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pol5e39npo" w:id="0"/>
      <w:bookmarkEnd w:id="0"/>
      <w:r w:rsidDel="00000000" w:rsidR="00000000" w:rsidRPr="00000000">
        <w:rPr>
          <w:rtl w:val="0"/>
        </w:rPr>
        <w:t xml:space="preserve">Verschil tussen multi-threading en multi-processing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http://stackoverflow.com/questions/3044580/multiprocessing-vs-threading-python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3044580/multiprocessing-vs-threading-python" TargetMode="External"/></Relationships>
</file>