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B39" w:rsidRPr="00A97B39" w:rsidRDefault="00A97B39" w:rsidP="00A97B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A97B39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A97B39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de </w:t>
      </w:r>
      <w:proofErr w:type="gramStart"/>
      <w:r w:rsidRPr="00A97B39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départ :</w:t>
      </w:r>
      <w:proofErr w:type="gramEnd"/>
      <w:r w:rsidRPr="00A97B39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Utiliser le module </w:t>
      </w:r>
      <w:r w:rsidRPr="00A97B39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math</w:t>
      </w:r>
    </w:p>
    <w:p w:rsidR="00A97B39" w:rsidRPr="00A97B39" w:rsidRDefault="00A97B39" w:rsidP="00A97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A97B39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A97B39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A97B39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A97B39" w:rsidRPr="00A97B39" w:rsidRDefault="00A97B39" w:rsidP="00A97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97B3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Utiliser quelques fonctions utiles du module </w:t>
      </w:r>
      <w:r w:rsidRPr="00A97B39">
        <w:rPr>
          <w:rFonts w:ascii="Courier New" w:eastAsia="Times New Roman" w:hAnsi="Courier New" w:cs="Courier New"/>
          <w:sz w:val="20"/>
          <w:szCs w:val="20"/>
          <w:lang w:val="fr-FR"/>
        </w:rPr>
        <w:t>math</w:t>
      </w:r>
      <w:r w:rsidRPr="00A97B39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A97B39" w:rsidRPr="00A97B39" w:rsidRDefault="00A97B39" w:rsidP="00A97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7B39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A97B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A97B39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A97B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A97B39" w:rsidRPr="00A97B39" w:rsidRDefault="00A97B39" w:rsidP="00A97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7B39">
        <w:rPr>
          <w:rFonts w:ascii="Times New Roman" w:eastAsia="Times New Roman" w:hAnsi="Times New Roman" w:cs="Times New Roman"/>
          <w:sz w:val="24"/>
          <w:szCs w:val="24"/>
        </w:rPr>
        <w:t>Importe</w:t>
      </w:r>
      <w:proofErr w:type="spellEnd"/>
      <w:r w:rsidRPr="00A97B39">
        <w:rPr>
          <w:rFonts w:ascii="Times New Roman" w:eastAsia="Times New Roman" w:hAnsi="Times New Roman" w:cs="Times New Roman"/>
          <w:sz w:val="24"/>
          <w:szCs w:val="24"/>
        </w:rPr>
        <w:t xml:space="preserve"> le module </w:t>
      </w:r>
      <w:r w:rsidRPr="00A97B39">
        <w:rPr>
          <w:rFonts w:ascii="Courier New" w:eastAsia="Times New Roman" w:hAnsi="Courier New" w:cs="Courier New"/>
          <w:sz w:val="20"/>
          <w:szCs w:val="20"/>
        </w:rPr>
        <w:t>math</w:t>
      </w:r>
      <w:r w:rsidRPr="00A97B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B39" w:rsidRPr="00A97B39" w:rsidRDefault="00A97B39" w:rsidP="00A97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97B3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Demande à l’utilisateur un </w:t>
      </w:r>
      <w:r w:rsidRPr="00A97B3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nombre décimal</w:t>
      </w:r>
      <w:r w:rsidRPr="00A97B39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A97B39" w:rsidRPr="00A97B39" w:rsidRDefault="00A97B39" w:rsidP="00A97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7B39">
        <w:rPr>
          <w:rFonts w:ascii="Times New Roman" w:eastAsia="Times New Roman" w:hAnsi="Times New Roman" w:cs="Times New Roman"/>
          <w:sz w:val="24"/>
          <w:szCs w:val="24"/>
        </w:rPr>
        <w:t>Affiche</w:t>
      </w:r>
      <w:proofErr w:type="spellEnd"/>
      <w:r w:rsidRPr="00A97B3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A97B39" w:rsidRPr="00A97B39" w:rsidRDefault="00A97B39" w:rsidP="00A97B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B39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A97B39">
        <w:rPr>
          <w:rFonts w:ascii="Times New Roman" w:eastAsia="Times New Roman" w:hAnsi="Times New Roman" w:cs="Times New Roman"/>
          <w:b/>
          <w:bCs/>
          <w:sz w:val="24"/>
          <w:szCs w:val="24"/>
        </w:rPr>
        <w:t>racine</w:t>
      </w:r>
      <w:proofErr w:type="spellEnd"/>
      <w:r w:rsidRPr="00A97B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7B39">
        <w:rPr>
          <w:rFonts w:ascii="Times New Roman" w:eastAsia="Times New Roman" w:hAnsi="Times New Roman" w:cs="Times New Roman"/>
          <w:b/>
          <w:bCs/>
          <w:sz w:val="24"/>
          <w:szCs w:val="24"/>
        </w:rPr>
        <w:t>carrée</w:t>
      </w:r>
      <w:proofErr w:type="spellEnd"/>
    </w:p>
    <w:p w:rsidR="00A97B39" w:rsidRPr="00A97B39" w:rsidRDefault="00A97B39" w:rsidP="00A97B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B39"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 w:rsidRPr="00A97B39">
        <w:rPr>
          <w:rFonts w:ascii="Times New Roman" w:eastAsia="Times New Roman" w:hAnsi="Times New Roman" w:cs="Times New Roman"/>
          <w:b/>
          <w:bCs/>
          <w:sz w:val="24"/>
          <w:szCs w:val="24"/>
        </w:rPr>
        <w:t>cosinus</w:t>
      </w:r>
      <w:proofErr w:type="spellEnd"/>
    </w:p>
    <w:p w:rsidR="00A97B39" w:rsidRPr="00A97B39" w:rsidRDefault="00A97B39" w:rsidP="00A97B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97B3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 </w:t>
      </w:r>
      <w:r w:rsidRPr="00A97B3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nombre arrondi vers le haut</w:t>
      </w:r>
    </w:p>
    <w:p w:rsidR="00A97B39" w:rsidRPr="00A97B39" w:rsidRDefault="00A97B39" w:rsidP="00A97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97B39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A97B3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Fonctions </w:t>
      </w:r>
      <w:proofErr w:type="gramStart"/>
      <w:r w:rsidRPr="00A97B39">
        <w:rPr>
          <w:rFonts w:ascii="Times New Roman" w:eastAsia="Times New Roman" w:hAnsi="Times New Roman" w:cs="Times New Roman"/>
          <w:sz w:val="24"/>
          <w:szCs w:val="24"/>
          <w:lang w:val="fr-FR"/>
        </w:rPr>
        <w:t>utiles :</w:t>
      </w:r>
      <w:proofErr w:type="gramEnd"/>
      <w:r w:rsidRPr="00A97B3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97B39">
        <w:rPr>
          <w:rFonts w:ascii="Courier New" w:eastAsia="Times New Roman" w:hAnsi="Courier New" w:cs="Courier New"/>
          <w:sz w:val="20"/>
          <w:szCs w:val="20"/>
          <w:lang w:val="fr-FR"/>
        </w:rPr>
        <w:t>math.sqrt</w:t>
      </w:r>
      <w:proofErr w:type="spellEnd"/>
      <w:r w:rsidRPr="00A97B39">
        <w:rPr>
          <w:rFonts w:ascii="Courier New" w:eastAsia="Times New Roman" w:hAnsi="Courier New" w:cs="Courier New"/>
          <w:sz w:val="20"/>
          <w:szCs w:val="20"/>
          <w:lang w:val="fr-FR"/>
        </w:rPr>
        <w:t>()</w:t>
      </w:r>
      <w:r w:rsidRPr="00A97B3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97B39">
        <w:rPr>
          <w:rFonts w:ascii="Courier New" w:eastAsia="Times New Roman" w:hAnsi="Courier New" w:cs="Courier New"/>
          <w:sz w:val="20"/>
          <w:szCs w:val="20"/>
          <w:lang w:val="fr-FR"/>
        </w:rPr>
        <w:t>math.cos</w:t>
      </w:r>
      <w:proofErr w:type="spellEnd"/>
      <w:r w:rsidRPr="00A97B39">
        <w:rPr>
          <w:rFonts w:ascii="Courier New" w:eastAsia="Times New Roman" w:hAnsi="Courier New" w:cs="Courier New"/>
          <w:sz w:val="20"/>
          <w:szCs w:val="20"/>
          <w:lang w:val="fr-FR"/>
        </w:rPr>
        <w:t>()</w:t>
      </w:r>
      <w:r w:rsidRPr="00A97B3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97B39">
        <w:rPr>
          <w:rFonts w:ascii="Courier New" w:eastAsia="Times New Roman" w:hAnsi="Courier New" w:cs="Courier New"/>
          <w:sz w:val="20"/>
          <w:szCs w:val="20"/>
          <w:lang w:val="fr-FR"/>
        </w:rPr>
        <w:t>math.ceil</w:t>
      </w:r>
      <w:proofErr w:type="spellEnd"/>
      <w:r w:rsidRPr="00A97B39">
        <w:rPr>
          <w:rFonts w:ascii="Courier New" w:eastAsia="Times New Roman" w:hAnsi="Courier New" w:cs="Courier New"/>
          <w:sz w:val="20"/>
          <w:szCs w:val="20"/>
          <w:lang w:val="fr-FR"/>
        </w:rPr>
        <w:t>()</w:t>
      </w:r>
    </w:p>
    <w:p w:rsidR="00A26103" w:rsidRPr="00A97B39" w:rsidRDefault="00A26103">
      <w:pPr>
        <w:rPr>
          <w:lang w:val="fr-FR"/>
        </w:rPr>
      </w:pPr>
      <w:bookmarkStart w:id="0" w:name="_GoBack"/>
      <w:bookmarkEnd w:id="0"/>
    </w:p>
    <w:sectPr w:rsidR="00A26103" w:rsidRPr="00A9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51955"/>
    <w:multiLevelType w:val="multilevel"/>
    <w:tmpl w:val="11BC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B4"/>
    <w:rsid w:val="00A26103"/>
    <w:rsid w:val="00A97B39"/>
    <w:rsid w:val="00DD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A0FC5-F691-4F62-A69E-0BBCBFDA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97B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A97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97B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A97B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A97B39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A97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2025-04-23T14:31:00Z</dcterms:created>
  <dcterms:modified xsi:type="dcterms:W3CDTF">2025-04-23T14:31:00Z</dcterms:modified>
</cp:coreProperties>
</file>