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4E980C">
      <w:pPr>
        <w:pStyle w:val="2"/>
        <w:bidi w:val="0"/>
        <w:jc w:val="center"/>
      </w:pPr>
      <w:r>
        <w:t>从</w:t>
      </w:r>
      <w:r>
        <w:rPr>
          <w:rFonts w:hint="eastAsia"/>
          <w:lang w:eastAsia="zh-CN"/>
        </w:rPr>
        <w:t>《</w:t>
      </w:r>
      <w:r>
        <w:t>只狼</w:t>
      </w:r>
      <w:r>
        <w:rPr>
          <w:rFonts w:hint="eastAsia"/>
          <w:lang w:eastAsia="zh-CN"/>
        </w:rPr>
        <w:t>》</w:t>
      </w:r>
      <w:r>
        <w:t>看</w:t>
      </w:r>
      <w:r>
        <w:rPr>
          <w:rFonts w:hint="eastAsia"/>
          <w:lang w:val="en-US" w:eastAsia="zh-CN"/>
        </w:rPr>
        <w:t>单机</w:t>
      </w:r>
      <w:r>
        <w:t>游戏的“破圈”逻辑</w:t>
      </w:r>
    </w:p>
    <w:p w14:paraId="6CD2F88F">
      <w:pPr>
        <w:pStyle w:val="4"/>
        <w:bidi w:val="0"/>
        <w:ind w:left="3360" w:leftChars="0" w:firstLine="420" w:firstLineChars="0"/>
        <w:rPr>
          <w:rFonts w:hint="default"/>
          <w:lang w:val="en-US" w:eastAsia="zh-CN"/>
        </w:rPr>
      </w:pPr>
      <w:r>
        <w:t>——</w:t>
      </w:r>
      <w:r>
        <w:rPr>
          <w:rFonts w:hint="eastAsia"/>
          <w:lang w:val="en-US" w:eastAsia="zh-CN"/>
        </w:rPr>
        <w:t>如何尽可能扩大目标用户群体</w:t>
      </w:r>
    </w:p>
    <w:p w14:paraId="6DA01877">
      <w:pPr>
        <w:bidi w:val="0"/>
        <w:ind w:firstLine="420" w:firstLineChars="0"/>
        <w:rPr>
          <w:rFonts w:hint="default"/>
          <w:lang w:val="en-US" w:eastAsia="zh-CN"/>
        </w:rPr>
      </w:pPr>
      <w:r>
        <w:rPr>
          <w:rFonts w:hint="eastAsia"/>
          <w:lang w:val="en-US" w:eastAsia="zh-CN"/>
        </w:rPr>
        <w:t>在从玩家的角度五周目通关《只狼》之后，我认识到这一款游戏可以带给我的远不止这些。于是我开始站在设计师而非玩家的角度，考量这部只有10GB出头的“大作”。</w:t>
      </w:r>
    </w:p>
    <w:p w14:paraId="17473F8C">
      <w:pPr>
        <w:pStyle w:val="3"/>
        <w:numPr>
          <w:ilvl w:val="0"/>
          <w:numId w:val="1"/>
        </w:numPr>
        <w:bidi w:val="0"/>
        <w:rPr>
          <w:rFonts w:hint="eastAsia"/>
          <w:lang w:val="en-US" w:eastAsia="zh-CN"/>
        </w:rPr>
      </w:pPr>
      <w:r>
        <w:rPr>
          <w:rFonts w:hint="eastAsia"/>
          <w:lang w:val="en-US" w:eastAsia="zh-CN"/>
        </w:rPr>
        <w:t>玩家的类型</w:t>
      </w:r>
    </w:p>
    <w:p w14:paraId="4DC0F763">
      <w:pPr>
        <w:numPr>
          <w:ilvl w:val="0"/>
          <w:numId w:val="0"/>
        </w:numPr>
        <w:ind w:firstLine="420" w:firstLineChars="0"/>
        <w:rPr>
          <w:rFonts w:hint="eastAsia"/>
          <w:lang w:val="en-US" w:eastAsia="zh-CN"/>
        </w:rPr>
      </w:pPr>
      <w:r>
        <w:rPr>
          <w:rFonts w:hint="eastAsia"/>
          <w:lang w:val="en-US" w:eastAsia="zh-CN"/>
        </w:rPr>
        <w:t>首先，我把所有的玩家分成三类。首先是</w:t>
      </w:r>
    </w:p>
    <w:p w14:paraId="2ED92F7D">
      <w:pPr>
        <w:numPr>
          <w:ilvl w:val="0"/>
          <w:numId w:val="2"/>
        </w:numPr>
        <w:ind w:left="840" w:leftChars="0" w:hanging="420" w:firstLineChars="0"/>
        <w:rPr>
          <w:rFonts w:hint="default"/>
          <w:lang w:val="en-US" w:eastAsia="zh-CN"/>
        </w:rPr>
      </w:pPr>
      <w:r>
        <w:rPr>
          <w:rFonts w:hint="eastAsia"/>
          <w:b/>
          <w:bCs/>
          <w:lang w:val="en-US" w:eastAsia="zh-CN"/>
        </w:rPr>
        <w:t>轻度玩家：</w:t>
      </w:r>
      <w:r>
        <w:rPr>
          <w:rFonts w:hint="eastAsia"/>
          <w:b w:val="0"/>
          <w:bCs w:val="0"/>
          <w:lang w:val="en-US" w:eastAsia="zh-CN"/>
        </w:rPr>
        <w:t>这类玩家的游戏体验主要集中在少数热门作品，例如移动端的《王者荣耀》或PC端的《英雄联盟》。他们往往拥有大量游戏时长，但游戏类型相对单一，对</w:t>
      </w:r>
      <w:r>
        <w:rPr>
          <w:rFonts w:hint="eastAsia"/>
          <w:b/>
          <w:bCs/>
          <w:lang w:val="en-US" w:eastAsia="zh-CN"/>
        </w:rPr>
        <w:t>复杂系统</w:t>
      </w:r>
      <w:r>
        <w:rPr>
          <w:rFonts w:hint="eastAsia"/>
          <w:b w:val="0"/>
          <w:bCs w:val="0"/>
          <w:lang w:val="en-US" w:eastAsia="zh-CN"/>
        </w:rPr>
        <w:t>和</w:t>
      </w:r>
      <w:r>
        <w:rPr>
          <w:rFonts w:hint="eastAsia"/>
          <w:b/>
          <w:bCs/>
          <w:lang w:val="en-US" w:eastAsia="zh-CN"/>
        </w:rPr>
        <w:t>长时间学习成本</w:t>
      </w:r>
      <w:r>
        <w:rPr>
          <w:rFonts w:hint="eastAsia"/>
          <w:b w:val="0"/>
          <w:bCs w:val="0"/>
          <w:lang w:val="en-US" w:eastAsia="zh-CN"/>
        </w:rPr>
        <w:t>的接受度较低。</w:t>
      </w:r>
    </w:p>
    <w:p w14:paraId="110CB728">
      <w:pPr>
        <w:numPr>
          <w:ilvl w:val="0"/>
          <w:numId w:val="2"/>
        </w:numPr>
        <w:ind w:left="840" w:leftChars="0" w:hanging="420" w:firstLineChars="0"/>
        <w:rPr>
          <w:rFonts w:hint="default"/>
          <w:lang w:val="en-US" w:eastAsia="zh-CN"/>
        </w:rPr>
      </w:pPr>
      <w:r>
        <w:rPr>
          <w:rFonts w:hint="eastAsia"/>
          <w:b/>
          <w:bCs/>
          <w:lang w:val="en-US" w:eastAsia="zh-CN"/>
        </w:rPr>
        <w:t>中度玩家</w:t>
      </w:r>
      <w:r>
        <w:rPr>
          <w:rFonts w:hint="eastAsia"/>
          <w:lang w:val="en-US" w:eastAsia="zh-CN"/>
        </w:rPr>
        <w:t>：</w:t>
      </w:r>
      <w:r>
        <w:rPr>
          <w:rFonts w:hint="eastAsia"/>
          <w:b w:val="0"/>
          <w:bCs w:val="0"/>
          <w:lang w:val="en-US" w:eastAsia="zh-CN"/>
        </w:rPr>
        <w:t>中度玩家拥有较高配置的PC，会尝试一些热门单机作品，例如《黑神话：悟空》或《燕云十六声》，但整体投入时间仍然有限。依然是以网络游戏为主。</w:t>
      </w:r>
    </w:p>
    <w:p w14:paraId="025F3ABE">
      <w:pPr>
        <w:numPr>
          <w:ilvl w:val="0"/>
          <w:numId w:val="2"/>
        </w:numPr>
        <w:ind w:left="840" w:leftChars="0" w:hanging="420" w:firstLineChars="0"/>
        <w:rPr>
          <w:rFonts w:hint="eastAsia"/>
          <w:b w:val="0"/>
          <w:bCs w:val="0"/>
          <w:lang w:val="en-US" w:eastAsia="zh-CN"/>
        </w:rPr>
      </w:pPr>
      <w:r>
        <w:rPr>
          <w:rFonts w:hint="eastAsia"/>
          <w:b/>
          <w:bCs/>
          <w:lang w:val="en-US" w:eastAsia="zh-CN"/>
        </w:rPr>
        <w:t>深度玩家：</w:t>
      </w:r>
      <w:r>
        <w:rPr>
          <w:rFonts w:hint="eastAsia"/>
          <w:b w:val="0"/>
          <w:bCs w:val="0"/>
          <w:lang w:val="en-US" w:eastAsia="zh-CN"/>
        </w:rPr>
        <w:t>他们是较早接触游戏领域的，从策略、ARPG到独立游戏乃至3A作品都有较丰富的体验。他们不仅愿意尝试不同类型游戏，也更容易理解游戏系统之间的设计差异。</w:t>
      </w:r>
    </w:p>
    <w:p w14:paraId="4FF2AAED">
      <w:pPr>
        <w:widowControl w:val="0"/>
        <w:numPr>
          <w:ilvl w:val="0"/>
          <w:numId w:val="0"/>
        </w:numPr>
        <w:ind w:firstLine="420" w:firstLineChars="0"/>
        <w:jc w:val="both"/>
        <w:rPr>
          <w:rFonts w:hint="eastAsia"/>
          <w:b/>
          <w:bCs/>
          <w:lang w:val="en-US" w:eastAsia="zh-CN"/>
        </w:rPr>
      </w:pPr>
      <w:r>
        <w:rPr>
          <w:rFonts w:hint="eastAsia"/>
          <w:b w:val="0"/>
          <w:bCs w:val="0"/>
          <w:lang w:val="en-US" w:eastAsia="zh-CN"/>
        </w:rPr>
        <w:t>在这里，我做了个人化、笼统化、贴标签式的分类，主要是为了从策划者角度做理性分析。需要说明，划分的核心指标</w:t>
      </w:r>
      <w:r>
        <w:rPr>
          <w:rFonts w:hint="eastAsia"/>
          <w:b/>
          <w:bCs/>
          <w:lang w:val="en-US" w:eastAsia="zh-CN"/>
        </w:rPr>
        <w:t>不是时间</w:t>
      </w:r>
      <w:r>
        <w:rPr>
          <w:rFonts w:hint="eastAsia"/>
          <w:b w:val="0"/>
          <w:bCs w:val="0"/>
          <w:lang w:val="en-US" w:eastAsia="zh-CN"/>
        </w:rPr>
        <w:t>，而是</w:t>
      </w:r>
      <w:r>
        <w:rPr>
          <w:rFonts w:hint="eastAsia"/>
          <w:b/>
          <w:bCs/>
          <w:lang w:val="en-US" w:eastAsia="zh-CN"/>
        </w:rPr>
        <w:t>认知成本。</w:t>
      </w:r>
    </w:p>
    <w:p w14:paraId="554A4848">
      <w:pPr>
        <w:widowControl w:val="0"/>
        <w:numPr>
          <w:ilvl w:val="0"/>
          <w:numId w:val="0"/>
        </w:numPr>
        <w:ind w:firstLine="420" w:firstLineChars="0"/>
        <w:jc w:val="both"/>
        <w:rPr>
          <w:rFonts w:hint="eastAsia"/>
          <w:b/>
          <w:bCs/>
          <w:lang w:val="en-US" w:eastAsia="zh-CN"/>
        </w:rPr>
      </w:pPr>
      <w:r>
        <w:rPr>
          <w:rFonts w:hint="eastAsia"/>
          <w:b w:val="0"/>
          <w:bCs w:val="0"/>
          <w:lang w:val="en-US" w:eastAsia="zh-CN"/>
        </w:rPr>
        <w:t>我个人从三个维度定义认知成本：</w:t>
      </w:r>
      <w:r>
        <w:rPr>
          <w:rFonts w:hint="eastAsia"/>
          <w:b/>
          <w:bCs/>
          <w:lang w:val="en-US" w:eastAsia="zh-CN"/>
        </w:rPr>
        <w:t>学习成本、反馈周期</w:t>
      </w:r>
      <w:r>
        <w:rPr>
          <w:rFonts w:hint="eastAsia"/>
          <w:b w:val="0"/>
          <w:bCs w:val="0"/>
          <w:lang w:val="en-US" w:eastAsia="zh-CN"/>
        </w:rPr>
        <w:t>和</w:t>
      </w:r>
      <w:r>
        <w:rPr>
          <w:rFonts w:hint="eastAsia"/>
          <w:b/>
          <w:bCs/>
          <w:lang w:val="en-US" w:eastAsia="zh-CN"/>
        </w:rPr>
        <w:t>游戏结构。</w:t>
      </w:r>
    </w:p>
    <w:p w14:paraId="79A806BA">
      <w:pPr>
        <w:widowControl w:val="0"/>
        <w:numPr>
          <w:ilvl w:val="0"/>
          <w:numId w:val="0"/>
        </w:numPr>
        <w:ind w:firstLine="420" w:firstLineChars="0"/>
        <w:jc w:val="both"/>
        <w:rPr>
          <w:rFonts w:hint="eastAsia"/>
          <w:b w:val="0"/>
          <w:bCs w:val="0"/>
          <w:lang w:val="en-US" w:eastAsia="zh-CN"/>
        </w:rPr>
      </w:pPr>
      <w:r>
        <w:rPr>
          <w:rFonts w:hint="eastAsia"/>
          <w:lang w:val="en-US" w:eastAsia="zh-CN"/>
        </w:rPr>
        <w:t>学习成本，意味着</w:t>
      </w:r>
      <w:r>
        <w:rPr>
          <w:rFonts w:hint="default"/>
          <w:lang w:val="en-US" w:eastAsia="zh-CN"/>
        </w:rPr>
        <w:t>玩家需要花多少时间理解游戏规则</w:t>
      </w:r>
      <w:r>
        <w:rPr>
          <w:rFonts w:hint="eastAsia"/>
          <w:lang w:val="en-US" w:eastAsia="zh-CN"/>
        </w:rPr>
        <w:t>；反馈周期是指玩家获得正反馈的时间</w:t>
      </w:r>
      <w:r>
        <w:rPr>
          <w:rFonts w:hint="eastAsia" w:ascii="宋体" w:hAnsi="宋体" w:eastAsia="宋体" w:cs="宋体"/>
          <w:sz w:val="24"/>
          <w:szCs w:val="24"/>
          <w:lang w:val="en-US" w:eastAsia="zh-CN"/>
        </w:rPr>
        <w:t>。</w:t>
      </w:r>
      <w:r>
        <w:rPr>
          <w:rFonts w:hint="eastAsia"/>
          <w:b w:val="0"/>
          <w:bCs w:val="0"/>
          <w:lang w:val="en-US" w:eastAsia="zh-CN"/>
        </w:rPr>
        <w:t>游戏结构则是指游戏目标的循环结构，比如王者荣耀的目标循环就是：发育、对线、团战、推塔；其目标更明确、也更短。</w:t>
      </w:r>
    </w:p>
    <w:p w14:paraId="3DB40609">
      <w:pPr>
        <w:widowControl w:val="0"/>
        <w:numPr>
          <w:ilvl w:val="0"/>
          <w:numId w:val="0"/>
        </w:numPr>
        <w:ind w:firstLine="420" w:firstLineChars="0"/>
        <w:jc w:val="both"/>
        <w:rPr>
          <w:rFonts w:hint="eastAsia"/>
          <w:b w:val="0"/>
          <w:bCs w:val="0"/>
          <w:lang w:val="en-US" w:eastAsia="zh-CN"/>
        </w:rPr>
      </w:pPr>
      <w:r>
        <w:rPr>
          <w:rFonts w:hint="eastAsia"/>
          <w:b w:val="0"/>
          <w:bCs w:val="0"/>
          <w:lang w:val="en-US" w:eastAsia="zh-CN"/>
        </w:rPr>
        <w:t>为了方便对比，我制作了下面的表格：</w:t>
      </w:r>
    </w:p>
    <w:p w14:paraId="2015332F">
      <w:pPr>
        <w:widowControl w:val="0"/>
        <w:numPr>
          <w:ilvl w:val="0"/>
          <w:numId w:val="0"/>
        </w:numPr>
        <w:ind w:firstLine="420" w:firstLineChars="0"/>
        <w:jc w:val="both"/>
        <w:rPr>
          <w:rFonts w:hint="default"/>
          <w:b w:val="0"/>
          <w:bCs w:val="0"/>
          <w:lang w:val="en-US" w:eastAsia="zh-CN"/>
        </w:rPr>
      </w:pPr>
    </w:p>
    <w:tbl>
      <w:tblPr>
        <w:tblStyle w:val="7"/>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95"/>
        <w:gridCol w:w="2780"/>
        <w:gridCol w:w="2479"/>
        <w:gridCol w:w="1965"/>
      </w:tblGrid>
      <w:tr w14:paraId="6CAEB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295" w:type="dxa"/>
            <w:noWrap w:val="0"/>
            <w:vAlign w:val="top"/>
          </w:tcPr>
          <w:p w14:paraId="1586D621">
            <w:pPr>
              <w:widowControl w:val="0"/>
              <w:numPr>
                <w:ilvl w:val="0"/>
                <w:numId w:val="0"/>
              </w:numPr>
              <w:snapToGrid w:val="0"/>
              <w:jc w:val="both"/>
              <w:rPr>
                <w:rFonts w:hint="default"/>
                <w:b w:val="0"/>
                <w:bCs w:val="0"/>
                <w:vertAlign w:val="baseline"/>
                <w:lang w:val="en-US" w:eastAsia="zh-CN"/>
              </w:rPr>
            </w:pPr>
          </w:p>
        </w:tc>
        <w:tc>
          <w:tcPr>
            <w:tcW w:w="2780" w:type="dxa"/>
            <w:noWrap w:val="0"/>
            <w:vAlign w:val="top"/>
          </w:tcPr>
          <w:p w14:paraId="581A80F0">
            <w:pPr>
              <w:widowControl w:val="0"/>
              <w:numPr>
                <w:ilvl w:val="0"/>
                <w:numId w:val="0"/>
              </w:numPr>
              <w:snapToGrid w:val="0"/>
              <w:jc w:val="center"/>
              <w:rPr>
                <w:rFonts w:hint="default"/>
                <w:b w:val="0"/>
                <w:bCs w:val="0"/>
                <w:sz w:val="22"/>
                <w:szCs w:val="28"/>
                <w:vertAlign w:val="baseline"/>
                <w:lang w:val="en-US" w:eastAsia="zh-CN"/>
              </w:rPr>
            </w:pPr>
            <w:r>
              <w:rPr>
                <w:rFonts w:hint="eastAsia"/>
                <w:b/>
                <w:bCs/>
                <w:sz w:val="22"/>
                <w:szCs w:val="28"/>
                <w:vertAlign w:val="baseline"/>
                <w:lang w:val="en-US" w:eastAsia="zh-CN"/>
              </w:rPr>
              <w:t>学习成本</w:t>
            </w:r>
          </w:p>
        </w:tc>
        <w:tc>
          <w:tcPr>
            <w:tcW w:w="2479" w:type="dxa"/>
            <w:noWrap w:val="0"/>
            <w:vAlign w:val="top"/>
          </w:tcPr>
          <w:p w14:paraId="18F47CFE">
            <w:pPr>
              <w:widowControl w:val="0"/>
              <w:numPr>
                <w:ilvl w:val="0"/>
                <w:numId w:val="0"/>
              </w:numPr>
              <w:snapToGrid w:val="0"/>
              <w:jc w:val="center"/>
              <w:rPr>
                <w:rFonts w:hint="default"/>
                <w:b/>
                <w:bCs/>
                <w:sz w:val="22"/>
                <w:szCs w:val="28"/>
                <w:vertAlign w:val="baseline"/>
                <w:lang w:val="en-US" w:eastAsia="zh-CN"/>
              </w:rPr>
            </w:pPr>
            <w:r>
              <w:rPr>
                <w:rFonts w:hint="eastAsia"/>
                <w:b/>
                <w:bCs/>
                <w:sz w:val="22"/>
                <w:szCs w:val="28"/>
                <w:vertAlign w:val="baseline"/>
                <w:lang w:val="en-US" w:eastAsia="zh-CN"/>
              </w:rPr>
              <w:t>反馈周期</w:t>
            </w:r>
          </w:p>
        </w:tc>
        <w:tc>
          <w:tcPr>
            <w:tcW w:w="1965" w:type="dxa"/>
            <w:noWrap w:val="0"/>
            <w:vAlign w:val="top"/>
          </w:tcPr>
          <w:p w14:paraId="00484FF7">
            <w:pPr>
              <w:widowControl w:val="0"/>
              <w:numPr>
                <w:ilvl w:val="0"/>
                <w:numId w:val="0"/>
              </w:numPr>
              <w:snapToGrid w:val="0"/>
              <w:jc w:val="center"/>
              <w:rPr>
                <w:rFonts w:hint="default"/>
                <w:b/>
                <w:bCs/>
                <w:sz w:val="22"/>
                <w:szCs w:val="28"/>
                <w:vertAlign w:val="baseline"/>
                <w:lang w:val="en-US" w:eastAsia="zh-CN"/>
              </w:rPr>
            </w:pPr>
            <w:r>
              <w:rPr>
                <w:rFonts w:hint="eastAsia"/>
                <w:b/>
                <w:bCs/>
                <w:sz w:val="22"/>
                <w:szCs w:val="28"/>
                <w:vertAlign w:val="baseline"/>
                <w:lang w:val="en-US" w:eastAsia="zh-CN"/>
              </w:rPr>
              <w:t>游戏结构</w:t>
            </w:r>
          </w:p>
        </w:tc>
      </w:tr>
      <w:tr w14:paraId="2E3F2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295" w:type="dxa"/>
            <w:noWrap w:val="0"/>
            <w:vAlign w:val="top"/>
          </w:tcPr>
          <w:p w14:paraId="7563A9A3">
            <w:pPr>
              <w:widowControl w:val="0"/>
              <w:numPr>
                <w:ilvl w:val="0"/>
                <w:numId w:val="0"/>
              </w:numPr>
              <w:snapToGrid w:val="0"/>
              <w:jc w:val="center"/>
              <w:rPr>
                <w:rFonts w:hint="default"/>
                <w:b w:val="0"/>
                <w:bCs w:val="0"/>
                <w:sz w:val="22"/>
                <w:szCs w:val="28"/>
                <w:vertAlign w:val="baseline"/>
                <w:lang w:val="en-US" w:eastAsia="zh-CN"/>
              </w:rPr>
            </w:pPr>
            <w:r>
              <w:rPr>
                <w:rFonts w:hint="eastAsia"/>
                <w:b/>
                <w:bCs/>
                <w:sz w:val="22"/>
                <w:szCs w:val="28"/>
                <w:vertAlign w:val="baseline"/>
                <w:lang w:val="en-US" w:eastAsia="zh-CN"/>
              </w:rPr>
              <w:t>轻度玩家</w:t>
            </w:r>
          </w:p>
        </w:tc>
        <w:tc>
          <w:tcPr>
            <w:tcW w:w="2780" w:type="dxa"/>
            <w:noWrap w:val="0"/>
            <w:vAlign w:val="top"/>
          </w:tcPr>
          <w:p w14:paraId="5450A594">
            <w:pPr>
              <w:widowControl w:val="0"/>
              <w:numPr>
                <w:ilvl w:val="0"/>
                <w:numId w:val="0"/>
              </w:numPr>
              <w:jc w:val="center"/>
              <w:rPr>
                <w:rFonts w:hint="default"/>
                <w:b w:val="0"/>
                <w:bCs w:val="0"/>
                <w:vertAlign w:val="baseline"/>
                <w:lang w:val="en-US" w:eastAsia="zh-CN"/>
              </w:rPr>
            </w:pPr>
            <w:r>
              <w:rPr>
                <w:rFonts w:hint="eastAsia"/>
                <w:lang w:val="en-US" w:eastAsia="zh-CN"/>
              </w:rPr>
              <w:t>希望快速理解规则</w:t>
            </w:r>
          </w:p>
        </w:tc>
        <w:tc>
          <w:tcPr>
            <w:tcW w:w="2479" w:type="dxa"/>
            <w:noWrap w:val="0"/>
            <w:vAlign w:val="top"/>
          </w:tcPr>
          <w:p w14:paraId="06CB87F5">
            <w:pPr>
              <w:widowControl w:val="0"/>
              <w:numPr>
                <w:ilvl w:val="0"/>
                <w:numId w:val="0"/>
              </w:numPr>
              <w:snapToGrid w:val="0"/>
              <w:jc w:val="center"/>
              <w:rPr>
                <w:rFonts w:hint="default"/>
                <w:b w:val="0"/>
                <w:bCs w:val="0"/>
                <w:vertAlign w:val="baseline"/>
                <w:lang w:val="en-US" w:eastAsia="zh-CN"/>
              </w:rPr>
            </w:pPr>
            <w:r>
              <w:rPr>
                <w:rFonts w:hint="eastAsia"/>
                <w:b w:val="0"/>
                <w:bCs w:val="0"/>
                <w:lang w:val="en-US" w:eastAsia="zh-CN"/>
              </w:rPr>
              <w:t>必须获得快速反馈</w:t>
            </w:r>
          </w:p>
        </w:tc>
        <w:tc>
          <w:tcPr>
            <w:tcW w:w="1965" w:type="dxa"/>
            <w:noWrap w:val="0"/>
            <w:vAlign w:val="top"/>
          </w:tcPr>
          <w:p w14:paraId="4C4CD6FB">
            <w:pPr>
              <w:widowControl w:val="0"/>
              <w:numPr>
                <w:ilvl w:val="0"/>
                <w:numId w:val="0"/>
              </w:numPr>
              <w:snapToGrid w:val="0"/>
              <w:jc w:val="center"/>
              <w:rPr>
                <w:rFonts w:hint="default"/>
                <w:b w:val="0"/>
                <w:bCs w:val="0"/>
                <w:vertAlign w:val="baseline"/>
                <w:lang w:val="en-US" w:eastAsia="zh-CN"/>
              </w:rPr>
            </w:pPr>
            <w:r>
              <w:rPr>
                <w:rFonts w:hint="eastAsia"/>
                <w:b w:val="0"/>
                <w:bCs w:val="0"/>
                <w:lang w:val="en-US" w:eastAsia="zh-CN"/>
              </w:rPr>
              <w:t>短目标循环</w:t>
            </w:r>
          </w:p>
        </w:tc>
      </w:tr>
      <w:tr w14:paraId="58BE4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295" w:type="dxa"/>
            <w:noWrap w:val="0"/>
            <w:vAlign w:val="top"/>
          </w:tcPr>
          <w:p w14:paraId="21808EE8">
            <w:pPr>
              <w:widowControl w:val="0"/>
              <w:numPr>
                <w:ilvl w:val="0"/>
                <w:numId w:val="0"/>
              </w:numPr>
              <w:jc w:val="center"/>
              <w:rPr>
                <w:rFonts w:hint="default"/>
                <w:sz w:val="22"/>
                <w:szCs w:val="28"/>
                <w:lang w:val="en-US" w:eastAsia="zh-CN"/>
              </w:rPr>
            </w:pPr>
            <w:r>
              <w:rPr>
                <w:rFonts w:hint="eastAsia"/>
                <w:b/>
                <w:bCs/>
                <w:sz w:val="22"/>
                <w:szCs w:val="28"/>
                <w:lang w:val="en-US" w:eastAsia="zh-CN"/>
              </w:rPr>
              <w:t>中度玩家</w:t>
            </w:r>
          </w:p>
        </w:tc>
        <w:tc>
          <w:tcPr>
            <w:tcW w:w="2780" w:type="dxa"/>
            <w:noWrap w:val="0"/>
            <w:vAlign w:val="top"/>
          </w:tcPr>
          <w:p w14:paraId="6CA851B8">
            <w:pPr>
              <w:widowControl w:val="0"/>
              <w:numPr>
                <w:ilvl w:val="0"/>
                <w:numId w:val="0"/>
              </w:numPr>
              <w:jc w:val="center"/>
              <w:rPr>
                <w:rFonts w:hint="default"/>
                <w:lang w:val="en-US" w:eastAsia="zh-CN"/>
              </w:rPr>
            </w:pPr>
            <w:r>
              <w:rPr>
                <w:rFonts w:hint="eastAsia"/>
                <w:lang w:val="en-US" w:eastAsia="zh-CN"/>
              </w:rPr>
              <w:t>接受一定学习成本</w:t>
            </w:r>
          </w:p>
        </w:tc>
        <w:tc>
          <w:tcPr>
            <w:tcW w:w="2479" w:type="dxa"/>
            <w:noWrap w:val="0"/>
            <w:vAlign w:val="top"/>
          </w:tcPr>
          <w:p w14:paraId="0039A4D7">
            <w:pPr>
              <w:widowControl w:val="0"/>
              <w:numPr>
                <w:ilvl w:val="0"/>
                <w:numId w:val="0"/>
              </w:numPr>
              <w:snapToGrid w:val="0"/>
              <w:jc w:val="center"/>
              <w:rPr>
                <w:rFonts w:hint="default"/>
                <w:b w:val="0"/>
                <w:bCs w:val="0"/>
                <w:vertAlign w:val="baseline"/>
                <w:lang w:val="en-US" w:eastAsia="zh-CN"/>
              </w:rPr>
            </w:pPr>
            <w:r>
              <w:rPr>
                <w:rFonts w:hint="eastAsia"/>
                <w:b w:val="0"/>
                <w:bCs w:val="0"/>
                <w:vertAlign w:val="baseline"/>
                <w:lang w:val="en-US" w:eastAsia="zh-CN"/>
              </w:rPr>
              <w:t>需要尽快获得反馈</w:t>
            </w:r>
          </w:p>
        </w:tc>
        <w:tc>
          <w:tcPr>
            <w:tcW w:w="1965" w:type="dxa"/>
            <w:noWrap w:val="0"/>
            <w:vAlign w:val="top"/>
          </w:tcPr>
          <w:p w14:paraId="4B1F10B3">
            <w:pPr>
              <w:widowControl w:val="0"/>
              <w:numPr>
                <w:ilvl w:val="0"/>
                <w:numId w:val="0"/>
              </w:numPr>
              <w:snapToGrid w:val="0"/>
              <w:jc w:val="center"/>
              <w:rPr>
                <w:rFonts w:hint="default"/>
                <w:b w:val="0"/>
                <w:bCs w:val="0"/>
                <w:vertAlign w:val="baseline"/>
                <w:lang w:val="en-US" w:eastAsia="zh-CN"/>
              </w:rPr>
            </w:pPr>
            <w:r>
              <w:rPr>
                <w:rFonts w:hint="eastAsia"/>
                <w:b w:val="0"/>
                <w:bCs w:val="0"/>
                <w:vertAlign w:val="baseline"/>
                <w:lang w:val="en-US" w:eastAsia="zh-CN"/>
              </w:rPr>
              <w:t>中等目标循环</w:t>
            </w:r>
          </w:p>
        </w:tc>
      </w:tr>
      <w:tr w14:paraId="071BD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295" w:type="dxa"/>
            <w:noWrap w:val="0"/>
            <w:vAlign w:val="top"/>
          </w:tcPr>
          <w:p w14:paraId="64A93AE2">
            <w:pPr>
              <w:widowControl w:val="0"/>
              <w:numPr>
                <w:ilvl w:val="0"/>
                <w:numId w:val="0"/>
              </w:numPr>
              <w:snapToGrid w:val="0"/>
              <w:jc w:val="center"/>
              <w:rPr>
                <w:rFonts w:hint="default"/>
                <w:b w:val="0"/>
                <w:bCs w:val="0"/>
                <w:sz w:val="22"/>
                <w:szCs w:val="28"/>
                <w:vertAlign w:val="baseline"/>
                <w:lang w:val="en-US" w:eastAsia="zh-CN"/>
              </w:rPr>
            </w:pPr>
            <w:r>
              <w:rPr>
                <w:rFonts w:hint="eastAsia"/>
                <w:b/>
                <w:bCs/>
                <w:sz w:val="22"/>
                <w:szCs w:val="28"/>
                <w:vertAlign w:val="baseline"/>
                <w:lang w:val="en-US" w:eastAsia="zh-CN"/>
              </w:rPr>
              <w:t>深度玩家</w:t>
            </w:r>
          </w:p>
        </w:tc>
        <w:tc>
          <w:tcPr>
            <w:tcW w:w="2780" w:type="dxa"/>
            <w:noWrap w:val="0"/>
            <w:vAlign w:val="top"/>
          </w:tcPr>
          <w:p w14:paraId="4762BF0B">
            <w:pPr>
              <w:widowControl w:val="0"/>
              <w:numPr>
                <w:ilvl w:val="0"/>
                <w:numId w:val="0"/>
              </w:numPr>
              <w:snapToGrid w:val="0"/>
              <w:jc w:val="both"/>
              <w:rPr>
                <w:rFonts w:hint="default"/>
                <w:b w:val="0"/>
                <w:bCs w:val="0"/>
                <w:vertAlign w:val="baseline"/>
                <w:lang w:val="en-US" w:eastAsia="zh-CN"/>
              </w:rPr>
            </w:pPr>
            <w:r>
              <w:rPr>
                <w:rFonts w:hint="eastAsia"/>
                <w:lang w:val="en-US" w:eastAsia="zh-CN"/>
              </w:rPr>
              <w:t>愿意投入大量时间学习系统</w:t>
            </w:r>
          </w:p>
        </w:tc>
        <w:tc>
          <w:tcPr>
            <w:tcW w:w="2479" w:type="dxa"/>
            <w:noWrap w:val="0"/>
            <w:vAlign w:val="top"/>
          </w:tcPr>
          <w:p w14:paraId="733B7044">
            <w:pPr>
              <w:widowControl w:val="0"/>
              <w:numPr>
                <w:ilvl w:val="0"/>
                <w:numId w:val="0"/>
              </w:numPr>
              <w:snapToGrid w:val="0"/>
              <w:jc w:val="center"/>
              <w:rPr>
                <w:rFonts w:hint="default"/>
                <w:b w:val="0"/>
                <w:bCs w:val="0"/>
                <w:vertAlign w:val="baseline"/>
                <w:lang w:val="en-US" w:eastAsia="zh-CN"/>
              </w:rPr>
            </w:pPr>
            <w:r>
              <w:rPr>
                <w:rFonts w:hint="default"/>
                <w:lang w:val="en-US" w:eastAsia="zh-CN"/>
              </w:rPr>
              <w:t>可以接受长反馈周期</w:t>
            </w:r>
          </w:p>
        </w:tc>
        <w:tc>
          <w:tcPr>
            <w:tcW w:w="1965" w:type="dxa"/>
            <w:noWrap w:val="0"/>
            <w:vAlign w:val="top"/>
          </w:tcPr>
          <w:p w14:paraId="5551D59C">
            <w:pPr>
              <w:widowControl w:val="0"/>
              <w:numPr>
                <w:ilvl w:val="0"/>
                <w:numId w:val="0"/>
              </w:numPr>
              <w:snapToGrid w:val="0"/>
              <w:jc w:val="center"/>
              <w:rPr>
                <w:rFonts w:hint="default"/>
                <w:b w:val="0"/>
                <w:bCs w:val="0"/>
                <w:vertAlign w:val="baseline"/>
                <w:lang w:val="en-US" w:eastAsia="zh-CN"/>
              </w:rPr>
            </w:pPr>
            <w:r>
              <w:rPr>
                <w:rFonts w:hint="eastAsia"/>
                <w:b w:val="0"/>
                <w:bCs w:val="0"/>
                <w:vertAlign w:val="baseline"/>
                <w:lang w:val="en-US" w:eastAsia="zh-CN"/>
              </w:rPr>
              <w:t>长目标循环</w:t>
            </w:r>
          </w:p>
        </w:tc>
      </w:tr>
    </w:tbl>
    <w:p w14:paraId="0090F7B1">
      <w:pPr>
        <w:widowControl w:val="0"/>
        <w:numPr>
          <w:ilvl w:val="0"/>
          <w:numId w:val="0"/>
        </w:numPr>
        <w:ind w:firstLine="420" w:firstLineChars="0"/>
        <w:jc w:val="both"/>
        <w:rPr>
          <w:rFonts w:hint="default"/>
          <w:b w:val="0"/>
          <w:bCs w:val="0"/>
          <w:lang w:val="en-US" w:eastAsia="zh-CN"/>
        </w:rPr>
      </w:pPr>
    </w:p>
    <w:p w14:paraId="2784CEF4">
      <w:pPr>
        <w:pStyle w:val="3"/>
        <w:numPr>
          <w:ilvl w:val="0"/>
          <w:numId w:val="1"/>
        </w:numPr>
        <w:bidi w:val="0"/>
        <w:rPr>
          <w:rFonts w:hint="eastAsia"/>
          <w:lang w:val="en-US" w:eastAsia="zh-CN"/>
        </w:rPr>
      </w:pPr>
      <w:r>
        <w:rPr>
          <w:rFonts w:hint="eastAsia"/>
          <w:lang w:val="en-US" w:eastAsia="zh-CN"/>
        </w:rPr>
        <w:t>目标群体导向的游戏设计</w:t>
      </w:r>
    </w:p>
    <w:p w14:paraId="7C118C53">
      <w:pPr>
        <w:widowControl w:val="0"/>
        <w:numPr>
          <w:ilvl w:val="0"/>
          <w:numId w:val="0"/>
        </w:numPr>
        <w:jc w:val="both"/>
        <w:rPr>
          <w:rFonts w:hint="eastAsia"/>
          <w:b w:val="0"/>
          <w:bCs w:val="0"/>
          <w:lang w:val="en-US" w:eastAsia="zh-CN"/>
        </w:rPr>
      </w:pPr>
    </w:p>
    <w:p w14:paraId="71F35242">
      <w:pPr>
        <w:widowControl w:val="0"/>
        <w:numPr>
          <w:ilvl w:val="0"/>
          <w:numId w:val="0"/>
        </w:numPr>
        <w:ind w:firstLine="420" w:firstLineChars="0"/>
        <w:jc w:val="both"/>
        <w:rPr>
          <w:rFonts w:hint="eastAsia"/>
          <w:b w:val="0"/>
          <w:bCs w:val="0"/>
          <w:lang w:val="en-US" w:eastAsia="zh-CN"/>
        </w:rPr>
      </w:pPr>
      <w:r>
        <w:rPr>
          <w:rFonts w:hint="eastAsia"/>
          <w:b w:val="0"/>
          <w:bCs w:val="0"/>
          <w:lang w:val="en-US" w:eastAsia="zh-CN"/>
        </w:rPr>
        <w:t>我们回到游戏设计上，所以一款系统复杂、学习成本高、节奏缓慢的游戏将轻度玩家作为主要目标群体，其商业风险将极高。</w:t>
      </w:r>
    </w:p>
    <w:p w14:paraId="76C7DFA5">
      <w:pPr>
        <w:widowControl w:val="0"/>
        <w:numPr>
          <w:ilvl w:val="0"/>
          <w:numId w:val="0"/>
        </w:numPr>
        <w:ind w:firstLine="420" w:firstLineChars="0"/>
        <w:jc w:val="both"/>
        <w:rPr>
          <w:rFonts w:hint="eastAsia"/>
          <w:b w:val="0"/>
          <w:bCs w:val="0"/>
          <w:lang w:val="en-US" w:eastAsia="zh-CN"/>
        </w:rPr>
      </w:pPr>
      <w:r>
        <w:rPr>
          <w:rFonts w:hint="eastAsia"/>
          <w:b w:val="0"/>
          <w:bCs w:val="0"/>
          <w:lang w:val="en-US" w:eastAsia="zh-CN"/>
        </w:rPr>
        <w:t>根据上面的定义，轻度玩家并不是游戏时间较少的玩家，而是更偏好</w:t>
      </w:r>
      <w:r>
        <w:rPr>
          <w:rFonts w:hint="eastAsia"/>
          <w:b/>
          <w:bCs/>
          <w:lang w:val="en-US" w:eastAsia="zh-CN"/>
        </w:rPr>
        <w:t>低学习成本、短反馈周期和短目标循环</w:t>
      </w:r>
      <w:r>
        <w:rPr>
          <w:rFonts w:hint="eastAsia"/>
          <w:b w:val="0"/>
          <w:bCs w:val="0"/>
          <w:lang w:val="en-US" w:eastAsia="zh-CN"/>
        </w:rPr>
        <w:t>的玩家群体。</w:t>
      </w:r>
    </w:p>
    <w:p w14:paraId="76162804">
      <w:pPr>
        <w:widowControl w:val="0"/>
        <w:numPr>
          <w:ilvl w:val="0"/>
          <w:numId w:val="0"/>
        </w:numPr>
        <w:ind w:firstLine="420" w:firstLineChars="0"/>
        <w:jc w:val="both"/>
        <w:rPr>
          <w:rFonts w:hint="eastAsia"/>
          <w:b w:val="0"/>
          <w:bCs w:val="0"/>
          <w:lang w:val="en-US" w:eastAsia="zh-CN"/>
        </w:rPr>
      </w:pPr>
      <w:r>
        <w:rPr>
          <w:rFonts w:hint="eastAsia"/>
          <w:b w:val="0"/>
          <w:bCs w:val="0"/>
          <w:lang w:val="en-US" w:eastAsia="zh-CN"/>
        </w:rPr>
        <w:t>这也解释了移动端王者荣耀经久不衰的原因：</w:t>
      </w:r>
    </w:p>
    <w:p w14:paraId="71C09102">
      <w:pPr>
        <w:widowControl w:val="0"/>
        <w:numPr>
          <w:ilvl w:val="0"/>
          <w:numId w:val="0"/>
        </w:numPr>
        <w:ind w:firstLine="420" w:firstLineChars="0"/>
        <w:jc w:val="both"/>
        <w:rPr>
          <w:rFonts w:hint="eastAsia"/>
          <w:b w:val="0"/>
          <w:bCs w:val="0"/>
          <w:lang w:val="en-US" w:eastAsia="zh-CN"/>
        </w:rPr>
      </w:pPr>
      <w:r>
        <w:rPr>
          <w:rFonts w:hint="default"/>
          <w:b w:val="0"/>
          <w:bCs w:val="0"/>
          <w:lang w:val="en-US" w:eastAsia="zh-CN"/>
        </w:rPr>
        <w:t>MOBA核心规则其实只有三条：</w:t>
      </w:r>
      <w:r>
        <w:rPr>
          <w:rFonts w:hint="default"/>
          <w:b/>
          <w:bCs/>
          <w:lang w:val="en-US" w:eastAsia="zh-CN"/>
        </w:rPr>
        <w:t>推塔</w:t>
      </w:r>
      <w:r>
        <w:rPr>
          <w:rFonts w:hint="eastAsia"/>
          <w:b/>
          <w:bCs/>
          <w:lang w:val="en-US" w:eastAsia="zh-CN"/>
        </w:rPr>
        <w:t>、</w:t>
      </w:r>
      <w:r>
        <w:rPr>
          <w:rFonts w:hint="default"/>
          <w:b/>
          <w:bCs/>
          <w:lang w:val="en-US" w:eastAsia="zh-CN"/>
        </w:rPr>
        <w:t>击杀敌人</w:t>
      </w:r>
      <w:r>
        <w:rPr>
          <w:rFonts w:hint="eastAsia"/>
          <w:b/>
          <w:bCs/>
          <w:lang w:val="en-US" w:eastAsia="zh-CN"/>
        </w:rPr>
        <w:t>、</w:t>
      </w:r>
      <w:r>
        <w:rPr>
          <w:rFonts w:hint="default"/>
          <w:b/>
          <w:bCs/>
          <w:lang w:val="en-US" w:eastAsia="zh-CN"/>
        </w:rPr>
        <w:t>防守基地</w:t>
      </w:r>
      <w:r>
        <w:rPr>
          <w:rFonts w:hint="eastAsia"/>
          <w:b w:val="0"/>
          <w:bCs w:val="0"/>
          <w:lang w:val="en-US" w:eastAsia="zh-CN"/>
        </w:rPr>
        <w:t>。而王者荣耀在本就简单的MOBA机制上进一步简化</w:t>
      </w:r>
      <w:r>
        <w:rPr>
          <w:rFonts w:hint="default"/>
          <w:b w:val="0"/>
          <w:bCs w:val="0"/>
          <w:lang w:val="en-US" w:eastAsia="zh-CN"/>
        </w:rPr>
        <w:t>游戏内复杂系统（装备、技能等）</w:t>
      </w:r>
      <w:r>
        <w:rPr>
          <w:rFonts w:hint="eastAsia"/>
          <w:b w:val="0"/>
          <w:bCs w:val="0"/>
          <w:lang w:val="en-US" w:eastAsia="zh-CN"/>
        </w:rPr>
        <w:t>、删去视野机制、</w:t>
      </w:r>
      <w:r>
        <w:rPr>
          <w:rFonts w:hint="default"/>
          <w:b w:val="0"/>
          <w:bCs w:val="0"/>
          <w:lang w:val="en-US" w:eastAsia="zh-CN"/>
        </w:rPr>
        <w:t>自动推荐装备</w:t>
      </w:r>
      <w:r>
        <w:rPr>
          <w:rFonts w:hint="eastAsia"/>
          <w:b w:val="0"/>
          <w:bCs w:val="0"/>
          <w:lang w:val="en-US" w:eastAsia="zh-CN"/>
        </w:rPr>
        <w:t>、</w:t>
      </w:r>
      <w:r>
        <w:rPr>
          <w:rFonts w:hint="default"/>
          <w:b w:val="0"/>
          <w:bCs w:val="0"/>
          <w:lang w:val="en-US" w:eastAsia="zh-CN"/>
        </w:rPr>
        <w:t>UI提示明确</w:t>
      </w:r>
      <w:r>
        <w:rPr>
          <w:rFonts w:hint="eastAsia"/>
          <w:b w:val="0"/>
          <w:bCs w:val="0"/>
          <w:lang w:val="en-US" w:eastAsia="zh-CN"/>
        </w:rPr>
        <w:t>。</w:t>
      </w:r>
    </w:p>
    <w:p w14:paraId="5DD1E15A">
      <w:pPr>
        <w:widowControl w:val="0"/>
        <w:numPr>
          <w:ilvl w:val="0"/>
          <w:numId w:val="0"/>
        </w:numPr>
        <w:ind w:firstLine="420" w:firstLineChars="0"/>
        <w:jc w:val="both"/>
        <w:rPr>
          <w:rFonts w:hint="default"/>
          <w:b w:val="0"/>
          <w:bCs w:val="0"/>
          <w:lang w:val="en-US" w:eastAsia="zh-CN"/>
        </w:rPr>
      </w:pPr>
      <w:r>
        <w:rPr>
          <w:rFonts w:hint="eastAsia"/>
          <w:b w:val="0"/>
          <w:bCs w:val="0"/>
          <w:lang w:val="en-US" w:eastAsia="zh-CN"/>
        </w:rPr>
        <w:t>同时这种15min最有一局快速反馈</w:t>
      </w:r>
      <w:r>
        <w:rPr>
          <w:rFonts w:hint="default"/>
          <w:b w:val="0"/>
          <w:bCs w:val="0"/>
          <w:lang w:val="en-US" w:eastAsia="zh-CN"/>
        </w:rPr>
        <w:t>形成一个：</w:t>
      </w:r>
      <w:r>
        <w:rPr>
          <w:rFonts w:hint="default"/>
          <w:b/>
          <w:bCs/>
          <w:lang w:val="en-US" w:eastAsia="zh-CN"/>
        </w:rPr>
        <w:t>高频奖励循环</w:t>
      </w:r>
      <w:r>
        <w:rPr>
          <w:rFonts w:hint="eastAsia"/>
          <w:b w:val="0"/>
          <w:bCs w:val="0"/>
          <w:lang w:val="en-US" w:eastAsia="zh-CN"/>
        </w:rPr>
        <w:t>。在</w:t>
      </w:r>
      <w:r>
        <w:rPr>
          <w:rFonts w:hint="default"/>
          <w:b w:val="0"/>
          <w:bCs w:val="0"/>
          <w:lang w:val="en-US" w:eastAsia="zh-CN"/>
        </w:rPr>
        <w:t>心理学上叫：即时强化（Immediate Reinforcement）</w:t>
      </w:r>
      <w:r>
        <w:rPr>
          <w:rFonts w:hint="eastAsia"/>
          <w:b w:val="0"/>
          <w:bCs w:val="0"/>
          <w:lang w:val="en-US" w:eastAsia="zh-CN"/>
        </w:rPr>
        <w:t>。</w:t>
      </w:r>
      <w:r>
        <w:rPr>
          <w:rFonts w:hint="default"/>
          <w:b w:val="0"/>
          <w:bCs w:val="0"/>
          <w:lang w:val="en-US" w:eastAsia="zh-CN"/>
        </w:rPr>
        <w:t>这非常适合</w:t>
      </w:r>
      <w:r>
        <w:rPr>
          <w:rFonts w:hint="default"/>
          <w:b/>
          <w:bCs/>
          <w:lang w:val="en-US" w:eastAsia="zh-CN"/>
        </w:rPr>
        <w:t>轻度玩家</w:t>
      </w:r>
      <w:r>
        <w:rPr>
          <w:rFonts w:hint="default"/>
          <w:b w:val="0"/>
          <w:bCs w:val="0"/>
          <w:lang w:val="en-US" w:eastAsia="zh-CN"/>
        </w:rPr>
        <w:t>。</w:t>
      </w:r>
    </w:p>
    <w:p w14:paraId="08B7F238">
      <w:pPr>
        <w:widowControl w:val="0"/>
        <w:numPr>
          <w:ilvl w:val="0"/>
          <w:numId w:val="0"/>
        </w:numPr>
        <w:ind w:firstLine="420" w:firstLineChars="0"/>
        <w:jc w:val="both"/>
        <w:rPr>
          <w:rFonts w:hint="eastAsia"/>
          <w:b w:val="0"/>
          <w:bCs w:val="0"/>
          <w:lang w:val="en-US" w:eastAsia="zh-CN"/>
        </w:rPr>
      </w:pPr>
      <w:r>
        <w:rPr>
          <w:rFonts w:hint="eastAsia"/>
          <w:b w:val="0"/>
          <w:bCs w:val="0"/>
          <w:lang w:val="en-US" w:eastAsia="zh-CN"/>
        </w:rPr>
        <w:t>与面向轻度玩家的游戏不同，Paradox Interactive开发的策略游戏（如钢铁雄心4、欧陆风云等），明显更倾向于面向</w:t>
      </w:r>
      <w:r>
        <w:rPr>
          <w:rFonts w:hint="eastAsia"/>
          <w:b/>
          <w:bCs/>
          <w:lang w:val="en-US" w:eastAsia="zh-CN"/>
        </w:rPr>
        <w:t>重度玩家</w:t>
      </w:r>
      <w:r>
        <w:rPr>
          <w:rFonts w:hint="eastAsia"/>
          <w:b w:val="0"/>
          <w:bCs w:val="0"/>
          <w:lang w:val="en-US" w:eastAsia="zh-CN"/>
        </w:rPr>
        <w:t>群体。</w:t>
      </w:r>
    </w:p>
    <w:p w14:paraId="4BDDB9B0">
      <w:pPr>
        <w:widowControl w:val="0"/>
        <w:numPr>
          <w:ilvl w:val="0"/>
          <w:numId w:val="0"/>
        </w:numPr>
        <w:ind w:firstLine="420" w:firstLineChars="0"/>
        <w:jc w:val="both"/>
        <w:rPr>
          <w:rFonts w:hint="eastAsia"/>
          <w:b w:val="0"/>
          <w:bCs w:val="0"/>
          <w:lang w:val="en-US" w:eastAsia="zh-CN"/>
        </w:rPr>
      </w:pPr>
      <w:r>
        <w:rPr>
          <w:rFonts w:hint="eastAsia"/>
          <w:b w:val="0"/>
          <w:bCs w:val="0"/>
          <w:lang w:val="en-US" w:eastAsia="zh-CN"/>
        </w:rPr>
        <w:t>这类游戏在设计上并不追求降低学习成本或提高即时反馈，而是通过</w:t>
      </w:r>
      <w:r>
        <w:rPr>
          <w:rFonts w:hint="eastAsia"/>
          <w:b/>
          <w:bCs/>
          <w:lang w:val="en-US" w:eastAsia="zh-CN"/>
        </w:rPr>
        <w:t>复杂系统和长期目标结构构建深度体验</w:t>
      </w:r>
      <w:r>
        <w:rPr>
          <w:rFonts w:hint="eastAsia"/>
          <w:b w:val="0"/>
          <w:bCs w:val="0"/>
          <w:lang w:val="en-US" w:eastAsia="zh-CN"/>
        </w:rPr>
        <w:t>。例如外交、经济、军事、科技以及政治等多个相互关联的机制。玩家不仅需要理解单一系统，还需要理解系统之间的互动关系。</w:t>
      </w:r>
    </w:p>
    <w:p w14:paraId="31939878">
      <w:pPr>
        <w:widowControl w:val="0"/>
        <w:numPr>
          <w:ilvl w:val="0"/>
          <w:numId w:val="0"/>
        </w:numPr>
        <w:ind w:firstLine="420" w:firstLineChars="0"/>
        <w:jc w:val="both"/>
        <w:rPr>
          <w:rFonts w:hint="eastAsia"/>
          <w:b/>
          <w:bCs/>
          <w:lang w:val="en-US" w:eastAsia="zh-CN"/>
        </w:rPr>
      </w:pPr>
      <w:r>
        <w:rPr>
          <w:rFonts w:hint="eastAsia"/>
          <w:b w:val="0"/>
          <w:bCs w:val="0"/>
          <w:lang w:val="en-US" w:eastAsia="zh-CN"/>
        </w:rPr>
        <w:t>这种高度复杂的系统意味着玩家在游戏初期往往需要投入大量时间学习规则。然而这种高学习成本并不是缺点，而是一种有意的设计选择。</w:t>
      </w:r>
      <w:r>
        <w:rPr>
          <w:rFonts w:hint="eastAsia"/>
          <w:b/>
          <w:bCs/>
          <w:lang w:val="en-US" w:eastAsia="zh-CN"/>
        </w:rPr>
        <w:t>对于重度玩家而言，复杂系统本身就是游戏体验的重要组成部分。</w:t>
      </w:r>
    </w:p>
    <w:p w14:paraId="1FCFC7AB">
      <w:pPr>
        <w:widowControl w:val="0"/>
        <w:numPr>
          <w:ilvl w:val="0"/>
          <w:numId w:val="0"/>
        </w:numPr>
        <w:ind w:firstLine="420" w:firstLineChars="0"/>
        <w:jc w:val="both"/>
        <w:rPr>
          <w:rFonts w:hint="default"/>
          <w:b w:val="0"/>
          <w:bCs w:val="0"/>
          <w:lang w:val="en-US" w:eastAsia="zh-CN"/>
        </w:rPr>
      </w:pPr>
      <w:r>
        <w:rPr>
          <w:rFonts w:hint="eastAsia"/>
          <w:b w:val="0"/>
          <w:bCs w:val="0"/>
          <w:lang w:val="en-US" w:eastAsia="zh-CN"/>
        </w:rPr>
        <w:t>Paradox策略游戏并没有试图降低复杂度来吸引更多玩家，而是通过高系统深度建立稳定的核心用户群体。这种设计策略虽然限制了用户规模，但也使游戏拥有极高的玩家粘性。</w:t>
      </w:r>
    </w:p>
    <w:p w14:paraId="14771C0C">
      <w:pPr>
        <w:widowControl w:val="0"/>
        <w:numPr>
          <w:ilvl w:val="0"/>
          <w:numId w:val="0"/>
        </w:numPr>
        <w:ind w:firstLine="420" w:firstLineChars="0"/>
        <w:jc w:val="both"/>
        <w:rPr>
          <w:rFonts w:hint="default"/>
          <w:b w:val="0"/>
          <w:bCs w:val="0"/>
          <w:lang w:val="en-US" w:eastAsia="zh-CN"/>
        </w:rPr>
      </w:pPr>
      <w:r>
        <w:rPr>
          <w:rFonts w:hint="eastAsia"/>
          <w:b w:val="0"/>
          <w:bCs w:val="0"/>
          <w:lang w:val="en-US" w:eastAsia="zh-CN"/>
        </w:rPr>
        <w:t>但是，这几类玩家群体之间整的有一道不可逾越的鸿沟吗？</w:t>
      </w:r>
    </w:p>
    <w:p w14:paraId="19F24834">
      <w:pPr>
        <w:widowControl w:val="0"/>
        <w:numPr>
          <w:ilvl w:val="0"/>
          <w:numId w:val="0"/>
        </w:numPr>
        <w:ind w:firstLine="420" w:firstLineChars="0"/>
        <w:jc w:val="both"/>
        <w:rPr>
          <w:rFonts w:hint="eastAsia"/>
          <w:b w:val="0"/>
          <w:bCs w:val="0"/>
          <w:i w:val="0"/>
          <w:iCs w:val="0"/>
          <w:lang w:val="en-US" w:eastAsia="zh-CN"/>
        </w:rPr>
      </w:pPr>
      <w:r>
        <w:rPr>
          <w:rFonts w:hint="eastAsia"/>
          <w:b w:val="0"/>
          <w:bCs w:val="0"/>
          <w:i w:val="0"/>
          <w:iCs w:val="0"/>
          <w:lang w:val="en-US" w:eastAsia="zh-CN"/>
        </w:rPr>
        <w:t>换言之</w:t>
      </w:r>
    </w:p>
    <w:p w14:paraId="214198D3">
      <w:pPr>
        <w:widowControl w:val="0"/>
        <w:numPr>
          <w:ilvl w:val="0"/>
          <w:numId w:val="0"/>
        </w:numPr>
        <w:ind w:firstLine="420" w:firstLineChars="0"/>
        <w:jc w:val="both"/>
        <w:rPr>
          <w:rFonts w:hint="eastAsia"/>
          <w:b w:val="0"/>
          <w:bCs w:val="0"/>
          <w:lang w:val="en-US" w:eastAsia="zh-CN"/>
        </w:rPr>
      </w:pPr>
      <w:r>
        <w:rPr>
          <w:rFonts w:hint="eastAsia"/>
          <w:b/>
          <w:bCs/>
          <w:i/>
          <w:iCs/>
          <w:lang w:val="en-US" w:eastAsia="zh-CN"/>
        </w:rPr>
        <w:t>游戏设计是否可以在深度与可进入性之间取得平衡？</w:t>
      </w:r>
    </w:p>
    <w:p w14:paraId="3102E912">
      <w:pPr>
        <w:pStyle w:val="3"/>
        <w:numPr>
          <w:ilvl w:val="0"/>
          <w:numId w:val="1"/>
        </w:numPr>
        <w:bidi w:val="0"/>
        <w:rPr>
          <w:rFonts w:hint="eastAsia"/>
          <w:lang w:val="en-US" w:eastAsia="zh-CN"/>
        </w:rPr>
      </w:pPr>
      <w:r>
        <w:rPr>
          <w:rFonts w:hint="eastAsia"/>
          <w:lang w:val="en-US" w:eastAsia="zh-CN"/>
        </w:rPr>
        <w:t>《只狼》特别在哪？</w:t>
      </w:r>
    </w:p>
    <w:p w14:paraId="39FD25CF">
      <w:pPr>
        <w:pStyle w:val="5"/>
        <w:bidi w:val="0"/>
        <w:rPr>
          <w:rFonts w:hint="default"/>
          <w:lang w:val="en-US" w:eastAsia="zh-CN"/>
        </w:rPr>
      </w:pPr>
      <w:r>
        <w:rPr>
          <w:rFonts w:hint="eastAsia"/>
          <w:lang w:val="en-US" w:eastAsia="zh-CN"/>
        </w:rPr>
        <w:t>1.</w:t>
      </w:r>
      <w:r>
        <w:rPr>
          <w:rFonts w:ascii="宋体" w:hAnsi="宋体" w:eastAsia="宋体" w:cs="宋体"/>
          <w:sz w:val="24"/>
          <w:szCs w:val="24"/>
        </w:rPr>
        <w:t>系统复杂度的主动收缩（减法设计）</w:t>
      </w:r>
    </w:p>
    <w:p w14:paraId="5E3E722B">
      <w:pPr>
        <w:numPr>
          <w:ilvl w:val="0"/>
          <w:numId w:val="0"/>
        </w:numPr>
        <w:bidi w:val="0"/>
        <w:ind w:firstLine="420" w:firstLineChars="0"/>
        <w:jc w:val="left"/>
        <w:rPr>
          <w:rFonts w:hint="eastAsia"/>
          <w:b w:val="0"/>
          <w:bCs w:val="0"/>
          <w:lang w:val="en-US" w:eastAsia="zh-CN"/>
        </w:rPr>
      </w:pPr>
      <w:r>
        <w:rPr>
          <w:rFonts w:hint="eastAsia"/>
          <w:b w:val="0"/>
          <w:bCs w:val="0"/>
          <w:lang w:val="en-US" w:eastAsia="zh-CN"/>
        </w:rPr>
        <w:t>在很长一段时间里，“</w:t>
      </w:r>
      <w:r>
        <w:rPr>
          <w:rFonts w:hint="eastAsia"/>
          <w:b/>
          <w:bCs/>
          <w:lang w:val="en-US" w:eastAsia="zh-CN"/>
        </w:rPr>
        <w:t>开放世界</w:t>
      </w:r>
      <w:r>
        <w:rPr>
          <w:rFonts w:hint="eastAsia"/>
          <w:b w:val="0"/>
          <w:bCs w:val="0"/>
          <w:lang w:val="en-US" w:eastAsia="zh-CN"/>
        </w:rPr>
        <w:t>”成了香饽饽。量大管饱的游戏内容、宏大的地图设计、超高的自由探索。但是另一方面，玩家开始称呼这类游戏为“罐头”。支线内容重复、副本玩法单一，主线剧情缺乏张力。</w:t>
      </w:r>
    </w:p>
    <w:p w14:paraId="14F60C36">
      <w:pPr>
        <w:numPr>
          <w:ilvl w:val="0"/>
          <w:numId w:val="0"/>
        </w:numPr>
        <w:bidi w:val="0"/>
        <w:ind w:firstLine="420" w:firstLineChars="0"/>
        <w:jc w:val="left"/>
        <w:rPr>
          <w:rFonts w:hint="eastAsia"/>
          <w:b w:val="0"/>
          <w:bCs w:val="0"/>
          <w:lang w:val="en-US" w:eastAsia="zh-CN"/>
        </w:rPr>
      </w:pPr>
      <w:r>
        <w:rPr>
          <w:rFonts w:hint="eastAsia"/>
          <w:b w:val="0"/>
          <w:bCs w:val="0"/>
          <w:lang w:val="en-US" w:eastAsia="zh-CN"/>
        </w:rPr>
        <w:t>换句话说，很多开放世界就像注了水的牛肉，看着不错。</w:t>
      </w:r>
    </w:p>
    <w:p w14:paraId="4EF5C14A">
      <w:pPr>
        <w:numPr>
          <w:ilvl w:val="0"/>
          <w:numId w:val="0"/>
        </w:numPr>
        <w:bidi w:val="0"/>
        <w:ind w:firstLine="420" w:firstLineChars="0"/>
        <w:jc w:val="left"/>
        <w:rPr>
          <w:rFonts w:hint="eastAsia"/>
          <w:b w:val="0"/>
          <w:bCs w:val="0"/>
          <w:lang w:val="en-US" w:eastAsia="zh-CN"/>
        </w:rPr>
      </w:pPr>
      <w:r>
        <w:rPr>
          <w:rFonts w:hint="eastAsia"/>
          <w:b w:val="0"/>
          <w:bCs w:val="0"/>
          <w:lang w:val="en-US" w:eastAsia="zh-CN"/>
        </w:rPr>
        <w:t>相比之下，《只狼》在系统层面进行了明显的收缩：</w:t>
      </w:r>
    </w:p>
    <w:p w14:paraId="079F6D4C">
      <w:pPr>
        <w:numPr>
          <w:ilvl w:val="0"/>
          <w:numId w:val="0"/>
        </w:numPr>
        <w:bidi w:val="0"/>
        <w:ind w:firstLine="420" w:firstLineChars="0"/>
        <w:jc w:val="left"/>
        <w:rPr>
          <w:rFonts w:hint="eastAsia"/>
          <w:b w:val="0"/>
          <w:bCs w:val="0"/>
          <w:lang w:val="en-US" w:eastAsia="zh-CN"/>
        </w:rPr>
      </w:pPr>
    </w:p>
    <w:p w14:paraId="321DF750">
      <w:pPr>
        <w:numPr>
          <w:ilvl w:val="0"/>
          <w:numId w:val="3"/>
        </w:numPr>
        <w:bidi w:val="0"/>
        <w:ind w:left="840" w:leftChars="0" w:hanging="420" w:firstLineChars="0"/>
        <w:jc w:val="left"/>
        <w:rPr>
          <w:rFonts w:hint="eastAsia"/>
          <w:b w:val="0"/>
          <w:bCs w:val="0"/>
          <w:lang w:val="en-US" w:eastAsia="zh-CN"/>
        </w:rPr>
      </w:pPr>
      <w:r>
        <w:rPr>
          <w:rFonts w:hint="eastAsia"/>
          <w:b w:val="0"/>
          <w:bCs w:val="0"/>
          <w:lang w:val="en-US" w:eastAsia="zh-CN"/>
        </w:rPr>
        <w:t>没有复杂的装备系统</w:t>
      </w:r>
    </w:p>
    <w:p w14:paraId="523DD68E">
      <w:pPr>
        <w:numPr>
          <w:ilvl w:val="0"/>
          <w:numId w:val="3"/>
        </w:numPr>
        <w:bidi w:val="0"/>
        <w:ind w:left="840" w:leftChars="0" w:hanging="420" w:firstLineChars="0"/>
        <w:jc w:val="left"/>
        <w:rPr>
          <w:rFonts w:hint="eastAsia"/>
          <w:b w:val="0"/>
          <w:bCs w:val="0"/>
          <w:lang w:val="en-US" w:eastAsia="zh-CN"/>
        </w:rPr>
      </w:pPr>
      <w:r>
        <w:rPr>
          <w:rFonts w:hint="eastAsia"/>
          <w:b w:val="0"/>
          <w:bCs w:val="0"/>
          <w:lang w:val="en-US" w:eastAsia="zh-CN"/>
        </w:rPr>
        <w:t>没有属性加点或数值构筑</w:t>
      </w:r>
    </w:p>
    <w:p w14:paraId="64F80E01">
      <w:pPr>
        <w:numPr>
          <w:ilvl w:val="0"/>
          <w:numId w:val="3"/>
        </w:numPr>
        <w:bidi w:val="0"/>
        <w:ind w:left="840" w:leftChars="0" w:hanging="420" w:firstLineChars="0"/>
        <w:jc w:val="left"/>
        <w:rPr>
          <w:rFonts w:hint="eastAsia"/>
          <w:b w:val="0"/>
          <w:bCs w:val="0"/>
          <w:lang w:val="en-US" w:eastAsia="zh-CN"/>
        </w:rPr>
      </w:pPr>
      <w:r>
        <w:rPr>
          <w:rFonts w:hint="eastAsia"/>
          <w:b w:val="0"/>
          <w:bCs w:val="0"/>
          <w:lang w:val="en-US" w:eastAsia="zh-CN"/>
        </w:rPr>
        <w:t>道具和忍具数量有限</w:t>
      </w:r>
    </w:p>
    <w:p w14:paraId="3501BB4C">
      <w:pPr>
        <w:numPr>
          <w:ilvl w:val="0"/>
          <w:numId w:val="3"/>
        </w:numPr>
        <w:bidi w:val="0"/>
        <w:ind w:left="840" w:leftChars="0" w:hanging="420" w:firstLineChars="0"/>
        <w:jc w:val="left"/>
        <w:rPr>
          <w:rFonts w:hint="eastAsia"/>
          <w:b w:val="0"/>
          <w:bCs w:val="0"/>
          <w:lang w:val="en-US" w:eastAsia="zh-CN"/>
        </w:rPr>
      </w:pPr>
      <w:r>
        <w:rPr>
          <w:rFonts w:hint="eastAsia"/>
          <w:b w:val="0"/>
          <w:bCs w:val="0"/>
          <w:lang w:val="en-US" w:eastAsia="zh-CN"/>
        </w:rPr>
        <w:t>线性流程结构集中</w:t>
      </w:r>
    </w:p>
    <w:p w14:paraId="1D9F330E">
      <w:pPr>
        <w:numPr>
          <w:ilvl w:val="0"/>
          <w:numId w:val="0"/>
        </w:numPr>
        <w:bidi w:val="0"/>
        <w:jc w:val="left"/>
        <w:rPr>
          <w:rFonts w:hint="eastAsia"/>
          <w:b w:val="0"/>
          <w:bCs w:val="0"/>
          <w:lang w:val="en-US" w:eastAsia="zh-CN"/>
        </w:rPr>
      </w:pPr>
    </w:p>
    <w:p w14:paraId="313C1CD3">
      <w:pPr>
        <w:numPr>
          <w:ilvl w:val="0"/>
          <w:numId w:val="0"/>
        </w:numPr>
        <w:bidi w:val="0"/>
        <w:ind w:firstLine="420" w:firstLineChars="0"/>
        <w:jc w:val="left"/>
        <w:rPr>
          <w:rFonts w:hint="eastAsia"/>
          <w:b w:val="0"/>
          <w:bCs w:val="0"/>
          <w:lang w:val="en-US" w:eastAsia="zh-CN"/>
        </w:rPr>
      </w:pPr>
      <w:r>
        <w:rPr>
          <w:rFonts w:hint="eastAsia"/>
          <w:b w:val="0"/>
          <w:bCs w:val="0"/>
          <w:lang w:val="en-US" w:eastAsia="zh-CN"/>
        </w:rPr>
        <w:t>这种设计降低了玩家理解游戏规则所需的时间，使新玩家可以较快掌握基本玩法。</w:t>
      </w:r>
    </w:p>
    <w:p w14:paraId="19CDFB3B">
      <w:pPr>
        <w:numPr>
          <w:ilvl w:val="0"/>
          <w:numId w:val="0"/>
        </w:numPr>
        <w:bidi w:val="0"/>
        <w:jc w:val="left"/>
      </w:pPr>
      <w:r>
        <w:rPr>
          <w:rFonts w:hint="eastAsia"/>
          <w:b w:val="0"/>
          <w:bCs w:val="0"/>
          <w:lang w:val="en-US" w:eastAsia="zh-CN"/>
        </w:rPr>
        <w:t>从设计角度来看，这是一种</w:t>
      </w:r>
      <w:r>
        <w:rPr>
          <w:rFonts w:hint="eastAsia"/>
          <w:b/>
          <w:bCs/>
          <w:lang w:val="en-US" w:eastAsia="zh-CN"/>
        </w:rPr>
        <w:t>通过减少系统数量降低学习成本的策略</w:t>
      </w:r>
      <w:r>
        <w:rPr>
          <w:rFonts w:hint="eastAsia"/>
          <w:b w:val="0"/>
          <w:bCs w:val="0"/>
          <w:lang w:val="en-US" w:eastAsia="zh-CN"/>
        </w:rPr>
        <w:t>。</w:t>
      </w:r>
      <w:r>
        <w:t>换句话说，《只狼》并不是通过增加内容规模吸引玩家，而是通过</w:t>
      </w:r>
      <w:r>
        <w:rPr>
          <w:rStyle w:val="9"/>
        </w:rPr>
        <w:t>集中资源打磨核心体验</w:t>
      </w:r>
      <w:r>
        <w:t>。</w:t>
      </w:r>
    </w:p>
    <w:p w14:paraId="4825FDB7">
      <w:pPr>
        <w:numPr>
          <w:ilvl w:val="0"/>
          <w:numId w:val="0"/>
        </w:numPr>
        <w:bidi w:val="0"/>
        <w:ind w:firstLine="420" w:firstLineChars="0"/>
        <w:jc w:val="left"/>
        <w:rPr>
          <w:rFonts w:hint="default"/>
          <w:b w:val="0"/>
          <w:bCs w:val="0"/>
          <w:lang w:val="en-US" w:eastAsia="zh-CN"/>
        </w:rPr>
      </w:pPr>
    </w:p>
    <w:p w14:paraId="4D96028F">
      <w:pPr>
        <w:pStyle w:val="5"/>
        <w:numPr>
          <w:ilvl w:val="0"/>
          <w:numId w:val="4"/>
        </w:numPr>
        <w:bidi w:val="0"/>
        <w:rPr>
          <w:rFonts w:hint="eastAsia"/>
          <w:lang w:val="en-US" w:eastAsia="zh-CN"/>
        </w:rPr>
      </w:pPr>
      <w:r>
        <w:rPr>
          <w:rFonts w:hint="eastAsia"/>
          <w:lang w:val="en-US" w:eastAsia="zh-CN"/>
        </w:rPr>
        <w:t>核心循环（魂类游戏）</w:t>
      </w:r>
    </w:p>
    <w:p w14:paraId="37943AAA">
      <w:pPr>
        <w:numPr>
          <w:ilvl w:val="0"/>
          <w:numId w:val="0"/>
        </w:numPr>
        <w:ind w:firstLine="420" w:firstLineChars="0"/>
        <w:rPr>
          <w:rFonts w:hint="eastAsia"/>
          <w:b/>
          <w:bCs/>
          <w:lang w:val="en-US" w:eastAsia="zh-CN"/>
        </w:rPr>
      </w:pPr>
      <w:r>
        <w:rPr>
          <w:rFonts w:hint="eastAsia"/>
          <w:lang w:val="en-US" w:eastAsia="zh-CN"/>
        </w:rPr>
        <w:t>设计游戏的本质就是设计核心循环，也就是玩家在</w:t>
      </w:r>
      <w:r>
        <w:rPr>
          <w:rFonts w:hint="eastAsia"/>
          <w:b/>
          <w:bCs/>
          <w:lang w:val="en-US" w:eastAsia="zh-CN"/>
        </w:rPr>
        <w:t>做什么事情中能够收获正反馈，并继续重复这种操作。</w:t>
      </w:r>
    </w:p>
    <w:p w14:paraId="0CB45BEB">
      <w:pPr>
        <w:numPr>
          <w:ilvl w:val="0"/>
          <w:numId w:val="0"/>
        </w:numPr>
        <w:ind w:firstLine="420" w:firstLineChars="0"/>
        <w:rPr>
          <w:rFonts w:hint="eastAsia"/>
          <w:b w:val="0"/>
          <w:bCs w:val="0"/>
          <w:lang w:val="en-US" w:eastAsia="zh-CN"/>
        </w:rPr>
      </w:pPr>
      <w:r>
        <w:rPr>
          <w:rFonts w:hint="eastAsia"/>
          <w:b w:val="0"/>
          <w:bCs w:val="0"/>
          <w:lang w:val="en-US" w:eastAsia="zh-CN"/>
        </w:rPr>
        <w:t>只狼的核心循环，可以说非常简单明了：</w:t>
      </w:r>
    </w:p>
    <w:p w14:paraId="6642EB71">
      <w:pPr>
        <w:numPr>
          <w:ilvl w:val="0"/>
          <w:numId w:val="0"/>
        </w:numPr>
        <w:ind w:firstLine="420" w:firstLineChars="0"/>
        <w:rPr>
          <w:rFonts w:hint="default"/>
          <w:b w:val="0"/>
          <w:bCs w:val="0"/>
          <w:lang w:val="en-US" w:eastAsia="zh-CN"/>
        </w:rPr>
      </w:pPr>
      <w:r>
        <w:rPr>
          <w:rFonts w:hint="default"/>
          <w:b w:val="0"/>
          <w:bCs w:val="0"/>
          <w:lang w:val="en-US" w:eastAsia="zh-CN"/>
        </w:rPr>
        <w:t>探索环境 → 遭遇敌人 → 战斗学习 → 击败敌人 → 获得成长 → 继续探索</w:t>
      </w:r>
    </w:p>
    <w:p w14:paraId="3503FD4C">
      <w:pPr>
        <w:numPr>
          <w:ilvl w:val="0"/>
          <w:numId w:val="0"/>
        </w:numPr>
        <w:ind w:firstLine="420" w:firstLineChars="0"/>
        <w:rPr>
          <w:rFonts w:hint="default"/>
          <w:b w:val="0"/>
          <w:bCs w:val="0"/>
          <w:lang w:val="en-US" w:eastAsia="zh-CN"/>
        </w:rPr>
      </w:pPr>
      <w:r>
        <w:rPr>
          <w:rFonts w:hint="default"/>
          <w:b w:val="0"/>
          <w:bCs w:val="0"/>
          <w:lang w:val="en-US" w:eastAsia="zh-CN"/>
        </w:rPr>
        <w:t>在这一循环中，</w:t>
      </w:r>
      <w:r>
        <w:rPr>
          <w:rFonts w:hint="default"/>
          <w:b/>
          <w:bCs/>
          <w:lang w:val="en-US" w:eastAsia="zh-CN"/>
        </w:rPr>
        <w:t>战斗系统</w:t>
      </w:r>
      <w:r>
        <w:rPr>
          <w:rFonts w:hint="default"/>
          <w:b w:val="0"/>
          <w:bCs w:val="0"/>
          <w:lang w:val="en-US" w:eastAsia="zh-CN"/>
        </w:rPr>
        <w:t>是绝对核心。玩家在战斗中通过攻击、格挡和识破不断积累敌人的“架势值”，最终完成处决。与此同时，玩家也需要不断观察敌人的攻击节奏，从失败中学习新的应对方式。</w:t>
      </w:r>
    </w:p>
    <w:p w14:paraId="168A3140">
      <w:pPr>
        <w:numPr>
          <w:ilvl w:val="0"/>
          <w:numId w:val="0"/>
        </w:numPr>
        <w:ind w:firstLine="420" w:firstLineChars="0"/>
        <w:rPr>
          <w:rFonts w:hint="default"/>
          <w:b w:val="0"/>
          <w:bCs w:val="0"/>
          <w:lang w:val="en-US" w:eastAsia="zh-CN"/>
        </w:rPr>
      </w:pPr>
      <w:r>
        <w:rPr>
          <w:rFonts w:hint="default"/>
          <w:b w:val="0"/>
          <w:bCs w:val="0"/>
          <w:lang w:val="en-US" w:eastAsia="zh-CN"/>
        </w:rPr>
        <w:t>这种设计带来的一个重要特点是：</w:t>
      </w:r>
    </w:p>
    <w:p w14:paraId="532EA985">
      <w:pPr>
        <w:numPr>
          <w:ilvl w:val="0"/>
          <w:numId w:val="0"/>
        </w:numPr>
        <w:ind w:firstLine="420" w:firstLineChars="0"/>
        <w:rPr>
          <w:rFonts w:hint="default"/>
          <w:b/>
          <w:bCs/>
          <w:lang w:val="en-US" w:eastAsia="zh-CN"/>
        </w:rPr>
      </w:pPr>
      <w:r>
        <w:rPr>
          <w:rFonts w:hint="default"/>
          <w:b/>
          <w:bCs/>
          <w:lang w:val="en-US" w:eastAsia="zh-CN"/>
        </w:rPr>
        <w:t>每一次失败都具有学习价值。</w:t>
      </w:r>
    </w:p>
    <w:p w14:paraId="41FD1B56">
      <w:pPr>
        <w:numPr>
          <w:ilvl w:val="0"/>
          <w:numId w:val="0"/>
        </w:numPr>
        <w:ind w:firstLine="420" w:firstLineChars="0"/>
        <w:rPr>
          <w:rFonts w:hint="default"/>
          <w:b w:val="0"/>
          <w:bCs w:val="0"/>
          <w:lang w:val="en-US" w:eastAsia="zh-CN"/>
        </w:rPr>
      </w:pPr>
      <w:r>
        <w:rPr>
          <w:rFonts w:hint="default"/>
          <w:b w:val="0"/>
          <w:bCs w:val="0"/>
          <w:lang w:val="en-US" w:eastAsia="zh-CN"/>
        </w:rPr>
        <w:t>玩家不会单纯因为</w:t>
      </w:r>
      <w:r>
        <w:rPr>
          <w:rFonts w:hint="default"/>
          <w:b/>
          <w:bCs/>
          <w:lang w:val="en-US" w:eastAsia="zh-CN"/>
        </w:rPr>
        <w:t>数值不足</w:t>
      </w:r>
      <w:r>
        <w:rPr>
          <w:rFonts w:hint="default"/>
          <w:b w:val="0"/>
          <w:bCs w:val="0"/>
          <w:lang w:val="en-US" w:eastAsia="zh-CN"/>
        </w:rPr>
        <w:t>而失败，而是因为没有掌握战斗节奏或应对策略。因此，玩家在每次挑战中都会获得新的经验，从而逐渐提升自己的操作水平。</w:t>
      </w:r>
    </w:p>
    <w:p w14:paraId="58A99562">
      <w:pPr>
        <w:numPr>
          <w:ilvl w:val="0"/>
          <w:numId w:val="0"/>
        </w:numPr>
        <w:ind w:firstLine="420" w:firstLineChars="0"/>
        <w:rPr>
          <w:rFonts w:hint="default"/>
          <w:b w:val="0"/>
          <w:bCs w:val="0"/>
          <w:lang w:val="en-US" w:eastAsia="zh-CN"/>
        </w:rPr>
      </w:pPr>
      <w:r>
        <w:rPr>
          <w:rFonts w:hint="default"/>
          <w:b w:val="0"/>
          <w:bCs w:val="0"/>
          <w:lang w:val="en-US" w:eastAsia="zh-CN"/>
        </w:rPr>
        <w:t>这种“学习驱动型循环”使游戏即使在多次重复挑战同一Boss时，依然能够保持较高的参与感。</w:t>
      </w:r>
    </w:p>
    <w:p w14:paraId="2B21BAAE">
      <w:pPr>
        <w:numPr>
          <w:ilvl w:val="0"/>
          <w:numId w:val="0"/>
        </w:numPr>
        <w:ind w:firstLine="420" w:firstLineChars="0"/>
        <w:rPr>
          <w:rFonts w:hint="eastAsia"/>
          <w:b w:val="0"/>
          <w:bCs w:val="0"/>
          <w:lang w:val="en-US" w:eastAsia="zh-CN"/>
        </w:rPr>
      </w:pPr>
      <w:r>
        <w:rPr>
          <w:rFonts w:hint="eastAsia"/>
          <w:b w:val="0"/>
          <w:bCs w:val="0"/>
          <w:lang w:val="en-US" w:eastAsia="zh-CN"/>
        </w:rPr>
        <w:t>当然这种循环并非只狼独有，而是继承自魂类游戏的特色。而只狼区别于其他魂类，甚至说出圈的关键所在，是战斗系统。</w:t>
      </w:r>
    </w:p>
    <w:p w14:paraId="0B27E798">
      <w:pPr>
        <w:pStyle w:val="5"/>
        <w:numPr>
          <w:ilvl w:val="0"/>
          <w:numId w:val="4"/>
        </w:numPr>
        <w:bidi w:val="0"/>
        <w:rPr>
          <w:rFonts w:hint="eastAsia"/>
          <w:lang w:val="en-US" w:eastAsia="zh-CN"/>
        </w:rPr>
      </w:pPr>
      <w:r>
        <w:rPr>
          <w:rFonts w:hint="eastAsia"/>
          <w:lang w:val="en-US" w:eastAsia="zh-CN"/>
        </w:rPr>
        <w:t>战斗系统</w:t>
      </w:r>
    </w:p>
    <w:p w14:paraId="4658D07B">
      <w:pPr>
        <w:numPr>
          <w:ilvl w:val="0"/>
          <w:numId w:val="0"/>
        </w:numPr>
        <w:ind w:firstLine="420" w:firstLineChars="0"/>
        <w:rPr>
          <w:rFonts w:hint="eastAsia"/>
          <w:b w:val="0"/>
          <w:bCs w:val="0"/>
          <w:lang w:val="en-US" w:eastAsia="zh-CN"/>
        </w:rPr>
      </w:pPr>
      <w:r>
        <w:rPr>
          <w:rFonts w:hint="eastAsia"/>
          <w:b w:val="0"/>
          <w:bCs w:val="0"/>
          <w:lang w:val="en-US" w:eastAsia="zh-CN"/>
        </w:rPr>
        <w:t>从规则层面来看，《只狼》的战斗系统实际上非常简洁。</w:t>
      </w:r>
    </w:p>
    <w:p w14:paraId="6EA271BF">
      <w:pPr>
        <w:numPr>
          <w:ilvl w:val="0"/>
          <w:numId w:val="0"/>
        </w:numPr>
        <w:ind w:firstLine="420" w:firstLineChars="0"/>
        <w:rPr>
          <w:rFonts w:hint="eastAsia"/>
          <w:b w:val="0"/>
          <w:bCs w:val="0"/>
          <w:lang w:val="en-US" w:eastAsia="zh-CN"/>
        </w:rPr>
      </w:pPr>
      <w:r>
        <w:rPr>
          <w:rFonts w:hint="eastAsia"/>
          <w:b w:val="0"/>
          <w:bCs w:val="0"/>
          <w:lang w:val="en-US" w:eastAsia="zh-CN"/>
        </w:rPr>
        <w:t>算上跳跃和识破，只狼的战斗键位只有四个：攻击、格挡、跳跃、识破。</w:t>
      </w:r>
    </w:p>
    <w:p w14:paraId="7A826548">
      <w:pPr>
        <w:numPr>
          <w:ilvl w:val="0"/>
          <w:numId w:val="0"/>
        </w:numPr>
        <w:ind w:firstLine="420" w:firstLineChars="0"/>
        <w:rPr>
          <w:rFonts w:hint="eastAsia"/>
          <w:b w:val="0"/>
          <w:bCs w:val="0"/>
          <w:lang w:val="en-US" w:eastAsia="zh-CN"/>
        </w:rPr>
      </w:pPr>
      <w:r>
        <w:rPr>
          <w:rFonts w:hint="eastAsia"/>
          <w:b w:val="0"/>
          <w:bCs w:val="0"/>
          <w:lang w:val="en-US" w:eastAsia="zh-CN"/>
        </w:rPr>
        <w:t>这意味着极低的学习成本。然而，虽然规则简单，战斗系统仍然具有极高的技巧上限。这主要体现在：</w:t>
      </w:r>
    </w:p>
    <w:p w14:paraId="1F8766B3">
      <w:pPr>
        <w:numPr>
          <w:ilvl w:val="0"/>
          <w:numId w:val="5"/>
        </w:numPr>
        <w:ind w:left="840" w:leftChars="0" w:hanging="420" w:firstLineChars="0"/>
        <w:rPr>
          <w:rFonts w:hint="eastAsia"/>
          <w:b w:val="0"/>
          <w:bCs w:val="0"/>
          <w:lang w:val="en-US" w:eastAsia="zh-CN"/>
        </w:rPr>
      </w:pPr>
      <w:r>
        <w:rPr>
          <w:rFonts w:hint="eastAsia"/>
          <w:b w:val="0"/>
          <w:bCs w:val="0"/>
          <w:lang w:val="en-US" w:eastAsia="zh-CN"/>
        </w:rPr>
        <w:t>精确格挡可以带来的极高收益</w:t>
      </w:r>
    </w:p>
    <w:p w14:paraId="48455AFC">
      <w:pPr>
        <w:numPr>
          <w:ilvl w:val="0"/>
          <w:numId w:val="5"/>
        </w:numPr>
        <w:ind w:left="840" w:leftChars="0" w:hanging="420" w:firstLineChars="0"/>
        <w:rPr>
          <w:rFonts w:hint="eastAsia"/>
          <w:b w:val="0"/>
          <w:bCs w:val="0"/>
          <w:lang w:val="en-US" w:eastAsia="zh-CN"/>
        </w:rPr>
      </w:pPr>
      <w:r>
        <w:rPr>
          <w:rFonts w:hint="eastAsia"/>
          <w:b w:val="0"/>
          <w:bCs w:val="0"/>
          <w:lang w:val="en-US" w:eastAsia="zh-CN"/>
        </w:rPr>
        <w:t>需要不断调整攻防节奏</w:t>
      </w:r>
    </w:p>
    <w:p w14:paraId="2CA744C5">
      <w:pPr>
        <w:numPr>
          <w:ilvl w:val="0"/>
          <w:numId w:val="5"/>
        </w:numPr>
        <w:ind w:left="840" w:leftChars="0" w:hanging="420" w:firstLineChars="0"/>
        <w:rPr>
          <w:rFonts w:hint="eastAsia"/>
          <w:b w:val="0"/>
          <w:bCs w:val="0"/>
          <w:lang w:val="en-US" w:eastAsia="zh-CN"/>
        </w:rPr>
      </w:pPr>
      <w:r>
        <w:rPr>
          <w:rFonts w:hint="eastAsia"/>
          <w:b w:val="0"/>
          <w:bCs w:val="0"/>
          <w:lang w:val="en-US" w:eastAsia="zh-CN"/>
        </w:rPr>
        <w:t>相比玩家，Boss的数值是碾压性的</w:t>
      </w:r>
    </w:p>
    <w:p w14:paraId="00905B27">
      <w:pPr>
        <w:numPr>
          <w:ilvl w:val="0"/>
          <w:numId w:val="5"/>
        </w:numPr>
        <w:ind w:left="840" w:leftChars="0" w:hanging="420" w:firstLineChars="0"/>
        <w:rPr>
          <w:rFonts w:hint="eastAsia"/>
          <w:b w:val="0"/>
          <w:bCs w:val="0"/>
          <w:lang w:val="en-US" w:eastAsia="zh-CN"/>
        </w:rPr>
      </w:pPr>
      <w:r>
        <w:rPr>
          <w:rFonts w:hint="eastAsia"/>
          <w:b w:val="0"/>
          <w:bCs w:val="0"/>
          <w:lang w:val="en-US" w:eastAsia="zh-CN"/>
        </w:rPr>
        <w:t>不同敌人攻击模式完全不同</w:t>
      </w:r>
    </w:p>
    <w:p w14:paraId="702E1E95">
      <w:pPr>
        <w:numPr>
          <w:ilvl w:val="0"/>
          <w:numId w:val="0"/>
        </w:numPr>
        <w:bidi w:val="0"/>
        <w:ind w:firstLine="420" w:firstLineChars="0"/>
        <w:jc w:val="left"/>
        <w:rPr>
          <w:rFonts w:hint="eastAsia"/>
          <w:b w:val="0"/>
          <w:bCs w:val="0"/>
          <w:lang w:val="en-US" w:eastAsia="zh-CN"/>
        </w:rPr>
      </w:pPr>
      <w:r>
        <w:rPr>
          <w:rFonts w:hint="eastAsia"/>
          <w:b w:val="0"/>
          <w:bCs w:val="0"/>
          <w:lang w:val="en-US" w:eastAsia="zh-CN"/>
        </w:rPr>
        <w:t>因此，《只狼》的战斗系统形成了一种典型结构：</w:t>
      </w:r>
    </w:p>
    <w:p w14:paraId="55210ACE">
      <w:pPr>
        <w:numPr>
          <w:ilvl w:val="0"/>
          <w:numId w:val="0"/>
        </w:numPr>
        <w:bidi w:val="0"/>
        <w:ind w:firstLine="420" w:firstLineChars="0"/>
        <w:jc w:val="left"/>
        <w:rPr>
          <w:rFonts w:hint="eastAsia"/>
          <w:b/>
          <w:bCs/>
          <w:lang w:val="en-US" w:eastAsia="zh-CN"/>
        </w:rPr>
      </w:pPr>
      <w:r>
        <w:rPr>
          <w:rFonts w:hint="eastAsia"/>
          <w:b/>
          <w:bCs/>
          <w:lang w:val="en-US" w:eastAsia="zh-CN"/>
        </w:rPr>
        <w:t>低规则复杂度 + 高操作深度</w:t>
      </w:r>
    </w:p>
    <w:p w14:paraId="5F17FCF9">
      <w:pPr>
        <w:numPr>
          <w:ilvl w:val="0"/>
          <w:numId w:val="0"/>
        </w:numPr>
        <w:bidi w:val="0"/>
        <w:ind w:firstLine="420" w:firstLineChars="0"/>
        <w:jc w:val="left"/>
        <w:rPr>
          <w:rFonts w:hint="eastAsia"/>
          <w:b w:val="0"/>
          <w:bCs w:val="0"/>
          <w:lang w:val="en-US" w:eastAsia="zh-CN"/>
        </w:rPr>
      </w:pPr>
      <w:r>
        <w:rPr>
          <w:rFonts w:hint="eastAsia"/>
          <w:b w:val="0"/>
          <w:bCs w:val="0"/>
          <w:lang w:val="en-US" w:eastAsia="zh-CN"/>
        </w:rPr>
        <w:t>不仅如此，在攻击反馈上，《只狼》明显经过了精心调教，就我个人游玩体验来说，最爽的就是“金属碰撞音效”，只狼也因此被戏称“打铁模拟器”。</w:t>
      </w:r>
    </w:p>
    <w:p w14:paraId="172A148B">
      <w:pPr>
        <w:numPr>
          <w:ilvl w:val="0"/>
          <w:numId w:val="0"/>
        </w:numPr>
        <w:bidi w:val="0"/>
        <w:ind w:firstLine="420" w:firstLineChars="0"/>
        <w:jc w:val="left"/>
        <w:rPr>
          <w:rFonts w:hint="default"/>
          <w:b/>
          <w:bCs/>
          <w:lang w:val="en-US" w:eastAsia="zh-CN"/>
        </w:rPr>
      </w:pPr>
      <w:r>
        <w:rPr>
          <w:rFonts w:hint="eastAsia"/>
          <w:b w:val="0"/>
          <w:bCs w:val="0"/>
          <w:lang w:val="en-US" w:eastAsia="zh-CN"/>
        </w:rPr>
        <w:t>除此之外，武器碰撞的视觉效过，处决的演出动画，架势条的削减反馈——这些反馈使玩家能够迅速获得每一次操作的结果，在高难度游戏中，这种</w:t>
      </w:r>
      <w:r>
        <w:rPr>
          <w:rFonts w:hint="eastAsia"/>
          <w:b/>
          <w:bCs/>
          <w:lang w:val="en-US" w:eastAsia="zh-CN"/>
        </w:rPr>
        <w:t>即时反馈</w:t>
      </w:r>
      <w:r>
        <w:rPr>
          <w:rFonts w:hint="eastAsia"/>
          <w:b w:val="0"/>
          <w:bCs w:val="0"/>
          <w:lang w:val="en-US" w:eastAsia="zh-CN"/>
        </w:rPr>
        <w:t>尤为重要。</w:t>
      </w:r>
    </w:p>
    <w:p w14:paraId="3A9D5762">
      <w:pPr>
        <w:numPr>
          <w:ilvl w:val="0"/>
          <w:numId w:val="0"/>
        </w:numPr>
        <w:bidi w:val="0"/>
        <w:ind w:firstLine="420" w:firstLineChars="0"/>
        <w:jc w:val="left"/>
        <w:rPr>
          <w:rFonts w:hint="eastAsia"/>
          <w:b w:val="0"/>
          <w:bCs w:val="0"/>
          <w:lang w:val="en-US" w:eastAsia="zh-CN"/>
        </w:rPr>
      </w:pPr>
      <w:r>
        <w:rPr>
          <w:rFonts w:hint="eastAsia"/>
          <w:b w:val="0"/>
          <w:bCs w:val="0"/>
          <w:lang w:val="en-US" w:eastAsia="zh-CN"/>
        </w:rPr>
        <w:t>这种结构既降低了玩家理解规则的门槛，又为核心玩家提供了长期挑战空间。也回答了我上面提到的问题：</w:t>
      </w:r>
    </w:p>
    <w:p w14:paraId="59B03081">
      <w:pPr>
        <w:numPr>
          <w:ilvl w:val="0"/>
          <w:numId w:val="0"/>
        </w:numPr>
        <w:bidi w:val="0"/>
        <w:ind w:firstLine="420" w:firstLineChars="0"/>
        <w:jc w:val="left"/>
        <w:rPr>
          <w:rFonts w:hint="default"/>
          <w:b/>
          <w:bCs/>
          <w:lang w:val="en-US" w:eastAsia="zh-CN"/>
        </w:rPr>
      </w:pPr>
      <w:r>
        <w:rPr>
          <w:rFonts w:hint="eastAsia"/>
          <w:b/>
          <w:bCs/>
          <w:lang w:val="en-US" w:eastAsia="zh-CN"/>
        </w:rPr>
        <w:t>游戏深度和可进入性，并非二元对立。</w:t>
      </w:r>
    </w:p>
    <w:p w14:paraId="76E9DD36">
      <w:pPr>
        <w:numPr>
          <w:ilvl w:val="0"/>
          <w:numId w:val="0"/>
        </w:numPr>
        <w:ind w:firstLine="420" w:firstLineChars="0"/>
        <w:rPr>
          <w:rFonts w:hint="default"/>
          <w:b w:val="0"/>
          <w:bCs w:val="0"/>
          <w:lang w:val="en-US" w:eastAsia="zh-CN"/>
        </w:rPr>
      </w:pPr>
    </w:p>
    <w:p w14:paraId="7A105650">
      <w:pPr>
        <w:pStyle w:val="3"/>
        <w:numPr>
          <w:ilvl w:val="0"/>
          <w:numId w:val="1"/>
        </w:numPr>
        <w:bidi w:val="0"/>
        <w:rPr>
          <w:rFonts w:hint="eastAsia"/>
          <w:lang w:val="en-US" w:eastAsia="zh-CN"/>
        </w:rPr>
      </w:pPr>
      <w:r>
        <w:rPr>
          <w:rFonts w:hint="eastAsia"/>
          <w:lang w:val="en-US" w:eastAsia="zh-CN"/>
        </w:rPr>
        <w:t>总结</w:t>
      </w:r>
    </w:p>
    <w:p w14:paraId="7C81B9CC">
      <w:pPr>
        <w:numPr>
          <w:ilvl w:val="0"/>
          <w:numId w:val="0"/>
        </w:numPr>
        <w:bidi w:val="0"/>
        <w:ind w:firstLine="420" w:firstLineChars="0"/>
        <w:jc w:val="left"/>
        <w:rPr>
          <w:rFonts w:hint="eastAsia"/>
          <w:b w:val="0"/>
          <w:bCs w:val="0"/>
          <w:lang w:val="en-US" w:eastAsia="zh-CN"/>
        </w:rPr>
      </w:pPr>
      <w:r>
        <w:rPr>
          <w:rFonts w:hint="eastAsia"/>
          <w:b w:val="0"/>
          <w:bCs w:val="0"/>
          <w:lang w:val="en-US" w:eastAsia="zh-CN"/>
        </w:rPr>
        <w:t>许多面向大众市场的游戏往往通过</w:t>
      </w:r>
      <w:r>
        <w:rPr>
          <w:rFonts w:hint="eastAsia"/>
          <w:b/>
          <w:bCs/>
          <w:lang w:val="en-US" w:eastAsia="zh-CN"/>
        </w:rPr>
        <w:t>降低复杂度、提高反馈频率</w:t>
      </w:r>
      <w:r>
        <w:rPr>
          <w:rFonts w:hint="eastAsia"/>
          <w:b w:val="0"/>
          <w:bCs w:val="0"/>
          <w:lang w:val="en-US" w:eastAsia="zh-CN"/>
        </w:rPr>
        <w:t>来扩大用户规模，而高度复杂的系统型游戏则通常依赖核心玩家群体维持长期活跃。两种设计策略各有优势，但也各自限制了潜在用户范围。</w:t>
      </w:r>
    </w:p>
    <w:p w14:paraId="6C9B87C7">
      <w:pPr>
        <w:numPr>
          <w:ilvl w:val="0"/>
          <w:numId w:val="0"/>
        </w:numPr>
        <w:bidi w:val="0"/>
        <w:ind w:firstLine="420" w:firstLineChars="0"/>
        <w:jc w:val="left"/>
        <w:rPr>
          <w:rFonts w:hint="eastAsia"/>
          <w:b/>
          <w:bCs/>
          <w:lang w:val="en-US" w:eastAsia="zh-CN"/>
        </w:rPr>
      </w:pPr>
      <w:r>
        <w:rPr>
          <w:rFonts w:hint="eastAsia"/>
          <w:b w:val="0"/>
          <w:bCs w:val="0"/>
          <w:lang w:val="en-US" w:eastAsia="zh-CN"/>
        </w:rPr>
        <w:t>《只狼》的成功提供了一种值得关注的设计思路。与许多依赖内容规模或系统扩展的游戏不同，</w:t>
      </w:r>
      <w:r>
        <w:rPr>
          <w:rFonts w:hint="eastAsia"/>
          <w:b/>
          <w:bCs/>
          <w:lang w:val="en-US" w:eastAsia="zh-CN"/>
        </w:rPr>
        <w:t>《只狼》选择通过减少系统复杂度并集中打磨核心机制来强化游戏体验。</w:t>
      </w:r>
    </w:p>
    <w:p w14:paraId="09A21FA6">
      <w:pPr>
        <w:numPr>
          <w:ilvl w:val="0"/>
          <w:numId w:val="0"/>
        </w:numPr>
        <w:bidi w:val="0"/>
        <w:ind w:firstLine="420" w:firstLineChars="0"/>
        <w:jc w:val="left"/>
        <w:rPr>
          <w:rFonts w:hint="eastAsia"/>
          <w:b w:val="0"/>
          <w:bCs w:val="0"/>
          <w:lang w:val="en-US" w:eastAsia="zh-CN"/>
        </w:rPr>
      </w:pPr>
      <w:r>
        <w:rPr>
          <w:rFonts w:hint="eastAsia"/>
          <w:b w:val="0"/>
          <w:bCs w:val="0"/>
          <w:lang w:val="en-US" w:eastAsia="zh-CN"/>
        </w:rPr>
        <w:t>具体而言，《只狼》在整体系统结构上保持高度精简，例如弱化装备构筑与数值成长，同时将绝大部分游戏体验集中于战斗系统之上。通过“架势系统”这一核心机制，游戏既保持了规则上的简洁，又提供了极高的技巧深度，使玩家可以在较低学习成本下逐步进入游戏节奏，并在持续挑战中获得成长体验。</w:t>
      </w:r>
    </w:p>
    <w:p w14:paraId="4FB1FE9D">
      <w:pPr>
        <w:numPr>
          <w:ilvl w:val="0"/>
          <w:numId w:val="0"/>
        </w:numPr>
        <w:bidi w:val="0"/>
        <w:ind w:firstLine="420" w:firstLineChars="0"/>
        <w:jc w:val="left"/>
        <w:rPr>
          <w:rFonts w:hint="eastAsia"/>
          <w:b w:val="0"/>
          <w:bCs w:val="0"/>
          <w:lang w:val="en-US" w:eastAsia="zh-CN"/>
        </w:rPr>
      </w:pPr>
      <w:r>
        <w:rPr>
          <w:rFonts w:hint="eastAsia"/>
          <w:b w:val="0"/>
          <w:bCs w:val="0"/>
          <w:lang w:val="en-US" w:eastAsia="zh-CN"/>
        </w:rPr>
        <w:t>这种设计使游戏形成了一种独特结构：</w:t>
      </w:r>
    </w:p>
    <w:p w14:paraId="5E41949D">
      <w:pPr>
        <w:numPr>
          <w:ilvl w:val="0"/>
          <w:numId w:val="0"/>
        </w:numPr>
        <w:bidi w:val="0"/>
        <w:ind w:firstLine="420" w:firstLineChars="0"/>
        <w:jc w:val="left"/>
        <w:rPr>
          <w:rFonts w:hint="eastAsia"/>
          <w:b/>
          <w:bCs/>
          <w:lang w:val="en-US" w:eastAsia="zh-CN"/>
        </w:rPr>
      </w:pPr>
      <w:r>
        <w:rPr>
          <w:rFonts w:hint="eastAsia"/>
          <w:b/>
          <w:bCs/>
          <w:lang w:val="en-US" w:eastAsia="zh-CN"/>
        </w:rPr>
        <w:t>低学习成本 + 高技巧深度</w:t>
      </w:r>
    </w:p>
    <w:p w14:paraId="048967D7">
      <w:pPr>
        <w:numPr>
          <w:ilvl w:val="0"/>
          <w:numId w:val="0"/>
        </w:numPr>
        <w:bidi w:val="0"/>
        <w:ind w:firstLine="420" w:firstLineChars="0"/>
        <w:jc w:val="left"/>
        <w:rPr>
          <w:rFonts w:hint="eastAsia"/>
          <w:b w:val="0"/>
          <w:bCs w:val="0"/>
          <w:lang w:val="en-US" w:eastAsia="zh-CN"/>
        </w:rPr>
      </w:pPr>
      <w:r>
        <w:rPr>
          <w:rFonts w:hint="eastAsia"/>
          <w:b w:val="0"/>
          <w:bCs w:val="0"/>
          <w:lang w:val="en-US" w:eastAsia="zh-CN"/>
        </w:rPr>
        <w:t>在玩家层面，这一结构能够同时吸引</w:t>
      </w:r>
      <w:r>
        <w:rPr>
          <w:rFonts w:hint="eastAsia"/>
          <w:b/>
          <w:bCs/>
          <w:lang w:val="en-US" w:eastAsia="zh-CN"/>
        </w:rPr>
        <w:t>中度玩家与核心玩家</w:t>
      </w:r>
      <w:r>
        <w:rPr>
          <w:rFonts w:hint="eastAsia"/>
          <w:b w:val="0"/>
          <w:bCs w:val="0"/>
          <w:lang w:val="en-US" w:eastAsia="zh-CN"/>
        </w:rPr>
        <w:t>。一方面，新玩家可以快速理解游戏规则并获得即时反馈；另一方面，高水平玩家仍然可以通过操作技巧和战斗理解不断提升表现。</w:t>
      </w:r>
    </w:p>
    <w:p w14:paraId="46DD6F3D">
      <w:pPr>
        <w:numPr>
          <w:ilvl w:val="0"/>
          <w:numId w:val="0"/>
        </w:numPr>
        <w:bidi w:val="0"/>
        <w:ind w:firstLine="420" w:firstLineChars="0"/>
        <w:jc w:val="left"/>
        <w:rPr>
          <w:rFonts w:hint="eastAsia"/>
          <w:b w:val="0"/>
          <w:bCs w:val="0"/>
          <w:lang w:val="en-US" w:eastAsia="zh-CN"/>
        </w:rPr>
      </w:pPr>
      <w:r>
        <w:rPr>
          <w:rFonts w:hint="eastAsia"/>
          <w:b w:val="0"/>
          <w:bCs w:val="0"/>
          <w:lang w:val="en-US" w:eastAsia="zh-CN"/>
        </w:rPr>
        <w:t>因此，《只狼》的“破圈”并非来自单一因素，而是来自一系列明确的设计取舍。它表明，单机游戏扩大用户群体的关键并不一定在于增加内容规模或降低难度，而在于通过清晰的核心机制设计，在可进入性与深度之间建立新的平衡点。</w:t>
      </w:r>
    </w:p>
    <w:p w14:paraId="206D5579">
      <w:pPr>
        <w:ind w:firstLine="420" w:firstLineChars="0"/>
        <w:rPr>
          <w:rFonts w:hint="eastAsia"/>
          <w:lang w:val="en-US" w:eastAsia="zh-CN"/>
        </w:rPr>
      </w:pPr>
    </w:p>
    <w:p w14:paraId="35135333">
      <w:pPr>
        <w:numPr>
          <w:ilvl w:val="0"/>
          <w:numId w:val="0"/>
        </w:numPr>
        <w:rPr>
          <w:rFonts w:hint="default"/>
          <w:b w:val="0"/>
          <w:bCs w:val="0"/>
          <w:lang w:val="en-US" w:eastAsia="zh-CN"/>
        </w:rPr>
      </w:pPr>
    </w:p>
    <w:p w14:paraId="60ED6DED">
      <w:pPr>
        <w:numPr>
          <w:ilvl w:val="0"/>
          <w:numId w:val="0"/>
        </w:numPr>
        <w:bidi w:val="0"/>
        <w:ind w:firstLine="420" w:firstLineChars="0"/>
        <w:jc w:val="left"/>
        <w:rPr>
          <w:rFonts w:hint="eastAsia"/>
          <w:b/>
          <w:bCs/>
          <w:lang w:val="en-US" w:eastAsia="zh-CN"/>
        </w:rPr>
      </w:pPr>
    </w:p>
    <w:p w14:paraId="69DF72D9">
      <w:pPr>
        <w:numPr>
          <w:ilvl w:val="0"/>
          <w:numId w:val="0"/>
        </w:numPr>
        <w:bidi w:val="0"/>
        <w:ind w:firstLine="420" w:firstLineChars="0"/>
        <w:jc w:val="left"/>
        <w:rPr>
          <w:rFonts w:hint="eastAsia"/>
          <w:b/>
          <w:bCs/>
          <w:lang w:val="en-US" w:eastAsia="zh-CN"/>
        </w:rPr>
      </w:pPr>
    </w:p>
    <w:p w14:paraId="7BFCDECC">
      <w:pPr>
        <w:numPr>
          <w:ilvl w:val="0"/>
          <w:numId w:val="0"/>
        </w:numPr>
        <w:bidi w:val="0"/>
        <w:ind w:firstLine="420" w:firstLineChars="0"/>
        <w:jc w:val="left"/>
        <w:rPr>
          <w:rFonts w:hint="eastAsia"/>
          <w:b w:val="0"/>
          <w:bCs w:val="0"/>
          <w:lang w:val="en-US" w:eastAsia="zh-CN"/>
        </w:rPr>
      </w:pPr>
    </w:p>
    <w:p w14:paraId="75378B4F">
      <w:pPr>
        <w:numPr>
          <w:ilvl w:val="0"/>
          <w:numId w:val="0"/>
        </w:numPr>
        <w:bidi w:val="0"/>
        <w:ind w:firstLine="420" w:firstLineChars="0"/>
        <w:jc w:val="left"/>
        <w:rPr>
          <w:rFonts w:hint="default"/>
          <w:b/>
          <w:bCs/>
          <w:lang w:val="en-US" w:eastAsia="zh-CN"/>
        </w:rPr>
      </w:pPr>
    </w:p>
    <w:p w14:paraId="635818E4">
      <w:pPr>
        <w:numPr>
          <w:ilvl w:val="0"/>
          <w:numId w:val="0"/>
        </w:numPr>
        <w:bidi w:val="0"/>
        <w:ind w:firstLine="420" w:firstLineChars="0"/>
        <w:jc w:val="left"/>
        <w:rPr>
          <w:rFonts w:hint="default"/>
          <w:b w:val="0"/>
          <w:bCs w:val="0"/>
          <w:lang w:val="en-US" w:eastAsia="zh-CN"/>
        </w:rPr>
      </w:pPr>
    </w:p>
    <w:p w14:paraId="1CCA37D3">
      <w:pPr>
        <w:ind w:firstLine="420" w:firstLineChars="0"/>
        <w:rPr>
          <w:rFonts w:hint="default"/>
          <w:lang w:val="en-US" w:eastAsia="zh-CN"/>
        </w:rPr>
      </w:pPr>
    </w:p>
    <w:p w14:paraId="2CB6C2EC">
      <w:pPr>
        <w:widowControl w:val="0"/>
        <w:numPr>
          <w:ilvl w:val="0"/>
          <w:numId w:val="0"/>
        </w:numPr>
        <w:ind w:firstLine="420" w:firstLineChars="0"/>
        <w:jc w:val="both"/>
        <w:rPr>
          <w:rFonts w:hint="eastAsia"/>
          <w:b w:val="0"/>
          <w:bCs w:val="0"/>
          <w:lang w:val="en-US" w:eastAsia="zh-CN"/>
        </w:rPr>
      </w:pPr>
    </w:p>
    <w:p w14:paraId="5DDFE7A8">
      <w:pPr>
        <w:widowControl w:val="0"/>
        <w:numPr>
          <w:ilvl w:val="0"/>
          <w:numId w:val="0"/>
        </w:numPr>
        <w:ind w:firstLine="420" w:firstLineChars="0"/>
        <w:jc w:val="both"/>
        <w:rPr>
          <w:rFonts w:hint="eastAsia"/>
          <w:b w:val="0"/>
          <w:bCs w:val="0"/>
          <w:lang w:val="en-US" w:eastAsia="zh-CN"/>
        </w:rPr>
      </w:pPr>
    </w:p>
    <w:p w14:paraId="1666AA72">
      <w:pPr>
        <w:widowControl w:val="0"/>
        <w:numPr>
          <w:ilvl w:val="0"/>
          <w:numId w:val="0"/>
        </w:numPr>
        <w:ind w:firstLine="420" w:firstLineChars="0"/>
        <w:jc w:val="both"/>
        <w:rPr>
          <w:rFonts w:hint="default"/>
          <w:b w:val="0"/>
          <w:bCs w:val="0"/>
          <w:lang w:val="en-US" w:eastAsia="zh-CN"/>
        </w:rPr>
      </w:pPr>
    </w:p>
    <w:p w14:paraId="1F4F8E2F">
      <w:pPr>
        <w:numPr>
          <w:ilvl w:val="0"/>
          <w:numId w:val="0"/>
        </w:numPr>
        <w:ind w:left="420" w:leftChars="0"/>
        <w:rPr>
          <w:rFonts w:hint="eastAsia"/>
          <w:b w:val="0"/>
          <w:bCs w:val="0"/>
          <w:lang w:val="en-US" w:eastAsia="zh-CN"/>
        </w:rPr>
      </w:pPr>
    </w:p>
    <w:p w14:paraId="2B8FF416">
      <w:pPr>
        <w:numPr>
          <w:ilvl w:val="0"/>
          <w:numId w:val="0"/>
        </w:numPr>
        <w:ind w:left="420" w:leftChars="0"/>
        <w:rPr>
          <w:rFonts w:hint="default"/>
          <w:b w:val="0"/>
          <w:bCs w:val="0"/>
          <w:lang w:val="en-US" w:eastAsia="zh-CN"/>
        </w:rPr>
      </w:pPr>
    </w:p>
    <w:p w14:paraId="64F283E1">
      <w:bookmarkStart w:id="0" w:name="_GoBack"/>
      <w:bookmarkEnd w:id="0"/>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8DBEC8A"/>
    <w:multiLevelType w:val="multilevel"/>
    <w:tmpl w:val="B8DBEC8A"/>
    <w:lvl w:ilvl="0" w:tentative="0">
      <w:start w:val="2"/>
      <w:numFmt w:val="decimal"/>
      <w:lvlText w:val="%1."/>
      <w:lvlJc w:val="left"/>
      <w:pPr>
        <w:tabs>
          <w:tab w:val="left" w:pos="312"/>
        </w:tabs>
      </w:p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
    <w:nsid w:val="EB152B6D"/>
    <w:multiLevelType w:val="singleLevel"/>
    <w:tmpl w:val="EB152B6D"/>
    <w:lvl w:ilvl="0" w:tentative="0">
      <w:start w:val="1"/>
      <w:numFmt w:val="bullet"/>
      <w:lvlText w:val=""/>
      <w:lvlJc w:val="left"/>
      <w:pPr>
        <w:tabs>
          <w:tab w:val="left" w:pos="420"/>
        </w:tabs>
        <w:ind w:left="840" w:hanging="420"/>
      </w:pPr>
      <w:rPr>
        <w:rFonts w:hint="default" w:ascii="Wingdings" w:hAnsi="Wingdings"/>
        <w:sz w:val="16"/>
        <w:szCs w:val="16"/>
      </w:rPr>
    </w:lvl>
  </w:abstractNum>
  <w:abstractNum w:abstractNumId="2">
    <w:nsid w:val="45122C26"/>
    <w:multiLevelType w:val="singleLevel"/>
    <w:tmpl w:val="45122C26"/>
    <w:lvl w:ilvl="0" w:tentative="0">
      <w:start w:val="1"/>
      <w:numFmt w:val="bullet"/>
      <w:lvlText w:val=""/>
      <w:lvlJc w:val="left"/>
      <w:pPr>
        <w:tabs>
          <w:tab w:val="left" w:pos="420"/>
        </w:tabs>
        <w:ind w:left="840" w:hanging="420"/>
      </w:pPr>
      <w:rPr>
        <w:rFonts w:hint="default" w:ascii="Wingdings" w:hAnsi="Wingdings"/>
        <w:sz w:val="15"/>
        <w:szCs w:val="15"/>
      </w:rPr>
    </w:lvl>
  </w:abstractNum>
  <w:abstractNum w:abstractNumId="3">
    <w:nsid w:val="60C503F2"/>
    <w:multiLevelType w:val="multilevel"/>
    <w:tmpl w:val="60C503F2"/>
    <w:lvl w:ilvl="0" w:tentative="0">
      <w:start w:val="1"/>
      <w:numFmt w:val="chineseCounting"/>
      <w:suff w:val="nothing"/>
      <w:lvlText w:val="%1、"/>
      <w:lvlJc w:val="left"/>
      <w:rPr>
        <w:rFonts w:hint="eastAsia"/>
      </w:rPr>
    </w:lvl>
    <w:lvl w:ilvl="1" w:tentative="0">
      <w:start w:val="1"/>
      <w:numFmt w:val="decimal"/>
      <w:suff w:val="nothing"/>
      <w:lvlText w:val="%2．"/>
      <w:lvlJc w:val="left"/>
      <w:rPr>
        <w:rFonts w:hint="eastAsia"/>
      </w:rPr>
    </w:lvl>
    <w:lvl w:ilvl="2" w:tentative="0">
      <w:start w:val="1"/>
      <w:numFmt w:val="decimal"/>
      <w:suff w:val="nothing"/>
      <w:lvlText w:val="（%3）"/>
      <w:lvlJc w:val="left"/>
      <w:rPr>
        <w:rFonts w:hint="eastAsia"/>
      </w:rPr>
    </w:lvl>
    <w:lvl w:ilvl="3" w:tentative="0">
      <w:start w:val="1"/>
      <w:numFmt w:val="decimalEnclosedCircleChinese"/>
      <w:suff w:val="nothing"/>
      <w:lvlText w:val="%4"/>
      <w:lvlJc w:val="left"/>
      <w:rPr>
        <w:rFonts w:hint="eastAsia"/>
      </w:rPr>
    </w:lvl>
    <w:lvl w:ilvl="4" w:tentative="0">
      <w:start w:val="1"/>
      <w:numFmt w:val="decimal"/>
      <w:suff w:val="nothing"/>
      <w:lvlText w:val="%5）"/>
      <w:lvlJc w:val="left"/>
      <w:rPr>
        <w:rFonts w:hint="eastAsia"/>
      </w:rPr>
    </w:lvl>
    <w:lvl w:ilvl="5" w:tentative="0">
      <w:start w:val="1"/>
      <w:numFmt w:val="lowerLetter"/>
      <w:suff w:val="nothing"/>
      <w:lvlText w:val="%6．"/>
      <w:lvlJc w:val="left"/>
      <w:rPr>
        <w:rFonts w:hint="eastAsia"/>
      </w:rPr>
    </w:lvl>
    <w:lvl w:ilvl="6" w:tentative="0">
      <w:start w:val="1"/>
      <w:numFmt w:val="lowerLetter"/>
      <w:suff w:val="nothing"/>
      <w:lvlText w:val="%7）"/>
      <w:lvlJc w:val="left"/>
      <w:rPr>
        <w:rFonts w:hint="eastAsia"/>
      </w:rPr>
    </w:lvl>
    <w:lvl w:ilvl="7" w:tentative="0">
      <w:start w:val="1"/>
      <w:numFmt w:val="lowerRoman"/>
      <w:suff w:val="nothing"/>
      <w:lvlText w:val="%8．"/>
      <w:lvlJc w:val="left"/>
      <w:rPr>
        <w:rFonts w:hint="eastAsia"/>
      </w:rPr>
    </w:lvl>
    <w:lvl w:ilvl="8" w:tentative="0">
      <w:start w:val="1"/>
      <w:numFmt w:val="lowerRoman"/>
      <w:suff w:val="nothing"/>
      <w:lvlText w:val="%9）"/>
      <w:lvlJc w:val="left"/>
      <w:rPr>
        <w:rFonts w:hint="eastAsia"/>
      </w:rPr>
    </w:lvl>
  </w:abstractNum>
  <w:abstractNum w:abstractNumId="4">
    <w:nsid w:val="6F3B5E62"/>
    <w:multiLevelType w:val="singleLevel"/>
    <w:tmpl w:val="6F3B5E62"/>
    <w:lvl w:ilvl="0" w:tentative="0">
      <w:start w:val="1"/>
      <w:numFmt w:val="bullet"/>
      <w:lvlText w:val=""/>
      <w:lvlJc w:val="left"/>
      <w:pPr>
        <w:tabs>
          <w:tab w:val="left" w:pos="420"/>
        </w:tabs>
        <w:ind w:left="840" w:hanging="420"/>
      </w:pPr>
      <w:rPr>
        <w:rFonts w:hint="default" w:ascii="Wingdings" w:hAnsi="Wingdings"/>
        <w:sz w:val="15"/>
        <w:szCs w:val="15"/>
      </w:rPr>
    </w:lvl>
  </w:abstractNum>
  <w:num w:numId="1">
    <w:abstractNumId w:val="3"/>
  </w:num>
  <w:num w:numId="2">
    <w:abstractNumId w:val="1"/>
  </w:num>
  <w:num w:numId="3">
    <w:abstractNumId w:val="2"/>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74718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3">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4">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paragraph" w:styleId="5">
    <w:name w:val="heading 5"/>
    <w:basedOn w:val="1"/>
    <w:next w:val="1"/>
    <w:unhideWhenUsed/>
    <w:qFormat/>
    <w:uiPriority w:val="0"/>
    <w:pPr>
      <w:keepNext/>
      <w:keepLines/>
      <w:spacing w:before="280" w:beforeLines="0" w:beforeAutospacing="0" w:after="290" w:afterLines="0" w:afterAutospacing="0" w:line="372" w:lineRule="auto"/>
      <w:outlineLvl w:val="4"/>
    </w:pPr>
    <w:rPr>
      <w:b/>
      <w:sz w:val="28"/>
    </w:rPr>
  </w:style>
  <w:style w:type="character" w:default="1" w:styleId="8">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table" w:styleId="7">
    <w:name w:val="Table Grid"/>
    <w:basedOn w:val="6"/>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Strong"/>
    <w:basedOn w:val="8"/>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2026-03-11T13:49:33Z</dcterms:created>
  <dc:creator>28912</dc:creator>
  <cp:lastModifiedBy>愚之不愚</cp:lastModifiedBy>
  <dcterms:modified xsi:type="dcterms:W3CDTF">2026-03-11T13:49:39Z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eyJoZGlkIjoiMDRiYzM0ODMxYzc5MTJkMzhlNWJjMDhmMDhmMDliNWIiLCJ1c2VySWQiOiIxNDM0ODA5Njc4In0=</vt:lpwstr>
  </property>
  <property fmtid="{D5CDD505-2E9C-101B-9397-08002B2CF9AE}" pid="4" name="ICV">
    <vt:lpwstr>536D2431450E46C9B5FAD80A8AEF4C94_12</vt:lpwstr>
  </property>
</Properties>
</file>