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C32AF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游戏名（暂定）：梁山英雄传</w:t>
      </w:r>
    </w:p>
    <w:p w14:paraId="0DB4E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Core-circle：招募英雄——培养英雄——战斗（获取资源）</w:t>
      </w:r>
    </w:p>
    <w:p w14:paraId="3073D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培养模式灵感来自火焰纹章风花雪月，但是不要固定角色，要多来随机性，类似宝可梦刷特性、刷闪光等等。</w:t>
      </w:r>
    </w:p>
    <w:p w14:paraId="17E02685">
      <w:pPr>
        <w:rPr>
          <w:rFonts w:hint="default"/>
          <w:lang w:val="en-US" w:eastAsia="zh-CN"/>
        </w:rPr>
      </w:pPr>
    </w:p>
    <w:p w14:paraId="2EDBB3DB">
      <w:pPr>
        <w:rPr>
          <w:rFonts w:hint="default"/>
          <w:lang w:val="en-US" w:eastAsia="zh-CN"/>
        </w:rPr>
      </w:pPr>
    </w:p>
    <w:p w14:paraId="2E12393C">
      <w:pPr>
        <w:rPr>
          <w:rFonts w:hint="default"/>
          <w:lang w:val="en-US" w:eastAsia="zh-CN"/>
        </w:rPr>
      </w:pPr>
    </w:p>
    <w:p w14:paraId="00C4BEE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英雄设计</w:t>
      </w:r>
    </w:p>
    <w:p w14:paraId="29AA4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基础属性（HP、攻击、</w:t>
      </w:r>
      <w:r>
        <w:rPr>
          <w:rFonts w:hint="default"/>
          <w:lang w:eastAsia="zh-CN"/>
        </w:rPr>
        <w:t>法术、防御、魔抗、速度、闪</w:t>
      </w:r>
      <w:r>
        <w:rPr>
          <w:rFonts w:hint="eastAsia"/>
          <w:lang w:val="en-US" w:eastAsia="zh-CN"/>
        </w:rPr>
        <w:t>）：</w:t>
      </w:r>
    </w:p>
    <w:p w14:paraId="1A6D9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进阶属性（如勇气等）</w:t>
      </w:r>
    </w:p>
    <w:p w14:paraId="5E8CC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特性：比如，陷阵（血量低时伤害提高）</w:t>
      </w:r>
    </w:p>
    <w:p w14:paraId="4811B59D">
      <w:pPr>
        <w:pStyle w:val="2"/>
        <w:bidi w:val="0"/>
        <w:rPr>
          <w:rFonts w:hint="eastAsia"/>
          <w:lang w:val="en-US" w:eastAsia="zh-CN"/>
        </w:rPr>
      </w:pPr>
    </w:p>
    <w:p w14:paraId="5BA4569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战斗模式</w:t>
      </w:r>
    </w:p>
    <w:p w14:paraId="2FEE2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自走棋（云顶、金铲铲）模式</w:t>
      </w:r>
    </w:p>
    <w:p w14:paraId="491FA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死亡惩罚：英雄会受伤、影响属性；重伤被状态强制上场会增加不满，不满值满该英雄离队</w:t>
      </w:r>
    </w:p>
    <w:p w14:paraId="4FA6A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这样可以有模拟经营的元素，医院、游乐园</w:t>
      </w:r>
    </w:p>
    <w:p w14:paraId="6B55A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住宿、食物影响英雄栏位</w:t>
      </w:r>
    </w:p>
    <w:p w14:paraId="10916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木材、石材用来建造</w:t>
      </w:r>
    </w:p>
    <w:p w14:paraId="69FCC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钢铁，锻造武器装备</w:t>
      </w:r>
    </w:p>
    <w:p w14:paraId="03BC1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······</w:t>
      </w:r>
    </w:p>
    <w:p w14:paraId="5A773009">
      <w:pPr>
        <w:rPr>
          <w:rFonts w:hint="default"/>
          <w:lang w:val="en-US" w:eastAsia="zh-CN"/>
        </w:rPr>
      </w:pPr>
    </w:p>
    <w:p w14:paraId="62F719C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EC655B"/>
    <w:rsid w:val="7B76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251</Words>
  <Characters>262</Characters>
  <Lines>0</Lines>
  <Paragraphs>0</Paragraphs>
  <TotalTime>22</TotalTime>
  <ScaleCrop>false</ScaleCrop>
  <LinksUpToDate>false</LinksUpToDate>
  <CharactersWithSpaces>262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2026-03-14T13:06:00Z</dcterms:created>
  <dc:creator>28912</dc:creator>
  <cp:lastModifiedBy>愚之不愚</cp:lastModifiedBy>
  <dcterms:modified xsi:type="dcterms:W3CDTF">2026-03-15T11:55:00Z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eyJoZGlkIjoiMDRiYzM0ODMxYzc5MTJkMzhlNWJjMDhmMDhmMDliNWIiLCJ1c2VySWQiOiIxNDM0ODA5Njc4In0=</vt:lpwstr>
  </property>
  <property fmtid="{D5CDD505-2E9C-101B-9397-08002B2CF9AE}" pid="4" name="ICV">
    <vt:lpwstr>A13E144A7DC8471D82E8112C152A1EF5_12</vt:lpwstr>
  </property>
</Properties>
</file>