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C7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对评价越好的游戏，我越担心去尝试。因为网络上的评价总是过度情绪化，造出的神太容易陨落了。</w:t>
      </w:r>
    </w:p>
    <w:p w14:paraId="6E457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所以下面是对终于尝试《塞尔达：王国之泪》的简要分析。</w:t>
      </w:r>
    </w:p>
    <w:p w14:paraId="16CA288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序章     6/10</w:t>
      </w:r>
    </w:p>
    <w:p w14:paraId="4459599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勉强及格，甚至不及格。过度的演出CG，玩家无法操作，又不熟悉背景和角色，情节又俗套，听着公主和林克叭叭叭都快睡着了，看到雕像公主突然叫起来，给我吓一激灵，就又燃起来了，也不知道在燃什么。</w:t>
      </w:r>
    </w:p>
    <w:p w14:paraId="671DBC2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拜托，叙事讲究代入感，玩家还没带代入感，你就想玩家共情你的角色你的剧情？所以在我这，好的序章不是展示CG，是动脑子，引导玩家把游戏里的核心卖点体验一下。</w:t>
      </w:r>
    </w:p>
    <w:p w14:paraId="37A7E22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找神殿    9.5/10</w:t>
      </w:r>
    </w:p>
    <w:p w14:paraId="45CD130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这里开始才觉得神。尤其是究极手的玩法引导，如果能够把这段放到序章，让玩家上来体验玩法，就完美了。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E6E6C"/>
    <w:multiLevelType w:val="singleLevel"/>
    <w:tmpl w:val="87AE6E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35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2026-05-14T11:59:56Z</dcterms:created>
  <dc:creator>28912</dc:creator>
  <cp:lastModifiedBy>愚之不愚</cp:lastModifiedBy>
  <dcterms:modified xsi:type="dcterms:W3CDTF">2026-05-14T12:36:50Z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eyJoZGlkIjoiMDRiYzM0ODMxYzc5MTJkMzhlNWJjMDhmMDhmMDliNWIiLCJ1c2VySWQiOiIxNDM0ODA5Njc4In0=</vt:lpwstr>
  </property>
  <property fmtid="{D5CDD505-2E9C-101B-9397-08002B2CF9AE}" pid="4" name="ICV">
    <vt:lpwstr>7C1B6E491671493BBC5B21106FB3FFF5_12</vt:lpwstr>
  </property>
</Properties>
</file>