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412E" w:rsidRPr="0068412E" w:rsidRDefault="0068412E" w:rsidP="0068412E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68412E">
        <w:rPr>
          <w:rFonts w:ascii="楷体" w:eastAsia="楷体" w:hAnsi="楷体"/>
          <w:b/>
          <w:bCs/>
          <w:sz w:val="28"/>
          <w:szCs w:val="28"/>
        </w:rPr>
        <w:t>新纪录诞生！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2020-12-26</w:t>
      </w:r>
    </w:p>
    <w:p w:rsidR="0068412E" w:rsidRPr="0068412E" w:rsidRDefault="0068412E" w:rsidP="0068412E">
      <w:pPr>
        <w:jc w:val="center"/>
        <w:rPr>
          <w:rFonts w:ascii="楷体" w:eastAsia="楷体" w:hAnsi="楷体" w:hint="eastAsia"/>
        </w:rPr>
      </w:pPr>
      <w:r w:rsidRPr="0068412E">
        <w:rPr>
          <w:rFonts w:ascii="楷体" w:eastAsia="楷体" w:hAnsi="楷体" w:hint="eastAsia"/>
        </w:rPr>
        <w:t>（原文链接：</w:t>
      </w:r>
      <w:hyperlink r:id="rId4" w:history="1">
        <w:r w:rsidRPr="0068412E">
          <w:rPr>
            <w:rStyle w:val="a3"/>
            <w:rFonts w:ascii="楷体" w:eastAsia="楷体" w:hAnsi="楷体"/>
          </w:rPr>
          <w:t>https://mp.weixin.qq.com/s/D9_dpRouvCqF_uqwZhfh_A</w:t>
        </w:r>
      </w:hyperlink>
      <w:r w:rsidRPr="0068412E">
        <w:rPr>
          <w:rFonts w:ascii="楷体" w:eastAsia="楷体" w:hAnsi="楷体" w:hint="eastAsia"/>
        </w:rPr>
        <w:t>）</w:t>
      </w:r>
    </w:p>
    <w:p w:rsidR="0068412E" w:rsidRPr="0068412E" w:rsidRDefault="0068412E" w:rsidP="0068412E">
      <w:pPr>
        <w:jc w:val="center"/>
        <w:rPr>
          <w:rFonts w:ascii="楷体" w:eastAsia="楷体" w:hAnsi="楷体" w:hint="eastAsia"/>
        </w:rPr>
      </w:pP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这条赛道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为何有如此独特的魅力？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“一路向黔”扶贫主题赛道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上线两个月内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超5.5亿人次参与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平均每天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获跑超过1657万分钟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众多玩家跑完之后感叹“跑完真想去贵州！”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……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今年是不平凡的一年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11月23日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贵州省贫困县全部“摘帽”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标志我国832个贫困县全部脱贫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创造了人类减贫史上的奇迹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新华社全媒编辑中心联合腾讯QQ飞车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共同打造扶贫的主题赛道“一路向黔”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就在今天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成功创造一项吉尼斯世界纪录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“一周内在一场扶贫传播活动中收到最多的承诺”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在一往无前的赛道中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黄果树瀑布、千户苗寨、“中国天眼”FAST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等贵州独特的自然人文景观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巧妙地融入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描绘出一副黔山秀水的壮美画卷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这一新纪录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lastRenderedPageBreak/>
        <w:t>既是我们助力祖国扶贫事业的承诺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也见证着贵州脱贫攻坚辉煌成就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向前吧，贵州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追寻幸福的真谛</w:t>
      </w:r>
    </w:p>
    <w:p w:rsidR="0068412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飞驰吧，梦想</w:t>
      </w:r>
    </w:p>
    <w:p w:rsidR="00F7126E" w:rsidRPr="0068412E" w:rsidRDefault="0068412E" w:rsidP="0068412E">
      <w:pPr>
        <w:jc w:val="center"/>
        <w:rPr>
          <w:rFonts w:ascii="楷体" w:eastAsia="楷体" w:hAnsi="楷体"/>
        </w:rPr>
      </w:pPr>
      <w:r w:rsidRPr="0068412E">
        <w:rPr>
          <w:rFonts w:ascii="楷体" w:eastAsia="楷体" w:hAnsi="楷体"/>
        </w:rPr>
        <w:t>绽放奇迹的光芒！</w:t>
      </w:r>
    </w:p>
    <w:sectPr w:rsidR="00F7126E" w:rsidRPr="0068412E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2E"/>
    <w:rsid w:val="0068412E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8C56B4C6-18A0-A646-B7F0-B5FF80DF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412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684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28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732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6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2875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D9_dpRouvCqF_uqwZhfh_A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2021-01-16T07:16:00Z</dcterms:created>
  <dcterms:modified xsi:type="dcterms:W3CDTF">2021-01-16T07:16:00Z</dcterms:modified>
</cp:coreProperties>
</file>