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200150" cy="1171575"/>
            <wp:effectExtent b="0" l="0" r="0" t="0"/>
            <wp:docPr descr="Logotipo&#10;&#10;Descripción generada automáticamente con confianza baja" id="2109482649" name="image1.png"/>
            <a:graphic>
              <a:graphicData uri="http://schemas.openxmlformats.org/drawingml/2006/picture">
                <pic:pic>
                  <pic:nvPicPr>
                    <pic:cNvPr descr="Logotipo&#10;&#10;Descripción generada automáticamente con confianza baj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Servicio Nacional de Aprendizaje – SENA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rtl w:val="0"/>
        </w:rPr>
        <w:t xml:space="preserve">Centro de Diseño y Metrología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rtl w:val="0"/>
        </w:rPr>
        <w:t xml:space="preserve">Informe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rtl w:val="0"/>
        </w:rPr>
        <w:t xml:space="preserve">Aprendiz: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Juan Esteban Castro Escamilla</w:t>
      </w:r>
    </w:p>
    <w:p w:rsidR="00000000" w:rsidDel="00000000" w:rsidP="00000000" w:rsidRDefault="00000000" w:rsidRPr="00000000" w14:paraId="0000000A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Santiago Carranza Carrillo</w:t>
      </w:r>
    </w:p>
    <w:p w:rsidR="00000000" w:rsidDel="00000000" w:rsidP="00000000" w:rsidRDefault="00000000" w:rsidRPr="00000000" w14:paraId="0000000B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Edwin Camilo Lozano</w:t>
      </w:r>
    </w:p>
    <w:p w:rsidR="00000000" w:rsidDel="00000000" w:rsidP="00000000" w:rsidRDefault="00000000" w:rsidRPr="00000000" w14:paraId="0000000C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Agnel Jose Tinoco</w:t>
      </w:r>
    </w:p>
    <w:p w:rsidR="00000000" w:rsidDel="00000000" w:rsidP="00000000" w:rsidRDefault="00000000" w:rsidRPr="00000000" w14:paraId="0000000D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Angelo Gonzalez Madero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rtl w:val="0"/>
        </w:rPr>
        <w:t xml:space="preserve">No Ficha 2848530-A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Índice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underscor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underscor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underscor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underscor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u7u6q272a4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 orientado a objetos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underscor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l4ri7nan2a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Principales Lenguajes  POO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underscor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hkv9m80ek9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Estandares de codificacion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underscor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wt7m3943k3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Modificadores de acceso a un conjunto de datos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underscor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x7uvw5e5eo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78.0000000000000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Introducción</w:t>
      </w:r>
    </w:p>
    <w:p w:rsidR="00000000" w:rsidDel="00000000" w:rsidP="00000000" w:rsidRDefault="00000000" w:rsidRPr="00000000" w14:paraId="00000036">
      <w:pPr>
        <w:spacing w:after="160" w:line="278.00000000000006" w:lineRule="auto"/>
        <w:ind w:firstLine="0"/>
        <w:rPr/>
      </w:pPr>
      <w:r w:rsidDel="00000000" w:rsidR="00000000" w:rsidRPr="00000000">
        <w:rPr>
          <w:rtl w:val="0"/>
        </w:rPr>
        <w:t xml:space="preserve">En el presente documento se estará presentando los estándares de codificación de acuerdo a la plataforma de desarrollo seleccionada, brindando las buenas prácticas en los aspectos de declaración de variables, declaración de clases y declaración de métodos.</w:t>
      </w:r>
    </w:p>
    <w:p w:rsidR="00000000" w:rsidDel="00000000" w:rsidP="00000000" w:rsidRDefault="00000000" w:rsidRPr="00000000" w14:paraId="00000037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78.0000000000000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Objetivos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Comprender los entornos de desarrollo orientado a la programación de objetos.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Comprender los estándares de codificación de declarar variables, métodos y clases.</w:t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Comprender los modificadores de visibilidad en las clases.</w:t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un software adecuado para la gestión de versiones del código en el proyecto.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78.0000000000000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78.00000000000006" w:lineRule="auto"/>
        <w:ind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ind w:firstLine="0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heading=h.1u7u6q272a4r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orientado a objetos</w:t>
      </w:r>
    </w:p>
    <w:p w:rsidR="00000000" w:rsidDel="00000000" w:rsidP="00000000" w:rsidRDefault="00000000" w:rsidRPr="00000000" w14:paraId="0000005F">
      <w:pPr>
        <w:ind w:firstLine="0"/>
        <w:rPr/>
      </w:pPr>
      <w:r w:rsidDel="00000000" w:rsidR="00000000" w:rsidRPr="00000000">
        <w:rPr>
          <w:rtl w:val="0"/>
        </w:rPr>
        <w:t xml:space="preserve">El modelo de programación en el que diseño de un software se organiza alrededor de datos u objetivos, en vez de utilizar funciones lógicas, la definición de un objeto puede darse como un campo que contiene datos con atributos y comportamiento únicos.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La principal característica de este tipo de programación es que soporta objetos que tiene un tipo o clase asociado, dichas clases heredan atributos de una superclase o clase superior por lo dicha metodología de programación es mayormente utilizada en programa complejos que deben actualizarse regularmente.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ind w:firstLine="0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heading=h.sl4ri7nan2aj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Principales Lenguajes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Los principales lenguajes de programación orientada a objetos con: C + +, Ruby, Java, Python, PHP.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Java y C + + son los dos lenguajes de programación más usados, debido a que estos son los más comunes y lo que en el mercado laboral más se pueden presentar y utilizar.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Asimismo, PHP, Python y Ruby son unos de los lenguajes más populares enfocados en la programación, desarrollo web y aplicaciones móviles, por lo que si la intención es crear un aplicativo web robusto, es conveniente optar por el lenguaje POO PHP y Python para diseñar dicho aplicativo.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ind w:firstLine="0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heading=h.shkv9m80ek9w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Estandares de codificacion</w:t>
      </w:r>
    </w:p>
    <w:p w:rsidR="00000000" w:rsidDel="00000000" w:rsidP="00000000" w:rsidRDefault="00000000" w:rsidRPr="00000000" w14:paraId="0000006D">
      <w:pPr>
        <w:ind w:firstLine="0"/>
        <w:rPr/>
      </w:pPr>
      <w:r w:rsidDel="00000000" w:rsidR="00000000" w:rsidRPr="00000000">
        <w:rPr>
          <w:rtl w:val="0"/>
        </w:rPr>
        <w:t xml:space="preserve">Los estándares de codificación incorporan ciertos principios sólidos para la programación en cada respectivo lenguaje, siento estas reglas y pautas que ayudan a mantener un estándar garantizado, ayudando a mejorar la colaboración, agilizar el mantenimiento y garantizar la fiabilidad general.</w:t>
      </w:r>
    </w:p>
    <w:p w:rsidR="00000000" w:rsidDel="00000000" w:rsidP="00000000" w:rsidRDefault="00000000" w:rsidRPr="00000000" w14:paraId="0000006E">
      <w:pPr>
        <w:ind w:firstLine="0"/>
        <w:rPr/>
      </w:pPr>
      <w:r w:rsidDel="00000000" w:rsidR="00000000" w:rsidRPr="00000000">
        <w:rPr>
          <w:rtl w:val="0"/>
        </w:rPr>
        <w:t xml:space="preserve">Además, dichos estándares de programación previenen errores y problemas de vulnerabilidad, mejorando la calidad del código.</w:t>
      </w:r>
    </w:p>
    <w:p w:rsidR="00000000" w:rsidDel="00000000" w:rsidP="00000000" w:rsidRDefault="00000000" w:rsidRPr="00000000" w14:paraId="0000006F">
      <w:pPr>
        <w:ind w:firstLine="0"/>
        <w:rPr/>
      </w:pPr>
      <w:r w:rsidDel="00000000" w:rsidR="00000000" w:rsidRPr="00000000">
        <w:rPr>
          <w:rtl w:val="0"/>
        </w:rPr>
        <w:t xml:space="preserve">El objetivo de los estándares de codificación de software es inculcar buenas prácticas a la hora de programar conduciendo a un código seguro, confiable y mantenible.</w:t>
      </w:r>
    </w:p>
    <w:p w:rsidR="00000000" w:rsidDel="00000000" w:rsidP="00000000" w:rsidRDefault="00000000" w:rsidRPr="00000000" w14:paraId="0000007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0"/>
        <w:rPr/>
      </w:pPr>
      <w:r w:rsidDel="00000000" w:rsidR="00000000" w:rsidRPr="00000000">
        <w:rPr>
          <w:rtl w:val="0"/>
        </w:rPr>
        <w:t xml:space="preserve">Para el estándar de codificación para las clases se dice lo siguiente: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primera letra debe ser mayúscula.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Utilizar una nomenclatura camelCase.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nombres deben ser sustantivos.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0"/>
        <w:rPr/>
      </w:pPr>
      <w:r w:rsidDel="00000000" w:rsidR="00000000" w:rsidRPr="00000000">
        <w:rPr>
          <w:rtl w:val="0"/>
        </w:rPr>
        <w:t xml:space="preserve">Para el estándar de codificaciones de variables se comenta que: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convención, en Java, los nombres de las variables empiezan con una letra minúscula y si es una palabra compuesta la primera letra en </w:t>
      </w:r>
      <w:r w:rsidDel="00000000" w:rsidR="00000000" w:rsidRPr="00000000">
        <w:rPr>
          <w:rtl w:val="0"/>
        </w:rPr>
        <w:t xml:space="preserve">mayúscula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nomenclatura camelCase.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pueden tener espacios ni iniciar con un número, ni caracteres especiales.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puede ser el mismo que una palabra clave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deben tener el mismo nombre que otras variables cuyas declaraciones aparezcan en el mismo ámbito.</w:t>
      </w:r>
    </w:p>
    <w:p w:rsidR="00000000" w:rsidDel="00000000" w:rsidP="00000000" w:rsidRDefault="00000000" w:rsidRPr="00000000" w14:paraId="0000007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0"/>
        <w:rPr/>
      </w:pPr>
      <w:r w:rsidDel="00000000" w:rsidR="00000000" w:rsidRPr="00000000">
        <w:rPr>
          <w:rtl w:val="0"/>
        </w:rPr>
        <w:t xml:space="preserve">Para los casos de un constructor posee las siguientes características especiales: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nombre del constructor es igual que el nombre de la clase.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tiene ningún retorno.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pueden crear varios, siempre y cuando tengan diferentes atributos.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ind w:firstLine="0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heading=h.5wt7m3943k3d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Modificadores de acceso a un conjunto de datos</w:t>
      </w:r>
    </w:p>
    <w:p w:rsidR="00000000" w:rsidDel="00000000" w:rsidP="00000000" w:rsidRDefault="00000000" w:rsidRPr="00000000" w14:paraId="00000085">
      <w:pPr>
        <w:ind w:firstLine="0"/>
        <w:rPr/>
      </w:pPr>
      <w:r w:rsidDel="00000000" w:rsidR="00000000" w:rsidRPr="00000000">
        <w:rPr>
          <w:rtl w:val="0"/>
        </w:rPr>
        <w:t xml:space="preserve">También, se puede encontrar los modificadores de acceso, estos permiten condicionar si se puede acceder a la información de una determinada clase o si de lo contrario, no es posible o esta misma está protegida. Encontramos cuatro tipos de modificadores de acceso:</w:t>
      </w:r>
    </w:p>
    <w:p w:rsidR="00000000" w:rsidDel="00000000" w:rsidP="00000000" w:rsidRDefault="00000000" w:rsidRPr="00000000" w14:paraId="0000008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No se especifica ningún </w:t>
      </w:r>
      <w:r w:rsidDel="00000000" w:rsidR="00000000" w:rsidRPr="00000000">
        <w:rPr>
          <w:rtl w:val="0"/>
        </w:rPr>
        <w:t xml:space="preserve">modificador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acceso para la clase, por ende, esta solo será accesible dentro del mismo paquete de datos.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 Permite que ninguna de las otras clases del mismo paquete pueda acceder a los demás conjuntos o miembros de datos dentro de las clases.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Protected: Todos los conjuntos de datos que hayan sido declarados como protected solo serán accesibles dentro del mismo paquete o sub-clases en paquetes diferentes.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 Permite que estos miembros de datos sean de acceso publico y que tengan un alcance hacia cualquier otro lugar del programa y no tiene ninguna restricción a la hora de utilizar estos mismos.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ind w:firstLine="0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heading=h.8x7uvw5e5eof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References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https://colombia.universidadeuropea.com/blog/programacion-orientada-objetos/</w:t>
        </w:r>
      </w:hyperlink>
      <w:r w:rsidDel="00000000" w:rsidR="00000000" w:rsidRPr="00000000">
        <w:rPr>
          <w:rtl w:val="0"/>
        </w:rPr>
        <w:t xml:space="preserve"> (2024, Universidad Europea)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https://drive.google.com/drive/folders/1D_YdGEYZmhq2eMTDQ42fniOZpwTrs8S-?usp=drive_link</w:t>
        </w:r>
      </w:hyperlink>
      <w:r w:rsidDel="00000000" w:rsidR="00000000" w:rsidRPr="00000000">
        <w:rPr>
          <w:rtl w:val="0"/>
        </w:rPr>
        <w:t xml:space="preserve"> (2024, Aplicación del Paradigma orientado a objetos)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77" w:right="107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3415EE"/>
    <w:pPr>
      <w:spacing w:after="0" w:line="480" w:lineRule="auto"/>
      <w:ind w:firstLine="720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3415E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3415E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3415E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415E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415E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415EE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415EE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415EE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415EE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3415E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3415E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3415E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415E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415EE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415E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415EE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415E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415EE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3415E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415E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3415EE"/>
    <w:pPr>
      <w:numPr>
        <w:ilvl w:val="1"/>
      </w:numPr>
      <w:ind w:firstLine="72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3415E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3415E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3415EE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3415EE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3415EE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415E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415EE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3415E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ind w:firstLine="720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D_YdGEYZmhq2eMTDQ42fniOZpwTrs8S-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colombia.universidadeuropea.com/blog/programacion-orientada-objeto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U9DCU4ddFvkHKJpI8iOjBFCdcQ==">CgMxLjAyDmguMXU3dTZxMjcyYTRyMg5oLnNsNHJpN25hbjJhajIOaC5zaGt2OW04MGVrOXcyDmguNXd0N20zOTQzazNkMg5oLjh4N3V2dzVlNWVvZjgAciExSl83SmswUDg4MWk0RWRSZU1BRXRHNUhVLTNrMnE3M0Q=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2024-10-01T22:40:00Z</dcterms:created>
  <dc:creator>Juan Esteban Castro Escamilla</dc:creator>
</cp:coreProperties>
</file>