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1800"/>
          <w:tab w:val="left" w:pos="9000"/>
        </w:tabs>
        <w:spacing w:line="360" w:lineRule="auto"/>
        <w:ind w:firstLine="0" w:firstLineChars="0"/>
        <w:jc w:val="center"/>
        <w:rPr>
          <w:rFonts w:ascii="宋体" w:hAnsi="宋体"/>
          <w:b/>
          <w:bCs/>
          <w:sz w:val="84"/>
          <w:szCs w:val="72"/>
        </w:rPr>
      </w:pPr>
      <w:r>
        <w:rPr>
          <w:rFonts w:hint="eastAsia" w:ascii="宋体" w:hAnsi="宋体"/>
          <w:b/>
          <w:bCs/>
          <w:sz w:val="84"/>
          <w:szCs w:val="72"/>
        </w:rPr>
        <w:t>齐鲁师范学院</w:t>
      </w:r>
    </w:p>
    <w:p>
      <w:pPr>
        <w:tabs>
          <w:tab w:val="left" w:pos="1800"/>
          <w:tab w:val="left" w:pos="9000"/>
        </w:tabs>
        <w:spacing w:line="360" w:lineRule="auto"/>
        <w:ind w:firstLine="0" w:firstLineChars="0"/>
        <w:jc w:val="center"/>
        <w:rPr>
          <w:rFonts w:ascii="宋体" w:hAnsi="宋体"/>
          <w:b/>
          <w:bCs/>
          <w:sz w:val="18"/>
          <w:szCs w:val="18"/>
        </w:rPr>
      </w:pPr>
      <w:r>
        <w:rPr>
          <w:rFonts w:hint="eastAsia" w:ascii="宋体" w:hAnsi="宋体"/>
          <w:b/>
          <w:bCs/>
          <w:sz w:val="84"/>
          <w:szCs w:val="72"/>
        </w:rPr>
        <w:t>本科毕业论文(设计)</w:t>
      </w:r>
    </w:p>
    <w:p>
      <w:pPr>
        <w:tabs>
          <w:tab w:val="left" w:pos="7560"/>
        </w:tabs>
        <w:ind w:firstLine="720"/>
        <w:rPr>
          <w:b/>
          <w:sz w:val="36"/>
          <w:szCs w:val="36"/>
        </w:rPr>
      </w:pPr>
    </w:p>
    <w:p>
      <w:pPr>
        <w:tabs>
          <w:tab w:val="left" w:pos="7560"/>
        </w:tabs>
        <w:ind w:firstLine="0" w:firstLineChars="0"/>
        <w:jc w:val="center"/>
        <w:rPr>
          <w:sz w:val="36"/>
          <w:szCs w:val="36"/>
        </w:rPr>
      </w:pPr>
      <w:r>
        <w:rPr>
          <w:rFonts w:hint="eastAsia"/>
          <w:b/>
          <w:sz w:val="36"/>
          <w:szCs w:val="36"/>
        </w:rPr>
        <w:t>题目：</w:t>
      </w:r>
      <w:r>
        <w:rPr>
          <w:rFonts w:hint="eastAsia" w:ascii="黑体" w:hAnsi="黑体" w:eastAsia="黑体"/>
          <w:sz w:val="32"/>
          <w:szCs w:val="32"/>
          <w:u w:val="single"/>
        </w:rPr>
        <w:t>基于微信小程序的课堂点名系统</w:t>
      </w:r>
    </w:p>
    <w:p>
      <w:pPr>
        <w:tabs>
          <w:tab w:val="left" w:pos="7560"/>
        </w:tabs>
        <w:ind w:firstLine="0" w:firstLineChars="0"/>
        <w:jc w:val="center"/>
        <w:rPr>
          <w:rFonts w:ascii="Arial Narrow" w:hAnsi="Arial Narrow" w:cs="Arial"/>
          <w:sz w:val="32"/>
          <w:szCs w:val="32"/>
          <w:u w:val="single"/>
          <w:shd w:val="clear" w:color="auto" w:fill="F8F8F8"/>
        </w:rPr>
      </w:pPr>
      <w:r>
        <w:rPr>
          <w:rFonts w:hint="eastAsia" w:ascii="黑体" w:hAnsi="黑体" w:eastAsia="黑体"/>
          <w:sz w:val="30"/>
          <w:szCs w:val="30"/>
        </w:rPr>
        <w:t xml:space="preserve"> </w:t>
      </w:r>
      <w:r>
        <w:rPr>
          <w:rFonts w:hint="eastAsia" w:ascii="Arial Narrow" w:hAnsi="Arial Narrow" w:cs="Arial"/>
          <w:sz w:val="32"/>
          <w:szCs w:val="32"/>
          <w:u w:val="single"/>
          <w:shd w:val="clear" w:color="auto" w:fill="F8F8F8"/>
        </w:rPr>
        <w:t>Calling the Roll System Based on WeChat Mini Program</w:t>
      </w:r>
      <w:r>
        <w:rPr>
          <w:rFonts w:ascii="Arial Narrow" w:hAnsi="Arial Narrow" w:cs="Arial"/>
          <w:sz w:val="32"/>
          <w:szCs w:val="32"/>
          <w:u w:val="single"/>
          <w:shd w:val="clear" w:color="auto" w:fill="F8F8F8"/>
        </w:rPr>
        <w:t xml:space="preserve"> </w:t>
      </w:r>
    </w:p>
    <w:p>
      <w:pPr>
        <w:ind w:firstLine="2240" w:firstLineChars="700"/>
        <w:rPr>
          <w:b/>
          <w:sz w:val="32"/>
          <w:szCs w:val="32"/>
        </w:rPr>
      </w:pPr>
      <w:r>
        <w:rPr>
          <w:rFonts w:hint="eastAsia"/>
          <w:b/>
          <w:sz w:val="32"/>
          <w:szCs w:val="32"/>
        </w:rPr>
        <w:t xml:space="preserve">  </w:t>
      </w:r>
    </w:p>
    <w:p>
      <w:pPr>
        <w:ind w:firstLine="2240" w:firstLineChars="700"/>
        <w:rPr>
          <w:b/>
          <w:sz w:val="32"/>
          <w:szCs w:val="32"/>
          <w:u w:val="single"/>
        </w:rPr>
      </w:pPr>
      <w:r>
        <w:rPr>
          <w:rFonts w:hint="eastAsia"/>
          <w:b/>
          <w:sz w:val="32"/>
          <w:szCs w:val="32"/>
        </w:rPr>
        <w:t>学    院</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信息科学与工程学院 </w:t>
      </w:r>
      <w:r>
        <w:rPr>
          <w:rFonts w:hint="eastAsia"/>
          <w:sz w:val="32"/>
          <w:szCs w:val="32"/>
          <w:u w:val="single"/>
        </w:rPr>
        <w:t xml:space="preserve"> </w:t>
      </w:r>
    </w:p>
    <w:p>
      <w:pPr>
        <w:ind w:firstLine="2240" w:firstLineChars="700"/>
        <w:rPr>
          <w:b/>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计算机科学与技术 </w:t>
      </w:r>
      <w:r>
        <w:rPr>
          <w:rFonts w:hint="eastAsia"/>
          <w:sz w:val="32"/>
          <w:szCs w:val="32"/>
          <w:u w:val="single"/>
        </w:rPr>
        <w:t xml:space="preserve">   </w:t>
      </w:r>
    </w:p>
    <w:p>
      <w:pPr>
        <w:tabs>
          <w:tab w:val="left" w:pos="7020"/>
          <w:tab w:val="left" w:pos="7200"/>
          <w:tab w:val="left" w:pos="7560"/>
        </w:tabs>
        <w:ind w:firstLine="2240" w:firstLineChars="700"/>
        <w:rPr>
          <w:b/>
          <w:sz w:val="32"/>
          <w:szCs w:val="32"/>
          <w:u w:val="single"/>
        </w:rPr>
      </w:pPr>
      <w:r>
        <w:rPr>
          <w:rFonts w:hint="eastAsia"/>
          <w:b/>
          <w:sz w:val="32"/>
          <w:szCs w:val="32"/>
        </w:rPr>
        <w:t>班    级</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 xml:space="preserve">  2015级物联网1班</w:t>
      </w:r>
      <w:r>
        <w:rPr>
          <w:rFonts w:hint="eastAsia"/>
          <w:sz w:val="28"/>
          <w:szCs w:val="28"/>
          <w:u w:val="single"/>
        </w:rPr>
        <w:t xml:space="preserve">     </w:t>
      </w:r>
    </w:p>
    <w:p>
      <w:pPr>
        <w:tabs>
          <w:tab w:val="left" w:pos="7200"/>
        </w:tabs>
        <w:ind w:firstLine="2240" w:firstLineChars="700"/>
        <w:rPr>
          <w:b/>
          <w:bCs/>
          <w:sz w:val="32"/>
          <w:szCs w:val="32"/>
        </w:rPr>
      </w:pPr>
      <w:r>
        <w:rPr>
          <w:rFonts w:hint="eastAsia"/>
          <w:b/>
          <w:sz w:val="32"/>
          <w:szCs w:val="32"/>
        </w:rPr>
        <w:t>学    号</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2015101222</w:t>
      </w:r>
      <w:r>
        <w:rPr>
          <w:rFonts w:hint="eastAsia"/>
          <w:sz w:val="28"/>
          <w:szCs w:val="28"/>
          <w:u w:val="single"/>
        </w:rPr>
        <w:t xml:space="preserve">  </w:t>
      </w:r>
      <w:r>
        <w:rPr>
          <w:rFonts w:hint="eastAsia"/>
          <w:sz w:val="32"/>
          <w:szCs w:val="32"/>
          <w:u w:val="single"/>
        </w:rPr>
        <w:t xml:space="preserve">     </w:t>
      </w:r>
    </w:p>
    <w:p>
      <w:pPr>
        <w:tabs>
          <w:tab w:val="left" w:pos="7200"/>
        </w:tabs>
        <w:ind w:firstLine="2240" w:firstLineChars="700"/>
        <w:rPr>
          <w:b/>
          <w:bCs/>
          <w:sz w:val="32"/>
          <w:szCs w:val="32"/>
          <w:u w:val="single"/>
        </w:rPr>
      </w:pPr>
      <w:r>
        <w:rPr>
          <w:rFonts w:hint="eastAsia"/>
          <w:b/>
          <w:sz w:val="32"/>
          <w:szCs w:val="32"/>
        </w:rPr>
        <w:t xml:space="preserve">姓    名 </w:t>
      </w:r>
      <w:r>
        <w:rPr>
          <w:rFonts w:hint="eastAsia"/>
          <w:sz w:val="32"/>
          <w:szCs w:val="32"/>
          <w:u w:val="single"/>
        </w:rPr>
        <w:t xml:space="preserve">      魏鹏程         </w:t>
      </w:r>
    </w:p>
    <w:p>
      <w:pPr>
        <w:tabs>
          <w:tab w:val="left" w:pos="7200"/>
        </w:tabs>
        <w:ind w:firstLine="2240" w:firstLineChars="70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朱海林         </w:t>
      </w:r>
    </w:p>
    <w:p>
      <w:pPr>
        <w:spacing w:line="360" w:lineRule="auto"/>
        <w:ind w:firstLine="640"/>
        <w:jc w:val="center"/>
        <w:rPr>
          <w:rFonts w:ascii="楷体_GB2312" w:eastAsia="楷体_GB2312"/>
          <w:sz w:val="32"/>
        </w:rPr>
      </w:pPr>
    </w:p>
    <w:p>
      <w:pPr>
        <w:spacing w:line="360" w:lineRule="auto"/>
        <w:ind w:firstLine="0" w:firstLineChars="0"/>
        <w:jc w:val="center"/>
        <w:rPr>
          <w:rFonts w:ascii="楷体_GB2312" w:eastAsia="楷体_GB2312"/>
          <w:sz w:val="32"/>
        </w:rPr>
      </w:pPr>
      <w:r>
        <w:rPr>
          <w:rFonts w:hint="eastAsia" w:ascii="楷体_GB2312" w:eastAsia="楷体_GB2312"/>
          <w:sz w:val="32"/>
        </w:rPr>
        <w:t>齐鲁师范学院教务处制</w:t>
      </w:r>
    </w:p>
    <w:p>
      <w:pPr>
        <w:spacing w:line="360" w:lineRule="auto"/>
        <w:ind w:firstLine="0" w:firstLineChars="0"/>
        <w:jc w:val="center"/>
        <w:rPr>
          <w:rFonts w:ascii="楷体_GB2312" w:eastAsia="楷体_GB2312"/>
          <w:sz w:val="32"/>
        </w:rPr>
      </w:pPr>
      <w:r>
        <w:rPr>
          <w:rFonts w:hint="eastAsia" w:ascii="楷体_GB2312" w:eastAsia="楷体_GB2312"/>
          <w:sz w:val="32"/>
        </w:rPr>
        <w:t>二Ｏ一七年六月</w:t>
      </w:r>
    </w:p>
    <w:p>
      <w:pPr>
        <w:tabs>
          <w:tab w:val="left" w:pos="3360"/>
        </w:tabs>
        <w:ind w:firstLine="600"/>
        <w:jc w:val="center"/>
        <w:rPr>
          <w:sz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fmt="lowerRoman" w:start="1"/>
          <w:cols w:space="720" w:num="1"/>
          <w:docGrid w:type="lines" w:linePitch="324" w:charSpace="0"/>
        </w:sectPr>
      </w:pPr>
    </w:p>
    <w:p>
      <w:pPr>
        <w:tabs>
          <w:tab w:val="left" w:pos="3360"/>
        </w:tabs>
        <w:ind w:firstLine="640"/>
        <w:jc w:val="center"/>
        <w:rPr>
          <w:rFonts w:ascii="黑体" w:eastAsia="黑体"/>
          <w:b/>
          <w:sz w:val="32"/>
          <w:szCs w:val="32"/>
        </w:rPr>
      </w:pPr>
    </w:p>
    <w:p>
      <w:pPr>
        <w:tabs>
          <w:tab w:val="left" w:pos="3360"/>
        </w:tabs>
        <w:ind w:firstLine="640"/>
        <w:jc w:val="center"/>
        <w:rPr>
          <w:rFonts w:ascii="黑体" w:eastAsia="黑体"/>
          <w:b/>
          <w:sz w:val="32"/>
          <w:szCs w:val="32"/>
        </w:rPr>
      </w:pPr>
      <w:r>
        <w:rPr>
          <w:rFonts w:hint="eastAsia" w:ascii="黑体" w:eastAsia="黑体"/>
          <w:b/>
          <w:sz w:val="32"/>
          <w:szCs w:val="32"/>
        </w:rPr>
        <w:t>齐鲁师范学院学士学位论文原创性声明</w:t>
      </w:r>
    </w:p>
    <w:p>
      <w:pPr>
        <w:ind w:firstLine="570" w:firstLineChars="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ind w:firstLine="560"/>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pBdr>
          <w:bottom w:val="double" w:color="auto" w:sz="6" w:space="1"/>
        </w:pBd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6" w:space="1"/>
        </w:pBdr>
        <w:ind w:firstLine="4830" w:firstLineChars="1725"/>
        <w:rPr>
          <w:rFonts w:eastAsia="仿宋_GB2312"/>
          <w:sz w:val="28"/>
        </w:rPr>
      </w:pPr>
    </w:p>
    <w:p>
      <w:pPr>
        <w:spacing w:before="156" w:beforeLines="50" w:after="312" w:afterLines="100"/>
        <w:ind w:firstLine="640"/>
        <w:jc w:val="center"/>
        <w:rPr>
          <w:rFonts w:ascii="黑体" w:eastAsia="黑体"/>
          <w:b/>
          <w:sz w:val="32"/>
          <w:szCs w:val="32"/>
        </w:rPr>
      </w:pPr>
    </w:p>
    <w:p>
      <w:pPr>
        <w:spacing w:before="156" w:beforeLines="50" w:after="312" w:afterLines="100"/>
        <w:ind w:firstLine="640"/>
        <w:jc w:val="center"/>
        <w:rPr>
          <w:rFonts w:ascii="黑体" w:eastAsia="黑体"/>
          <w:b/>
          <w:sz w:val="32"/>
          <w:szCs w:val="32"/>
        </w:rPr>
      </w:pPr>
      <w:r>
        <w:rPr>
          <w:rFonts w:hint="eastAsia" w:ascii="黑体" w:eastAsia="黑体"/>
          <w:b/>
          <w:sz w:val="32"/>
          <w:szCs w:val="32"/>
        </w:rPr>
        <w:t>齐鲁师范学院关于论文使用授权的说明</w:t>
      </w:r>
    </w:p>
    <w:p>
      <w:pPr>
        <w:pStyle w:val="10"/>
        <w:ind w:left="0" w:firstLine="479" w:firstLineChars="171"/>
        <w:rPr>
          <w:rFonts w:eastAsia="仿宋_GB2312"/>
        </w:rPr>
      </w:pPr>
      <w:r>
        <w:rPr>
          <w:rFonts w:hint="eastAsia" w:eastAsia="仿宋_GB2312"/>
        </w:rPr>
        <w:t>本人完全了解齐鲁师范学院有关保留、使用学士学位论文的规定，即：学校有权保留、送交论文的复印件，允许论文被查阅，学校可以公布论文的全部或部分内容，可以采用影印或其他复制手段保存论文。</w:t>
      </w:r>
    </w:p>
    <w:p>
      <w:pPr>
        <w:ind w:firstLine="0" w:firstLineChars="0"/>
        <w:rPr>
          <w:rFonts w:eastAsia="黑体"/>
          <w:sz w:val="28"/>
        </w:rPr>
      </w:pPr>
    </w:p>
    <w:p>
      <w:pPr>
        <w:ind w:firstLine="0" w:firstLineChars="0"/>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0" w:firstLineChars="0"/>
        <w:rPr>
          <w:rFonts w:eastAsia="仿宋_GB2312"/>
          <w:sz w:val="28"/>
          <w:u w:val="single"/>
        </w:rPr>
      </w:pPr>
      <w:r>
        <w:rPr>
          <w:rFonts w:hint="eastAsia" w:eastAsia="仿宋_GB2312"/>
          <w:sz w:val="28"/>
        </w:rPr>
        <w:t>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spacing w:before="156" w:after="156" w:line="360" w:lineRule="auto"/>
        <w:ind w:firstLine="0" w:firstLineChars="0"/>
        <w:rPr>
          <w:rFonts w:ascii="黑体" w:hAnsi="黑体" w:eastAsia="黑体"/>
          <w:sz w:val="32"/>
          <w:szCs w:val="32"/>
        </w:rPr>
      </w:pPr>
    </w:p>
    <w:p>
      <w:pPr>
        <w:spacing w:before="156" w:after="156" w:line="360" w:lineRule="auto"/>
        <w:ind w:firstLine="0" w:firstLineChars="0"/>
        <w:rPr>
          <w:rFonts w:ascii="黑体" w:hAnsi="黑体" w:eastAsia="黑体"/>
          <w:sz w:val="32"/>
          <w:szCs w:val="32"/>
        </w:rPr>
        <w:sectPr>
          <w:headerReference r:id="rId9" w:type="default"/>
          <w:footerReference r:id="rId10" w:type="default"/>
          <w:pgSz w:w="11906" w:h="16838"/>
          <w:pgMar w:top="567" w:right="1020" w:bottom="1134" w:left="1417" w:header="851" w:footer="992" w:gutter="0"/>
          <w:pgNumType w:start="1"/>
          <w:cols w:space="720" w:num="1"/>
          <w:docGrid w:type="lines" w:linePitch="312" w:charSpace="0"/>
        </w:sectPr>
      </w:pPr>
    </w:p>
    <w:p>
      <w:pPr>
        <w:spacing w:before="156" w:beforeLines="50" w:after="156" w:afterLines="50"/>
        <w:ind w:firstLine="0" w:firstLineChars="0"/>
        <w:jc w:val="center"/>
        <w:rPr>
          <w:rFonts w:ascii="黑体" w:hAnsi="黑体" w:eastAsia="黑体"/>
          <w:sz w:val="32"/>
          <w:szCs w:val="32"/>
        </w:rPr>
        <w:sectPr>
          <w:headerReference r:id="rId12" w:type="first"/>
          <w:headerReference r:id="rId11" w:type="default"/>
          <w:footerReference r:id="rId13" w:type="default"/>
          <w:type w:val="continuous"/>
          <w:pgSz w:w="11906" w:h="16838"/>
          <w:pgMar w:top="1440" w:right="1797" w:bottom="1440" w:left="1797" w:header="851" w:footer="992" w:gutter="0"/>
          <w:pgNumType w:fmt="lowerRoman" w:start="1"/>
          <w:cols w:space="720" w:num="1"/>
          <w:docGrid w:type="lines" w:linePitch="312" w:charSpace="0"/>
        </w:sectPr>
      </w:pPr>
    </w:p>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483398380"/>
      <w:bookmarkStart w:id="1" w:name="_Toc130716630"/>
      <w:bookmarkStart w:id="2" w:name="_Toc421561800"/>
      <w:bookmarkStart w:id="3" w:name="_Toc483399586"/>
      <w:bookmarkStart w:id="4" w:name="_Toc483397727"/>
      <w:bookmarkStart w:id="5" w:name="_Toc130717782"/>
      <w:bookmarkStart w:id="6" w:name="_Toc483397889"/>
      <w:bookmarkStart w:id="7" w:name="_Toc483400230"/>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421561801"/>
      <w:bookmarkStart w:id="9" w:name="_Toc130716631"/>
      <w:bookmarkStart w:id="10" w:name="_Toc130717783"/>
      <w:r>
        <w:rPr>
          <w:rFonts w:hint="eastAsia" w:ascii="宋体" w:hAnsi="宋体"/>
          <w:color w:val="000000"/>
          <w:szCs w:val="24"/>
        </w:rPr>
        <w:t>大学生自我管理能力是衡量教学质量的重要方面，但目前来看学生仍达不到高度的自我管理，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该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的安装和使用都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sectPr>
          <w:footerReference r:id="rId15" w:type="first"/>
          <w:footerReference r:id="rId14" w:type="default"/>
          <w:pgSz w:w="11906" w:h="16838"/>
          <w:pgMar w:top="567" w:right="1021" w:bottom="1134" w:left="1418" w:header="851" w:footer="992" w:gutter="0"/>
          <w:pgNumType w:fmt="lowerRoman" w:start="1"/>
          <w:cols w:space="720" w:num="1"/>
          <w:titlePg/>
          <w:docGrid w:type="lines" w:linePitch="312" w:charSpace="0"/>
        </w:sectPr>
      </w:pPr>
      <w:r>
        <w:rPr>
          <w:rFonts w:hint="eastAsia" w:ascii="黑体" w:hAnsi="黑体" w:eastAsia="黑体"/>
        </w:rPr>
        <w:t>关键词：</w:t>
      </w:r>
      <w:r>
        <w:rPr>
          <w:rFonts w:hint="eastAsia" w:ascii="宋体" w:hAnsi="宋体"/>
          <w:szCs w:val="24"/>
        </w:rPr>
        <w:t>课堂点名；微信小程序；SSM；Docker；MVC</w:t>
      </w:r>
    </w:p>
    <w:p>
      <w:pPr>
        <w:spacing w:before="468" w:beforeLines="150" w:after="156" w:afterLines="50"/>
        <w:ind w:firstLine="0" w:firstLineChars="0"/>
        <w:jc w:val="center"/>
        <w:rPr>
          <w:rFonts w:ascii="Arial Narrow" w:hAnsi="Arial Narrow" w:cs="Arial"/>
          <w:sz w:val="32"/>
          <w:szCs w:val="32"/>
          <w:shd w:val="clear" w:color="auto" w:fill="F8F8F8"/>
        </w:rPr>
      </w:pPr>
      <w:r>
        <w:rPr>
          <w:rFonts w:hint="eastAsia" w:ascii="Arial Narrow" w:hAnsi="Arial Narrow" w:cs="Arial"/>
          <w:sz w:val="32"/>
          <w:szCs w:val="32"/>
          <w:shd w:val="clear" w:color="auto" w:fill="F8F8F8"/>
        </w:rPr>
        <w:t>Calling the Roll System Based on WeChat Mini Program</w:t>
      </w:r>
    </w:p>
    <w:p>
      <w:pPr>
        <w:spacing w:before="156" w:beforeLines="50" w:after="156" w:afterLines="50"/>
        <w:ind w:firstLine="0" w:firstLineChars="0"/>
        <w:jc w:val="center"/>
        <w:rPr>
          <w:rFonts w:eastAsia="Arial Unicode MS"/>
          <w:sz w:val="32"/>
          <w:szCs w:val="32"/>
        </w:rPr>
      </w:pPr>
      <w:bookmarkStart w:id="11" w:name="_Toc483398382"/>
      <w:bookmarkStart w:id="12" w:name="_Toc483399588"/>
      <w:bookmarkStart w:id="13" w:name="_Toc483397729"/>
      <w:bookmarkStart w:id="14" w:name="_Toc483397891"/>
      <w:bookmarkStart w:id="15" w:name="_Toc483400232"/>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hint="eastAsia" w:ascii="Arial" w:hAnsi="Arial" w:cs="Arial"/>
        </w:rPr>
      </w:pPr>
      <w:bookmarkStart w:id="16" w:name="_Toc260310637"/>
      <w:bookmarkStart w:id="17" w:name="_Toc260318654"/>
      <w:bookmarkStart w:id="18" w:name="_Toc307918325"/>
      <w:bookmarkStart w:id="19" w:name="_Toc307918127"/>
      <w:bookmarkStart w:id="20" w:name="_Toc275157640"/>
      <w:r>
        <w:rPr>
          <w:rFonts w:hint="eastAsia" w:ascii="Arial" w:hAnsi="Arial" w:cs="Arial"/>
        </w:rPr>
        <w:t xml:space="preserve"> The self-management ability of college students is an important aspect to measure the quality of teaching. However, at present, students still do not reach a high degree of self-management, and thus we need a convenient and quick tools to constrain students behavior</w:t>
      </w:r>
      <w:r>
        <w:rPr>
          <w:rFonts w:hint="eastAsia" w:ascii="Arial" w:hAnsi="Arial" w:cs="Arial"/>
          <w:lang w:val="en-US" w:eastAsia="zh-CN"/>
        </w:rPr>
        <w:t>.</w:t>
      </w:r>
      <w:r>
        <w:rPr>
          <w:rFonts w:hint="eastAsia" w:ascii="Arial" w:hAnsi="Arial" w:cs="Arial"/>
        </w:rPr>
        <w:t xml:space="preserve">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The system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the installation and use of the system are extremely convenient, and the </w:t>
      </w:r>
      <w:r>
        <w:t>requ</w:t>
      </w:r>
      <w:r>
        <w:rPr>
          <w:rFonts w:hint="eastAsia" w:ascii="Arial" w:hAnsi="Arial" w:cs="Arial"/>
        </w:rPr>
        <w:t>irement of t</w:t>
      </w:r>
      <w:r>
        <w:rPr>
          <w:rFonts w:hint="eastAsia" w:ascii="Arial" w:hAnsi="Arial" w:cs="Arial"/>
          <w:lang w:val="en-US" w:eastAsia="zh-CN"/>
        </w:rPr>
        <w:t>he</w:t>
      </w:r>
      <w:r>
        <w:rPr>
          <w:rFonts w:hint="eastAsia" w:ascii="Arial" w:hAnsi="Arial" w:cs="Arial"/>
        </w:rPr>
        <w:t xml:space="preserve"> cell phone performance is small. The system aims to improve the quality of teaching, providing teachers and students with easy-to-use program services, saving class time</w:t>
      </w:r>
      <w:r>
        <w:rPr>
          <w:rFonts w:hint="eastAsia" w:ascii="Arial" w:hAnsi="Arial" w:cs="Arial"/>
          <w:lang w:val="en-US" w:eastAsia="zh-CN"/>
        </w:rPr>
        <w:t xml:space="preserve"> with</w:t>
      </w:r>
      <w:r>
        <w:rPr>
          <w:rFonts w:hint="eastAsia" w:ascii="Arial" w:hAnsi="Arial" w:cs="Arial"/>
        </w:rPr>
        <w:t xml:space="preserve"> ensuring the comprehensiveness, rigor and correctness of the naming mechanism.</w:t>
      </w:r>
    </w:p>
    <w:p>
      <w:pPr>
        <w:spacing w:line="400" w:lineRule="exact"/>
        <w:ind w:firstLine="480"/>
        <w:rPr>
          <w:rFonts w:ascii="Arial" w:hAnsi="Arial" w:cs="Arial"/>
        </w:rPr>
      </w:pPr>
      <w:r>
        <w:rPr>
          <w:rFonts w:hint="eastAsia" w:ascii="Arial" w:hAnsi="Arial" w:cs="Arial"/>
        </w:rPr>
        <w:t>The main functions of the system include: database user role management, classroom management, teacher</w:t>
      </w:r>
      <w:r>
        <w:rPr>
          <w:rFonts w:hint="eastAsia" w:ascii="Arial" w:hAnsi="Arial" w:cs="Arial"/>
          <w:lang w:val="en-US" w:eastAsia="zh-CN"/>
        </w:rPr>
        <w:t>s</w:t>
      </w:r>
      <w:r>
        <w:rPr>
          <w:rFonts w:hint="eastAsia" w:ascii="Arial" w:hAnsi="Arial" w:cs="Arial"/>
        </w:rPr>
        <w:t xml:space="preserve"> and student</w:t>
      </w:r>
      <w:r>
        <w:rPr>
          <w:rFonts w:hint="eastAsia" w:ascii="Arial" w:hAnsi="Arial" w:cs="Arial"/>
          <w:lang w:val="en-US" w:eastAsia="zh-CN"/>
        </w:rPr>
        <w:t>s</w:t>
      </w:r>
      <w:r>
        <w:rPr>
          <w:rFonts w:hint="eastAsia" w:ascii="Arial" w:hAnsi="Arial" w:cs="Arial"/>
        </w:rPr>
        <w:t xml:space="preserve"> registration binding, teacher</w:t>
      </w:r>
      <w:r>
        <w:rPr>
          <w:rFonts w:hint="eastAsia" w:ascii="Arial" w:hAnsi="Arial" w:cs="Arial"/>
          <w:lang w:val="en-US" w:eastAsia="zh-CN"/>
        </w:rPr>
        <w:t>s</w:t>
      </w:r>
      <w:r>
        <w:rPr>
          <w:rFonts w:hint="eastAsia" w:ascii="Arial" w:hAnsi="Arial" w:cs="Arial"/>
        </w:rPr>
        <w:t xml:space="preserve"> and student</w:t>
      </w:r>
      <w:r>
        <w:rPr>
          <w:rFonts w:hint="eastAsia" w:ascii="Arial" w:hAnsi="Arial" w:cs="Arial"/>
          <w:lang w:val="en-US" w:eastAsia="zh-CN"/>
        </w:rPr>
        <w:t xml:space="preserve">s </w:t>
      </w:r>
      <w:r>
        <w:rPr>
          <w:rFonts w:hint="eastAsia" w:ascii="Arial" w:hAnsi="Arial" w:cs="Arial"/>
        </w:rPr>
        <w:t xml:space="preserve">course inquiry, class name, classroom supplement and operation record. The WeChat applet is responsible for the display of the related functions of the teachers and students. The browser is responsible for classroom management. The business logic is supported by </w:t>
      </w:r>
      <w:r>
        <w:rPr>
          <w:rFonts w:hint="eastAsia" w:ascii="Arial" w:hAnsi="Arial" w:cs="Arial"/>
          <w:lang w:val="en-US" w:eastAsia="zh-CN"/>
        </w:rPr>
        <w:t>web frameworks</w:t>
      </w:r>
      <w:r>
        <w:rPr>
          <w:rFonts w:hint="eastAsia" w:ascii="Arial" w:hAnsi="Arial" w:cs="Arial"/>
        </w:rPr>
        <w:t>. The jars that SSM relies on are managed by maven. The database is used by MySQL and submitted to Docker for maintenance.</w:t>
      </w:r>
    </w:p>
    <w:p>
      <w:pPr>
        <w:spacing w:line="400" w:lineRule="exact"/>
        <w:ind w:firstLine="480"/>
        <w:rPr>
          <w:rFonts w:hint="eastAsia"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 xml:space="preserve"> Mini Program</w:t>
      </w:r>
      <w:r>
        <w:rPr>
          <w:rFonts w:hint="eastAsia" w:ascii="Arial" w:hAnsi="Arial" w:cs="Arial"/>
          <w:szCs w:val="24"/>
          <w:lang w:val="en-US" w:eastAsia="zh-CN"/>
        </w:rPr>
        <w:t>s</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p>
    <w:p>
      <w:pPr>
        <w:spacing w:line="400" w:lineRule="exact"/>
        <w:ind w:firstLine="480"/>
        <w:rPr>
          <w:rFonts w:hint="eastAsia" w:ascii="Arial" w:hAnsi="Arial" w:cs="Arial"/>
          <w:szCs w:val="24"/>
        </w:rPr>
      </w:pPr>
    </w:p>
    <w:p>
      <w:pPr>
        <w:spacing w:line="400" w:lineRule="exact"/>
        <w:ind w:firstLine="480"/>
        <w:rPr>
          <w:rFonts w:hint="eastAsia" w:ascii="Arial" w:hAnsi="Arial" w:cs="Arial"/>
          <w:szCs w:val="24"/>
        </w:rPr>
      </w:pPr>
    </w:p>
    <w:p>
      <w:pPr>
        <w:spacing w:line="400" w:lineRule="exact"/>
        <w:ind w:firstLine="480"/>
        <w:rPr>
          <w:rFonts w:hint="eastAsia" w:ascii="Arial" w:hAnsi="Arial" w:cs="Arial"/>
          <w:szCs w:val="24"/>
        </w:rPr>
      </w:pPr>
    </w:p>
    <w:p>
      <w:pPr>
        <w:spacing w:line="400" w:lineRule="exact"/>
        <w:ind w:firstLine="480"/>
        <w:rPr>
          <w:rFonts w:hint="eastAsia" w:ascii="Arial" w:hAnsi="Arial" w:cs="Arial"/>
          <w:szCs w:val="24"/>
        </w:rPr>
      </w:pPr>
    </w:p>
    <w:p>
      <w:pPr>
        <w:ind w:firstLine="0" w:firstLineChars="0"/>
        <w:jc w:val="center"/>
        <w:rPr>
          <w:rFonts w:eastAsia="黑体"/>
          <w:color w:val="000000"/>
          <w:sz w:val="32"/>
        </w:rPr>
      </w:pPr>
      <w:r>
        <w:rPr>
          <w:rFonts w:hint="eastAsia" w:eastAsia="黑体"/>
          <w:color w:val="000000"/>
          <w:sz w:val="32"/>
        </w:rPr>
        <w:t>目  录</w:t>
      </w:r>
    </w:p>
    <w:p>
      <w:pPr>
        <w:pStyle w:val="17"/>
        <w:tabs>
          <w:tab w:val="right" w:leader="dot" w:pos="9459"/>
        </w:tabs>
        <w:rPr>
          <w:rFonts w:ascii="Calibri" w:hAnsi="Calibri" w:eastAsia="宋体"/>
          <w:szCs w:val="22"/>
        </w:rPr>
      </w:pPr>
      <w:r>
        <w:fldChar w:fldCharType="begin"/>
      </w:r>
      <w:r>
        <w:instrText xml:space="preserve"> TOC \o "1-3" \h \z \u </w:instrText>
      </w:r>
      <w:r>
        <w:fldChar w:fldCharType="separate"/>
      </w:r>
      <w:r>
        <w:fldChar w:fldCharType="begin"/>
      </w:r>
      <w:r>
        <w:instrText xml:space="preserve"> HYPERLINK \l "_Toc486110137" </w:instrText>
      </w:r>
      <w:r>
        <w:fldChar w:fldCharType="separate"/>
      </w:r>
      <w:r>
        <w:rPr>
          <w:rStyle w:val="29"/>
          <w:rFonts w:hint="eastAsia"/>
        </w:rPr>
        <w:t>一、序言</w:t>
      </w:r>
      <w:r>
        <w:tab/>
      </w:r>
      <w:r>
        <w:fldChar w:fldCharType="begin"/>
      </w:r>
      <w:r>
        <w:instrText xml:space="preserve"> PAGEREF _Toc486110137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"_Toc486110138" </w:instrText>
      </w:r>
      <w:r>
        <w:fldChar w:fldCharType="separate"/>
      </w:r>
      <w:r>
        <w:rPr>
          <w:rStyle w:val="29"/>
          <w:rFonts w:hint="eastAsia"/>
        </w:rPr>
        <w:t>（一）研究背景</w:t>
      </w:r>
      <w:r>
        <w:tab/>
      </w:r>
      <w:r>
        <w:fldChar w:fldCharType="begin"/>
      </w:r>
      <w:r>
        <w:instrText xml:space="preserve"> PAGEREF _Toc486110138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"_Toc486110139" </w:instrText>
      </w:r>
      <w:r>
        <w:fldChar w:fldCharType="separate"/>
      </w:r>
      <w:r>
        <w:rPr>
          <w:rStyle w:val="29"/>
          <w:rFonts w:hint="eastAsia"/>
        </w:rPr>
        <w:t>（二）研究目的及意义</w:t>
      </w:r>
      <w:r>
        <w:tab/>
      </w:r>
      <w:r>
        <w:fldChar w:fldCharType="begin"/>
      </w:r>
      <w:r>
        <w:instrText xml:space="preserve"> PAGEREF _Toc486110139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"_Toc486110140" </w:instrText>
      </w:r>
      <w:r>
        <w:fldChar w:fldCharType="separate"/>
      </w:r>
      <w:r>
        <w:rPr>
          <w:rStyle w:val="29"/>
          <w:rFonts w:hint="eastAsia"/>
        </w:rPr>
        <w:t>（三）国内外发展的现状与趋势</w:t>
      </w:r>
      <w:r>
        <w:tab/>
      </w:r>
      <w:r>
        <w:fldChar w:fldCharType="begin"/>
      </w:r>
      <w:r>
        <w:instrText xml:space="preserve"> PAGEREF _Toc486110140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"_Toc486110141" </w:instrText>
      </w:r>
      <w:r>
        <w:fldChar w:fldCharType="separate"/>
      </w:r>
      <w:r>
        <w:rPr>
          <w:rStyle w:val="29"/>
          <w:rFonts w:hint="eastAsia"/>
        </w:rPr>
        <w:t>（四）系统的总体设计原则</w:t>
      </w:r>
      <w:r>
        <w:tab/>
      </w:r>
      <w:r>
        <w:fldChar w:fldCharType="begin"/>
      </w:r>
      <w:r>
        <w:instrText xml:space="preserve"> PAGEREF _Toc486110141 \h </w:instrText>
      </w:r>
      <w:r>
        <w:fldChar w:fldCharType="separate"/>
      </w:r>
      <w:r>
        <w:t>1</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"_Toc486110142" </w:instrText>
      </w:r>
      <w:r>
        <w:fldChar w:fldCharType="separate"/>
      </w:r>
      <w:r>
        <w:rPr>
          <w:rStyle w:val="29"/>
          <w:rFonts w:hint="eastAsia"/>
        </w:rPr>
        <w:t>（五）研究的主要内容及功能</w:t>
      </w:r>
      <w:r>
        <w:tab/>
      </w:r>
      <w:r>
        <w:fldChar w:fldCharType="begin"/>
      </w:r>
      <w:r>
        <w:instrText xml:space="preserve"> PAGEREF _Toc486110142 \h </w:instrText>
      </w:r>
      <w:r>
        <w:fldChar w:fldCharType="separate"/>
      </w:r>
      <w:r>
        <w:t>2</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"_Toc486110143" </w:instrText>
      </w:r>
      <w:r>
        <w:fldChar w:fldCharType="separate"/>
      </w:r>
      <w:r>
        <w:rPr>
          <w:rStyle w:val="29"/>
          <w:rFonts w:hint="eastAsia"/>
        </w:rPr>
        <w:t>二、系统开发环境分析及技术分析</w:t>
      </w:r>
      <w:r>
        <w:tab/>
      </w:r>
      <w:r>
        <w:fldChar w:fldCharType="begin"/>
      </w:r>
      <w:r>
        <w:instrText xml:space="preserve"> PAGEREF _Toc486110143 \h </w:instrText>
      </w:r>
      <w:r>
        <w:fldChar w:fldCharType="separate"/>
      </w:r>
      <w:r>
        <w:t>2</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"_Toc486110144" </w:instrText>
      </w:r>
      <w:r>
        <w:fldChar w:fldCharType="separate"/>
      </w:r>
      <w:r>
        <w:rPr>
          <w:rStyle w:val="29"/>
          <w:rFonts w:hint="eastAsia"/>
        </w:rPr>
        <w:t>（一）系统开发环境的分析</w:t>
      </w:r>
      <w:r>
        <w:tab/>
      </w:r>
      <w:r>
        <w:fldChar w:fldCharType="begin"/>
      </w:r>
      <w:r>
        <w:instrText xml:space="preserve"> PAGEREF _Toc486110144 \h </w:instrText>
      </w:r>
      <w:r>
        <w:fldChar w:fldCharType="separate"/>
      </w:r>
      <w:r>
        <w:t>2</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"_Toc486110145" </w:instrText>
      </w:r>
      <w:r>
        <w:fldChar w:fldCharType="separate"/>
      </w:r>
      <w:r>
        <w:rPr>
          <w:rStyle w:val="29"/>
          <w:rFonts w:hint="eastAsia"/>
        </w:rPr>
        <w:t>（二）技术分析</w:t>
      </w:r>
      <w:r>
        <w:tab/>
      </w:r>
      <w:r>
        <w:fldChar w:fldCharType="begin"/>
      </w:r>
      <w:r>
        <w:instrText xml:space="preserve"> PAGEREF _Toc486110145 \h </w:instrText>
      </w:r>
      <w:r>
        <w:fldChar w:fldCharType="separate"/>
      </w:r>
      <w:r>
        <w:t>2</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"_Toc486110146" </w:instrText>
      </w:r>
      <w:r>
        <w:fldChar w:fldCharType="separate"/>
      </w:r>
      <w:r>
        <w:rPr>
          <w:rStyle w:val="29"/>
        </w:rPr>
        <w:t>1.</w:t>
      </w:r>
      <w:r>
        <w:rPr>
          <w:rStyle w:val="29"/>
          <w:rFonts w:hint="eastAsia"/>
        </w:rPr>
        <w:t>微信小程序</w:t>
      </w:r>
      <w:r>
        <w:tab/>
      </w:r>
      <w:r>
        <w:fldChar w:fldCharType="begin"/>
      </w:r>
      <w:r>
        <w:instrText xml:space="preserve"> PAGEREF _Toc486110146 \h </w:instrText>
      </w:r>
      <w:r>
        <w:fldChar w:fldCharType="separate"/>
      </w:r>
      <w:r>
        <w:t>2</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"_Toc486110147" </w:instrText>
      </w:r>
      <w:r>
        <w:fldChar w:fldCharType="separate"/>
      </w:r>
      <w:r>
        <w:rPr>
          <w:rStyle w:val="29"/>
        </w:rPr>
        <w:t>2.SSM</w:t>
      </w:r>
      <w:r>
        <w:rPr>
          <w:rStyle w:val="29"/>
          <w:rFonts w:hint="eastAsia"/>
        </w:rPr>
        <w:t>技术介绍</w:t>
      </w:r>
      <w:r>
        <w:tab/>
      </w:r>
      <w:r>
        <w:fldChar w:fldCharType="begin"/>
      </w:r>
      <w:r>
        <w:instrText xml:space="preserve"> PAGEREF _Toc486110147 \h </w:instrText>
      </w:r>
      <w:r>
        <w:fldChar w:fldCharType="separate"/>
      </w:r>
      <w:r>
        <w:t>3</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"_Toc486110148" </w:instrText>
      </w:r>
      <w:r>
        <w:fldChar w:fldCharType="separate"/>
      </w:r>
      <w:r>
        <w:rPr>
          <w:rStyle w:val="29"/>
        </w:rPr>
        <w:t>3.</w:t>
      </w:r>
      <w:r>
        <w:rPr>
          <w:rFonts w:hint="eastAsia"/>
        </w:rPr>
        <w:t>Maven</w:t>
      </w:r>
      <w:r>
        <w:rPr>
          <w:rFonts w:hint="eastAsia"/>
          <w:lang w:eastAsia="zh-CN"/>
        </w:rPr>
        <w:t>技术介绍</w:t>
      </w:r>
      <w:r>
        <w:tab/>
      </w:r>
      <w:r>
        <w:fldChar w:fldCharType="begin"/>
      </w:r>
      <w:r>
        <w:instrText xml:space="preserve"> PAGEREF _Toc486110148 \h </w:instrText>
      </w:r>
      <w:r>
        <w:fldChar w:fldCharType="separate"/>
      </w:r>
      <w:r>
        <w:t>3</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"_Toc486110149" </w:instrText>
      </w:r>
      <w:r>
        <w:fldChar w:fldCharType="separate"/>
      </w:r>
      <w:r>
        <w:rPr>
          <w:rStyle w:val="29"/>
        </w:rPr>
        <w:t>4.</w:t>
      </w:r>
      <w:r>
        <w:rPr>
          <w:rStyle w:val="29"/>
          <w:rFonts w:hint="eastAsia"/>
          <w:lang w:val="en-US" w:eastAsia="zh-CN"/>
        </w:rPr>
        <w:t>Docker</w:t>
      </w:r>
      <w:r>
        <w:rPr>
          <w:rFonts w:hint="eastAsia"/>
          <w:lang w:eastAsia="zh-CN"/>
        </w:rPr>
        <w:t>技术介绍</w:t>
      </w:r>
      <w:r>
        <w:tab/>
      </w:r>
      <w:r>
        <w:fldChar w:fldCharType="begin"/>
      </w:r>
      <w:r>
        <w:instrText xml:space="preserve"> PAGEREF _Toc486110149 \h </w:instrText>
      </w:r>
      <w:r>
        <w:fldChar w:fldCharType="separate"/>
      </w:r>
      <w:r>
        <w:t>3</w:t>
      </w:r>
      <w:r>
        <w:fldChar w:fldCharType="end"/>
      </w:r>
      <w:r>
        <w:fldChar w:fldCharType="end"/>
      </w:r>
    </w:p>
    <w:p>
      <w:pPr>
        <w:pStyle w:val="11"/>
        <w:tabs>
          <w:tab w:val="right" w:leader="dot" w:pos="9459"/>
        </w:tabs>
      </w:pPr>
      <w:r>
        <w:fldChar w:fldCharType="begin"/>
      </w:r>
      <w:r>
        <w:instrText xml:space="preserve"> HYPERLINK \l "_Toc486110150" </w:instrText>
      </w:r>
      <w:r>
        <w:fldChar w:fldCharType="separate"/>
      </w:r>
      <w:r>
        <w:rPr>
          <w:rStyle w:val="29"/>
        </w:rPr>
        <w:t>5.</w:t>
      </w:r>
      <w:r>
        <w:rPr>
          <w:rFonts w:hint="eastAsia"/>
        </w:rPr>
        <w:t>Redis</w:t>
      </w:r>
      <w:r>
        <w:rPr>
          <w:rFonts w:hint="eastAsia"/>
          <w:lang w:eastAsia="zh-CN"/>
        </w:rPr>
        <w:t>技术介绍</w:t>
      </w:r>
      <w:r>
        <w:tab/>
      </w:r>
      <w:r>
        <w:fldChar w:fldCharType="begin"/>
      </w:r>
      <w:r>
        <w:instrText xml:space="preserve"> PAGEREF _Toc486110150 \h </w:instrText>
      </w:r>
      <w:r>
        <w:fldChar w:fldCharType="separate"/>
      </w:r>
      <w:r>
        <w:t>3</w:t>
      </w:r>
      <w:r>
        <w:fldChar w:fldCharType="end"/>
      </w:r>
      <w:r>
        <w:fldChar w:fldCharType="end"/>
      </w:r>
    </w:p>
    <w:p>
      <w:pPr>
        <w:pStyle w:val="11"/>
        <w:tabs>
          <w:tab w:val="right" w:leader="dot" w:pos="9459"/>
        </w:tabs>
        <w:ind w:left="0" w:leftChars="0" w:firstLine="0" w:firstLineChars="0"/>
      </w:pPr>
      <w:r>
        <w:rPr>
          <w:rFonts w:hint="eastAsia"/>
          <w:lang w:val="en-US" w:eastAsia="zh-CN"/>
        </w:rPr>
        <w:t xml:space="preserve">      </w:t>
      </w:r>
      <w:r>
        <w:fldChar w:fldCharType="begin"/>
      </w:r>
      <w:r>
        <w:instrText xml:space="preserve"> HYPERLINK \l "_Toc486110150" </w:instrText>
      </w:r>
      <w:r>
        <w:fldChar w:fldCharType="separate"/>
      </w:r>
      <w:r>
        <w:rPr>
          <w:rFonts w:hint="eastAsia"/>
          <w:lang w:val="en-US" w:eastAsia="zh-CN"/>
        </w:rPr>
        <w:t>6</w:t>
      </w:r>
      <w:r>
        <w:rPr>
          <w:rStyle w:val="29"/>
        </w:rPr>
        <w:t>.IDEA</w:t>
      </w:r>
      <w:r>
        <w:rPr>
          <w:rStyle w:val="29"/>
          <w:rFonts w:hint="eastAsia"/>
        </w:rPr>
        <w:t xml:space="preserve"> 2019开发工具</w:t>
      </w:r>
      <w:r>
        <w:tab/>
      </w:r>
      <w:r>
        <w:fldChar w:fldCharType="begin"/>
      </w:r>
      <w:r>
        <w:instrText xml:space="preserve"> PAGEREF _Toc486110150 \h </w:instrText>
      </w:r>
      <w:r>
        <w:fldChar w:fldCharType="separate"/>
      </w:r>
      <w:r>
        <w:t>3</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"_Toc486110151" </w:instrText>
      </w:r>
      <w:r>
        <w:fldChar w:fldCharType="separate"/>
      </w:r>
      <w:r>
        <w:rPr>
          <w:rStyle w:val="29"/>
          <w:rFonts w:hint="eastAsia"/>
        </w:rPr>
        <w:t>三、系统分析与设计</w:t>
      </w:r>
      <w:r>
        <w:tab/>
      </w:r>
      <w:r>
        <w:fldChar w:fldCharType="begin"/>
      </w:r>
      <w:r>
        <w:instrText xml:space="preserve"> PAGEREF _Toc486110151 \h </w:instrText>
      </w:r>
      <w:r>
        <w:fldChar w:fldCharType="separate"/>
      </w:r>
      <w:r>
        <w:t>3</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"_Toc486110152" </w:instrText>
      </w:r>
      <w:r>
        <w:fldChar w:fldCharType="separate"/>
      </w:r>
      <w:r>
        <w:rPr>
          <w:rStyle w:val="29"/>
          <w:rFonts w:hint="eastAsia"/>
        </w:rPr>
        <w:t>（一）需求分析</w:t>
      </w:r>
      <w:r>
        <w:tab/>
      </w:r>
      <w:r>
        <w:rPr>
          <w:rFonts w:hint="eastAsia"/>
          <w:lang w:val="en-US" w:eastAsia="zh-CN"/>
        </w:rPr>
        <w:t>4</w:t>
      </w:r>
      <w:r>
        <w:fldChar w:fldCharType="end"/>
      </w:r>
    </w:p>
    <w:p>
      <w:pPr>
        <w:pStyle w:val="21"/>
        <w:tabs>
          <w:tab w:val="right" w:leader="dot" w:pos="9459"/>
        </w:tabs>
        <w:rPr>
          <w:rFonts w:ascii="Calibri" w:hAnsi="Calibri" w:eastAsia="宋体"/>
          <w:szCs w:val="22"/>
        </w:rPr>
      </w:pPr>
      <w:r>
        <w:fldChar w:fldCharType="begin"/>
      </w:r>
      <w:r>
        <w:instrText xml:space="preserve"> HYPERLINK \l "_Toc486110153" </w:instrText>
      </w:r>
      <w:r>
        <w:fldChar w:fldCharType="separate"/>
      </w:r>
      <w:r>
        <w:rPr>
          <w:rStyle w:val="29"/>
          <w:rFonts w:hint="eastAsia"/>
        </w:rPr>
        <w:t>（二）可行性分析</w:t>
      </w:r>
      <w:r>
        <w:tab/>
      </w:r>
      <w:r>
        <w:fldChar w:fldCharType="begin"/>
      </w:r>
      <w:r>
        <w:instrText xml:space="preserve"> PAGEREF _Toc486110153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"_Toc486110154" </w:instrText>
      </w:r>
      <w:r>
        <w:fldChar w:fldCharType="separate"/>
      </w:r>
      <w:r>
        <w:rPr>
          <w:rStyle w:val="29"/>
        </w:rPr>
        <w:t>1.</w:t>
      </w:r>
      <w:r>
        <w:rPr>
          <w:rFonts w:hint="eastAsia" w:eastAsia="黑体"/>
          <w:kern w:val="0"/>
        </w:rPr>
        <w:t>在需求方面</w:t>
      </w:r>
      <w:r>
        <w:tab/>
      </w:r>
      <w:r>
        <w:fldChar w:fldCharType="begin"/>
      </w:r>
      <w:r>
        <w:instrText xml:space="preserve"> PAGEREF _Toc486110154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"_Toc486110155" </w:instrText>
      </w:r>
      <w:r>
        <w:fldChar w:fldCharType="separate"/>
      </w:r>
      <w:r>
        <w:rPr>
          <w:rStyle w:val="29"/>
        </w:rPr>
        <w:t>2.</w:t>
      </w:r>
      <w:r>
        <w:rPr>
          <w:rFonts w:hint="eastAsia" w:eastAsia="黑体"/>
          <w:kern w:val="0"/>
        </w:rPr>
        <w:t>在技术方面</w:t>
      </w:r>
      <w:r>
        <w:tab/>
      </w:r>
      <w:r>
        <w:fldChar w:fldCharType="begin"/>
      </w:r>
      <w:r>
        <w:instrText xml:space="preserve"> PAGEREF _Toc486110155 \h </w:instrText>
      </w:r>
      <w:r>
        <w:fldChar w:fldCharType="separate"/>
      </w:r>
      <w:r>
        <w:t>4</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"_Toc486110156" </w:instrText>
      </w:r>
      <w:r>
        <w:fldChar w:fldCharType="separate"/>
      </w:r>
      <w:r>
        <w:rPr>
          <w:rStyle w:val="29"/>
        </w:rPr>
        <w:t>3.</w:t>
      </w:r>
      <w:r>
        <w:rPr>
          <w:rStyle w:val="29"/>
          <w:rFonts w:hint="eastAsia"/>
        </w:rPr>
        <w:t>在社会</w:t>
      </w:r>
      <w:r>
        <w:rPr>
          <w:rStyle w:val="29"/>
          <w:rFonts w:hint="eastAsia"/>
          <w:lang w:eastAsia="zh-CN"/>
        </w:rPr>
        <w:t>价值</w:t>
      </w:r>
      <w:r>
        <w:rPr>
          <w:rStyle w:val="29"/>
          <w:rFonts w:hint="eastAsia"/>
        </w:rPr>
        <w:t>方面</w:t>
      </w:r>
      <w:r>
        <w:tab/>
      </w:r>
      <w:r>
        <w:fldChar w:fldCharType="begin"/>
      </w:r>
      <w:r>
        <w:instrText xml:space="preserve"> PAGEREF _Toc486110156 \h </w:instrText>
      </w:r>
      <w:r>
        <w:fldChar w:fldCharType="separate"/>
      </w:r>
      <w:r>
        <w:t>4</w:t>
      </w:r>
      <w:r>
        <w:fldChar w:fldCharType="end"/>
      </w:r>
      <w:r>
        <w:fldChar w:fldCharType="end"/>
      </w:r>
    </w:p>
    <w:p>
      <w:pPr>
        <w:pStyle w:val="21"/>
        <w:tabs>
          <w:tab w:val="right" w:leader="dot" w:pos="9459"/>
        </w:tabs>
        <w:rPr>
          <w:rFonts w:ascii="Calibri" w:hAnsi="Calibri" w:eastAsia="宋体"/>
          <w:szCs w:val="22"/>
        </w:rPr>
      </w:pPr>
      <w:r>
        <w:fldChar w:fldCharType="begin"/>
      </w:r>
      <w:r>
        <w:instrText xml:space="preserve"> HYPERLINK \l "_Toc486110157" </w:instrText>
      </w:r>
      <w:r>
        <w:fldChar w:fldCharType="separate"/>
      </w:r>
      <w:r>
        <w:rPr>
          <w:rStyle w:val="29"/>
          <w:rFonts w:hint="eastAsia"/>
        </w:rPr>
        <w:t>（三）系统总体设计</w:t>
      </w:r>
      <w:r>
        <w:tab/>
      </w:r>
      <w:r>
        <w:fldChar w:fldCharType="begin"/>
      </w:r>
      <w:r>
        <w:instrText xml:space="preserve"> PAGEREF _Toc486110157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"_Toc486110158" </w:instrText>
      </w:r>
      <w:r>
        <w:fldChar w:fldCharType="separate"/>
      </w:r>
      <w:r>
        <w:rPr>
          <w:rStyle w:val="29"/>
        </w:rPr>
        <w:t>1.</w:t>
      </w:r>
      <w:r>
        <w:rPr>
          <w:rStyle w:val="29"/>
          <w:rFonts w:hint="eastAsia"/>
        </w:rPr>
        <w:t>系统的总体结构图</w:t>
      </w:r>
      <w:r>
        <w:tab/>
      </w:r>
      <w:r>
        <w:fldChar w:fldCharType="begin"/>
      </w:r>
      <w:r>
        <w:instrText xml:space="preserve"> PAGEREF _Toc486110158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"_Toc486110159" </w:instrText>
      </w:r>
      <w:r>
        <w:fldChar w:fldCharType="separate"/>
      </w:r>
      <w:r>
        <w:rPr>
          <w:rStyle w:val="29"/>
        </w:rPr>
        <w:t>2.</w:t>
      </w:r>
      <w:r>
        <w:rPr>
          <w:rFonts w:hint="eastAsia"/>
          <w:lang w:eastAsia="zh-CN"/>
        </w:rPr>
        <w:t>项目工程架构</w:t>
      </w:r>
      <w:r>
        <w:tab/>
      </w:r>
      <w:r>
        <w:fldChar w:fldCharType="begin"/>
      </w:r>
      <w:r>
        <w:instrText xml:space="preserve"> PAGEREF _Toc486110159 \h </w:instrText>
      </w:r>
      <w:r>
        <w:fldChar w:fldCharType="separate"/>
      </w:r>
      <w:r>
        <w:t>5</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"_Toc486110160" </w:instrText>
      </w:r>
      <w:r>
        <w:fldChar w:fldCharType="separate"/>
      </w:r>
      <w:r>
        <w:rPr>
          <w:rStyle w:val="29"/>
        </w:rPr>
        <w:t>3.</w:t>
      </w:r>
      <w:r>
        <w:rPr>
          <w:rFonts w:hint="eastAsia"/>
          <w:lang w:eastAsia="zh-CN"/>
        </w:rPr>
        <w:t>数据库设计</w:t>
      </w:r>
      <w:r>
        <w:tab/>
      </w:r>
      <w:r>
        <w:fldChar w:fldCharType="begin"/>
      </w:r>
      <w:r>
        <w:instrText xml:space="preserve"> PAGEREF _Toc486110160 \h </w:instrText>
      </w:r>
      <w:r>
        <w:fldChar w:fldCharType="separate"/>
      </w:r>
      <w:r>
        <w:t>6</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"_Toc486110162" </w:instrText>
      </w:r>
      <w:r>
        <w:fldChar w:fldCharType="separate"/>
      </w:r>
      <w:r>
        <w:rPr>
          <w:rStyle w:val="29"/>
          <w:rFonts w:hint="eastAsia"/>
        </w:rPr>
        <w:t>四、</w:t>
      </w:r>
      <w:r>
        <w:rPr>
          <w:rStyle w:val="29"/>
          <w:rFonts w:hint="eastAsia"/>
          <w:lang w:eastAsia="zh-CN"/>
        </w:rPr>
        <w:t>系统功能实现</w:t>
      </w:r>
      <w:r>
        <w:tab/>
      </w:r>
      <w:r>
        <w:rPr>
          <w:rFonts w:hint="eastAsia"/>
          <w:lang w:val="en-US" w:eastAsia="zh-CN"/>
        </w:rPr>
        <w:t>7</w:t>
      </w:r>
      <w:r>
        <w:fldChar w:fldCharType="end"/>
      </w:r>
    </w:p>
    <w:p>
      <w:pPr>
        <w:pStyle w:val="21"/>
        <w:tabs>
          <w:tab w:val="right" w:leader="dot" w:pos="9459"/>
        </w:tabs>
      </w:pPr>
      <w:r>
        <w:fldChar w:fldCharType="begin"/>
      </w:r>
      <w:r>
        <w:instrText xml:space="preserve"> HYPERLINK \l "_Toc486110163" </w:instrText>
      </w:r>
      <w:r>
        <w:fldChar w:fldCharType="separate"/>
      </w:r>
      <w:r>
        <w:rPr>
          <w:rStyle w:val="29"/>
          <w:rFonts w:hint="eastAsia"/>
        </w:rPr>
        <w:t>（一）</w:t>
      </w:r>
      <w:r>
        <w:rPr>
          <w:rStyle w:val="29"/>
          <w:rFonts w:hint="eastAsia"/>
          <w:lang w:eastAsia="zh-CN"/>
        </w:rPr>
        <w:t>微信小程序功能实现</w:t>
      </w:r>
      <w:r>
        <w:tab/>
      </w:r>
      <w:r>
        <w:rPr>
          <w:rFonts w:hint="eastAsia"/>
          <w:lang w:val="en-US" w:eastAsia="zh-CN"/>
        </w:rPr>
        <w:t>7</w:t>
      </w:r>
      <w:r>
        <w:fldChar w:fldCharType="end"/>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Style w:val="29"/>
        </w:rPr>
        <w:t>1.</w:t>
      </w:r>
      <w:r>
        <w:rPr>
          <w:rFonts w:hint="eastAsia"/>
          <w:lang w:val="en-US" w:eastAsia="zh-CN"/>
        </w:rPr>
        <w:t>角色分类</w:t>
      </w:r>
      <w:r>
        <w:tab/>
      </w:r>
      <w:r>
        <w:rPr>
          <w:rFonts w:hint="eastAsia"/>
          <w:lang w:val="en-US" w:eastAsia="zh-CN"/>
        </w:rPr>
        <w:t>7</w:t>
      </w:r>
      <w:r>
        <w:fldChar w:fldCharType="end"/>
      </w:r>
    </w:p>
    <w:p>
      <w:pPr>
        <w:pStyle w:val="11"/>
        <w:tabs>
          <w:tab w:val="right" w:leader="dot" w:pos="9459"/>
        </w:tabs>
      </w:pPr>
      <w:r>
        <w:fldChar w:fldCharType="begin"/>
      </w:r>
      <w:r>
        <w:instrText xml:space="preserve"> HYPERLINK \l "_Toc486110167" </w:instrText>
      </w:r>
      <w:r>
        <w:fldChar w:fldCharType="separate"/>
      </w:r>
      <w:r>
        <w:rPr>
          <w:rStyle w:val="29"/>
        </w:rPr>
        <w:t>2.</w:t>
      </w:r>
      <w:r>
        <w:rPr>
          <w:rFonts w:hint="eastAsia"/>
          <w:lang w:val="en-US" w:eastAsia="zh-CN"/>
        </w:rPr>
        <w:t>师</w:t>
      </w:r>
      <w:r>
        <w:rPr>
          <w:rFonts w:hint="eastAsia"/>
          <w:b w:val="0"/>
          <w:bCs w:val="0"/>
          <w:lang w:val="en-US" w:eastAsia="zh-CN"/>
        </w:rPr>
        <w:t>生查看课表</w:t>
      </w:r>
      <w:r>
        <w:tab/>
      </w:r>
      <w:r>
        <w:fldChar w:fldCharType="begin"/>
      </w:r>
      <w:r>
        <w:instrText xml:space="preserve"> PAGEREF _Toc486110167 \h </w:instrText>
      </w:r>
      <w:r>
        <w:fldChar w:fldCharType="separate"/>
      </w:r>
      <w:r>
        <w:rPr>
          <w:rFonts w:hint="eastAsia"/>
          <w:lang w:val="en-US" w:eastAsia="zh-CN"/>
        </w:rPr>
        <w:t>7</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Fonts w:hint="eastAsia"/>
          <w:lang w:val="en-US" w:eastAsia="zh-CN"/>
        </w:rPr>
        <w:t>3</w:t>
      </w:r>
      <w:r>
        <w:rPr>
          <w:rStyle w:val="29"/>
        </w:rPr>
        <w:t>.</w:t>
      </w:r>
      <w:r>
        <w:rPr>
          <w:rStyle w:val="29"/>
          <w:rFonts w:hint="eastAsia"/>
          <w:lang w:val="en-US" w:eastAsia="zh-CN"/>
        </w:rPr>
        <w:t>点名验证功能</w:t>
      </w:r>
      <w:r>
        <w:tab/>
      </w:r>
      <w:r>
        <w:fldChar w:fldCharType="begin"/>
      </w:r>
      <w:r>
        <w:instrText xml:space="preserve"> PAGEREF _Toc486110166 \h </w:instrText>
      </w:r>
      <w:r>
        <w:fldChar w:fldCharType="separate"/>
      </w:r>
      <w:r>
        <w:rPr>
          <w:rFonts w:hint="eastAsia"/>
          <w:lang w:val="en-US" w:eastAsia="zh-CN"/>
        </w:rPr>
        <w:t>8</w:t>
      </w:r>
      <w:r>
        <w:fldChar w:fldCharType="end"/>
      </w:r>
      <w:r>
        <w:fldChar w:fldCharType="end"/>
      </w:r>
    </w:p>
    <w:p>
      <w:pPr>
        <w:pStyle w:val="17"/>
        <w:tabs>
          <w:tab w:val="right" w:leader="dot" w:pos="9459"/>
        </w:tabs>
      </w:pPr>
      <w:r>
        <w:rPr>
          <w:rFonts w:hint="eastAsia"/>
          <w:lang w:val="en-US" w:eastAsia="zh-CN"/>
        </w:rPr>
        <w:t xml:space="preserve">      </w:t>
      </w:r>
      <w:r>
        <w:fldChar w:fldCharType="begin"/>
      </w:r>
      <w:r>
        <w:instrText xml:space="preserve"> HYPERLINK \l "_Toc486110166" </w:instrText>
      </w:r>
      <w:r>
        <w:fldChar w:fldCharType="separate"/>
      </w:r>
      <w:r>
        <w:rPr>
          <w:rFonts w:hint="eastAsia"/>
          <w:lang w:val="en-US" w:eastAsia="zh-CN"/>
        </w:rPr>
        <w:t>4</w:t>
      </w:r>
      <w:r>
        <w:rPr>
          <w:rStyle w:val="29"/>
        </w:rPr>
        <w:t>.</w:t>
      </w:r>
      <w:r>
        <w:rPr>
          <w:rStyle w:val="29"/>
          <w:rFonts w:hint="eastAsia"/>
          <w:lang w:val="en-US" w:eastAsia="zh-CN"/>
        </w:rPr>
        <w:t>点名结果及最后名单的生成</w:t>
      </w:r>
      <w:r>
        <w:tab/>
      </w:r>
      <w:r>
        <w:rPr>
          <w:rFonts w:hint="eastAsia"/>
          <w:lang w:val="en-US" w:eastAsia="zh-CN"/>
        </w:rPr>
        <w:t>8</w:t>
      </w:r>
      <w:r>
        <w:fldChar w:fldCharType="end"/>
      </w:r>
    </w:p>
    <w:p>
      <w:pPr>
        <w:pStyle w:val="21"/>
        <w:tabs>
          <w:tab w:val="right" w:leader="dot" w:pos="9459"/>
        </w:tabs>
      </w:pPr>
      <w:r>
        <w:fldChar w:fldCharType="begin"/>
      </w:r>
      <w:r>
        <w:instrText xml:space="preserve"> HYPERLINK \l "_Toc486110164" </w:instrText>
      </w:r>
      <w:r>
        <w:fldChar w:fldCharType="separate"/>
      </w:r>
      <w:r>
        <w:rPr>
          <w:rStyle w:val="29"/>
          <w:rFonts w:hint="eastAsia"/>
        </w:rPr>
        <w:t>（二）</w:t>
      </w:r>
      <w:r>
        <w:rPr>
          <w:rFonts w:hint="eastAsia"/>
        </w:rPr>
        <w:t>后台管理设</w:t>
      </w:r>
      <w:r>
        <w:rPr>
          <w:rStyle w:val="29"/>
          <w:rFonts w:hint="eastAsia"/>
        </w:rPr>
        <w:t>计</w:t>
      </w:r>
      <w:r>
        <w:tab/>
      </w:r>
      <w:r>
        <w:fldChar w:fldCharType="begin"/>
      </w:r>
      <w:r>
        <w:instrText xml:space="preserve"> PAGEREF _Toc486110164 \h </w:instrText>
      </w:r>
      <w:r>
        <w:fldChar w:fldCharType="separate"/>
      </w:r>
      <w:r>
        <w:rPr>
          <w:rFonts w:hint="eastAsia"/>
          <w:lang w:val="en-US" w:eastAsia="zh-CN"/>
        </w:rPr>
        <w:t>9</w:t>
      </w:r>
      <w:r>
        <w:fldChar w:fldCharType="end"/>
      </w:r>
      <w:r>
        <w:fldChar w:fldCharType="end"/>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Fonts w:hint="eastAsia"/>
          <w:lang w:val="en-US" w:eastAsia="zh-CN"/>
        </w:rPr>
        <w:t>1</w:t>
      </w:r>
      <w:r>
        <w:rPr>
          <w:rStyle w:val="29"/>
        </w:rPr>
        <w:t>.</w:t>
      </w:r>
      <w:r>
        <w:rPr>
          <w:rStyle w:val="29"/>
          <w:rFonts w:hint="eastAsia"/>
          <w:lang w:val="en-US" w:eastAsia="zh-CN"/>
        </w:rPr>
        <w:t>后台用户相关功能实现</w:t>
      </w:r>
      <w:r>
        <w:tab/>
      </w:r>
      <w:r>
        <w:rPr>
          <w:rFonts w:hint="eastAsia"/>
          <w:lang w:val="en-US" w:eastAsia="zh-CN"/>
        </w:rPr>
        <w:t>9</w:t>
      </w:r>
      <w:r>
        <w:fldChar w:fldCharType="end"/>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Fonts w:hint="eastAsia"/>
          <w:lang w:val="en-US" w:eastAsia="zh-CN"/>
        </w:rPr>
        <w:t>2</w:t>
      </w:r>
      <w:r>
        <w:rPr>
          <w:rStyle w:val="29"/>
        </w:rPr>
        <w:t>.</w:t>
      </w:r>
      <w:r>
        <w:rPr>
          <w:rStyle w:val="29"/>
          <w:rFonts w:hint="eastAsia"/>
          <w:lang w:val="en-US" w:eastAsia="zh-CN"/>
        </w:rPr>
        <w:t>课程信息管理</w:t>
      </w:r>
      <w:r>
        <w:tab/>
      </w:r>
      <w:r>
        <w:rPr>
          <w:rFonts w:hint="eastAsia"/>
          <w:lang w:val="en-US" w:eastAsia="zh-CN"/>
        </w:rPr>
        <w:t>9</w:t>
      </w:r>
      <w:r>
        <w:fldChar w:fldCharType="end"/>
      </w:r>
    </w:p>
    <w:p>
      <w:pPr>
        <w:pStyle w:val="17"/>
        <w:tabs>
          <w:tab w:val="right" w:leader="dot" w:pos="9459"/>
        </w:tabs>
        <w:rPr>
          <w:rFonts w:ascii="Calibri" w:hAnsi="Calibri" w:eastAsia="宋体"/>
          <w:szCs w:val="22"/>
        </w:rPr>
      </w:pPr>
      <w:r>
        <w:fldChar w:fldCharType="begin"/>
      </w:r>
      <w:r>
        <w:instrText xml:space="preserve"> HYPERLINK \l "_Toc486110170" </w:instrText>
      </w:r>
      <w:r>
        <w:fldChar w:fldCharType="separate"/>
      </w:r>
      <w:r>
        <w:rPr>
          <w:rStyle w:val="29"/>
          <w:rFonts w:hint="eastAsia"/>
        </w:rPr>
        <w:t>五、系统测试与优化</w:t>
      </w:r>
      <w:r>
        <w:tab/>
      </w:r>
      <w:r>
        <w:rPr>
          <w:rFonts w:hint="eastAsia"/>
          <w:lang w:val="en-US" w:eastAsia="zh-CN"/>
        </w:rPr>
        <w:t>9</w:t>
      </w:r>
      <w:r>
        <w:fldChar w:fldCharType="end"/>
      </w:r>
    </w:p>
    <w:p>
      <w:pPr>
        <w:pStyle w:val="21"/>
        <w:tabs>
          <w:tab w:val="right" w:leader="dot" w:pos="9459"/>
        </w:tabs>
        <w:rPr>
          <w:rFonts w:ascii="Calibri" w:hAnsi="Calibri" w:eastAsia="宋体"/>
          <w:szCs w:val="22"/>
        </w:rPr>
      </w:pPr>
      <w:r>
        <w:fldChar w:fldCharType="begin"/>
      </w:r>
      <w:r>
        <w:instrText xml:space="preserve"> HYPERLINK \l "_Toc486110171" </w:instrText>
      </w:r>
      <w:r>
        <w:fldChar w:fldCharType="separate"/>
      </w:r>
      <w:r>
        <w:rPr>
          <w:rStyle w:val="29"/>
          <w:rFonts w:hint="eastAsia"/>
        </w:rPr>
        <w:t>（一）系统的测试</w:t>
      </w:r>
      <w:r>
        <w:tab/>
      </w:r>
      <w:r>
        <w:rPr>
          <w:rFonts w:hint="eastAsia"/>
          <w:lang w:val="en-US" w:eastAsia="zh-CN"/>
        </w:rPr>
        <w:t>9</w:t>
      </w:r>
      <w:r>
        <w:fldChar w:fldCharType="end"/>
      </w:r>
    </w:p>
    <w:p>
      <w:pPr>
        <w:pStyle w:val="21"/>
        <w:tabs>
          <w:tab w:val="right" w:leader="dot" w:pos="9459"/>
        </w:tabs>
        <w:rPr>
          <w:rFonts w:hint="eastAsia"/>
          <w:lang w:val="en-US" w:eastAsia="zh-CN"/>
        </w:rPr>
      </w:pPr>
      <w:r>
        <w:fldChar w:fldCharType="begin"/>
      </w:r>
      <w:r>
        <w:instrText xml:space="preserve"> HYPERLINK \l "_Toc486110172" </w:instrText>
      </w:r>
      <w:r>
        <w:fldChar w:fldCharType="separate"/>
      </w:r>
      <w:r>
        <w:rPr>
          <w:rStyle w:val="29"/>
          <w:rFonts w:hint="eastAsia"/>
        </w:rPr>
        <w:t>（二）</w:t>
      </w:r>
      <w:r>
        <w:rPr>
          <w:rFonts w:hint="eastAsia"/>
        </w:rPr>
        <w:t>系统测试</w:t>
      </w:r>
      <w:r>
        <w:rPr>
          <w:rFonts w:hint="eastAsia"/>
          <w:lang w:eastAsia="zh-CN"/>
        </w:rPr>
        <w:t>及优化</w:t>
      </w:r>
      <w:r>
        <w:rPr>
          <w:rFonts w:hint="eastAsia"/>
        </w:rPr>
        <w:t>的</w:t>
      </w:r>
      <w:r>
        <w:rPr>
          <w:rFonts w:hint="eastAsia"/>
          <w:lang w:eastAsia="zh-CN"/>
        </w:rPr>
        <w:t>实现</w:t>
      </w:r>
      <w:r>
        <w:tab/>
      </w:r>
      <w:r>
        <w:rPr>
          <w:rFonts w:hint="eastAsia"/>
          <w:lang w:val="en-US" w:eastAsia="zh-CN"/>
        </w:rPr>
        <w:t>1</w:t>
      </w:r>
      <w:r>
        <w:fldChar w:fldCharType="end"/>
      </w:r>
      <w:r>
        <w:rPr>
          <w:rFonts w:hint="eastAsia"/>
          <w:lang w:val="en-US" w:eastAsia="zh-CN"/>
        </w:rPr>
        <w:t>0</w:t>
      </w:r>
    </w:p>
    <w:p>
      <w:pPr>
        <w:pStyle w:val="11"/>
        <w:tabs>
          <w:tab w:val="right" w:leader="dot" w:pos="9459"/>
        </w:tabs>
        <w:rPr>
          <w:rFonts w:ascii="Calibri" w:hAnsi="Calibri" w:eastAsia="宋体"/>
          <w:szCs w:val="22"/>
        </w:rPr>
      </w:pPr>
      <w:r>
        <w:fldChar w:fldCharType="begin"/>
      </w:r>
      <w:r>
        <w:instrText xml:space="preserve"> HYPERLINK \l "_Toc486110166" </w:instrText>
      </w:r>
      <w:r>
        <w:fldChar w:fldCharType="separate"/>
      </w:r>
      <w:r>
        <w:rPr>
          <w:rStyle w:val="29"/>
        </w:rPr>
        <w:t>1.</w:t>
      </w:r>
      <w:r>
        <w:rPr>
          <w:rStyle w:val="29"/>
          <w:rFonts w:hint="eastAsia"/>
          <w:lang w:val="en-US" w:eastAsia="zh-CN"/>
        </w:rPr>
        <w:t>系统测试的实现</w:t>
      </w:r>
      <w:r>
        <w:tab/>
      </w:r>
      <w:r>
        <w:rPr>
          <w:rFonts w:hint="eastAsia"/>
          <w:lang w:val="en-US" w:eastAsia="zh-CN"/>
        </w:rPr>
        <w:t>7</w:t>
      </w:r>
      <w:r>
        <w:fldChar w:fldCharType="end"/>
      </w:r>
    </w:p>
    <w:p>
      <w:pPr>
        <w:pStyle w:val="11"/>
        <w:tabs>
          <w:tab w:val="right" w:leader="dot" w:pos="9459"/>
        </w:tabs>
      </w:pPr>
      <w:r>
        <w:fldChar w:fldCharType="begin"/>
      </w:r>
      <w:r>
        <w:instrText xml:space="preserve"> HYPERLINK \l "_Toc486110166" </w:instrText>
      </w:r>
      <w:r>
        <w:fldChar w:fldCharType="separate"/>
      </w:r>
      <w:r>
        <w:rPr>
          <w:rFonts w:hint="eastAsia"/>
          <w:lang w:val="en-US" w:eastAsia="zh-CN"/>
        </w:rPr>
        <w:t>2</w:t>
      </w:r>
      <w:r>
        <w:rPr>
          <w:rStyle w:val="29"/>
        </w:rPr>
        <w:t>.</w:t>
      </w:r>
      <w:r>
        <w:rPr>
          <w:rFonts w:hint="eastAsia"/>
          <w:lang w:val="en-US" w:eastAsia="zh-CN"/>
        </w:rPr>
        <w:t>系统优化的实现</w:t>
      </w:r>
      <w:r>
        <w:tab/>
      </w:r>
      <w:r>
        <w:rPr>
          <w:rFonts w:hint="eastAsia"/>
          <w:lang w:val="en-US" w:eastAsia="zh-CN"/>
        </w:rPr>
        <w:t>7</w:t>
      </w:r>
      <w:r>
        <w:fldChar w:fldCharType="end"/>
      </w:r>
    </w:p>
    <w:p>
      <w:pPr>
        <w:pStyle w:val="21"/>
        <w:tabs>
          <w:tab w:val="right" w:leader="dot" w:pos="9459"/>
        </w:tabs>
        <w:rPr>
          <w:rFonts w:ascii="Calibri" w:hAnsi="Calibri" w:eastAsia="宋体"/>
          <w:szCs w:val="22"/>
        </w:rPr>
      </w:pPr>
      <w:r>
        <w:fldChar w:fldCharType="begin"/>
      </w:r>
      <w:r>
        <w:instrText xml:space="preserve"> HYPERLINK \l "_Toc486110173" </w:instrText>
      </w:r>
      <w:r>
        <w:fldChar w:fldCharType="separate"/>
      </w:r>
      <w:r>
        <w:rPr>
          <w:rStyle w:val="29"/>
          <w:rFonts w:hint="eastAsia"/>
        </w:rPr>
        <w:t>（三）系统的测试结果</w:t>
      </w:r>
      <w:r>
        <w:tab/>
      </w:r>
      <w:r>
        <w:fldChar w:fldCharType="begin"/>
      </w:r>
      <w:r>
        <w:instrText xml:space="preserve"> PAGEREF _Toc486110173 \h </w:instrText>
      </w:r>
      <w:r>
        <w:fldChar w:fldCharType="separate"/>
      </w:r>
      <w:r>
        <w:t>1</w:t>
      </w:r>
      <w:r>
        <w:fldChar w:fldCharType="end"/>
      </w:r>
      <w:r>
        <w:fldChar w:fldCharType="end"/>
      </w:r>
      <w:r>
        <w:rPr>
          <w:rFonts w:hint="eastAsia"/>
          <w:lang w:val="en-US" w:eastAsia="zh-CN"/>
        </w:rPr>
        <w:t>0</w:t>
      </w:r>
    </w:p>
    <w:p>
      <w:pPr>
        <w:pStyle w:val="17"/>
        <w:tabs>
          <w:tab w:val="right" w:leader="dot" w:pos="9459"/>
        </w:tabs>
        <w:rPr>
          <w:rFonts w:ascii="Calibri" w:hAnsi="Calibri" w:eastAsia="宋体"/>
          <w:szCs w:val="22"/>
        </w:rPr>
      </w:pPr>
      <w:r>
        <w:fldChar w:fldCharType="begin"/>
      </w:r>
      <w:r>
        <w:instrText xml:space="preserve"> HYPERLINK \l "_Toc486110174" </w:instrText>
      </w:r>
      <w:r>
        <w:fldChar w:fldCharType="separate"/>
      </w:r>
      <w:r>
        <w:rPr>
          <w:rStyle w:val="29"/>
          <w:rFonts w:hint="eastAsia"/>
        </w:rPr>
        <w:t>六、总结</w:t>
      </w:r>
      <w:r>
        <w:tab/>
      </w:r>
      <w:r>
        <w:fldChar w:fldCharType="begin"/>
      </w:r>
      <w:r>
        <w:instrText xml:space="preserve"> PAGEREF _Toc486110174 \h </w:instrText>
      </w:r>
      <w:r>
        <w:fldChar w:fldCharType="separate"/>
      </w:r>
      <w:r>
        <w:t>1</w:t>
      </w:r>
      <w:r>
        <w:fldChar w:fldCharType="end"/>
      </w:r>
      <w:r>
        <w:fldChar w:fldCharType="end"/>
      </w:r>
      <w:r>
        <w:rPr>
          <w:rFonts w:hint="eastAsia"/>
          <w:lang w:val="en-US" w:eastAsia="zh-CN"/>
        </w:rPr>
        <w:t>1</w:t>
      </w:r>
    </w:p>
    <w:p>
      <w:pPr>
        <w:pStyle w:val="17"/>
        <w:tabs>
          <w:tab w:val="right" w:leader="dot" w:pos="9459"/>
        </w:tabs>
        <w:rPr>
          <w:rFonts w:ascii="Calibri" w:hAnsi="Calibri" w:eastAsia="宋体"/>
          <w:szCs w:val="22"/>
        </w:rPr>
      </w:pPr>
      <w:r>
        <w:fldChar w:fldCharType="begin"/>
      </w:r>
      <w:r>
        <w:instrText xml:space="preserve"> HYPERLINK \l "_Toc486110175" </w:instrText>
      </w:r>
      <w:r>
        <w:fldChar w:fldCharType="separate"/>
      </w:r>
      <w:r>
        <w:rPr>
          <w:rStyle w:val="29"/>
          <w:rFonts w:hint="eastAsia"/>
        </w:rPr>
        <w:t>参考文献</w:t>
      </w:r>
      <w:r>
        <w:tab/>
      </w:r>
      <w:r>
        <w:rPr>
          <w:rFonts w:hint="eastAsia"/>
          <w:lang w:val="en-US" w:eastAsia="zh-CN"/>
        </w:rPr>
        <w:t>1</w:t>
      </w:r>
      <w:r>
        <w:fldChar w:fldCharType="begin"/>
      </w:r>
      <w:r>
        <w:instrText xml:space="preserve"> PAGEREF _Toc486110175 \h </w:instrText>
      </w:r>
      <w:r>
        <w:fldChar w:fldCharType="separate"/>
      </w:r>
      <w:r>
        <w:t>2</w:t>
      </w:r>
      <w:r>
        <w:fldChar w:fldCharType="end"/>
      </w:r>
      <w:r>
        <w:fldChar w:fldCharType="end"/>
      </w:r>
    </w:p>
    <w:p>
      <w:pPr>
        <w:pStyle w:val="17"/>
        <w:tabs>
          <w:tab w:val="right" w:leader="dot" w:pos="9459"/>
        </w:tabs>
        <w:rPr>
          <w:rFonts w:ascii="Calibri" w:hAnsi="Calibri" w:eastAsia="宋体"/>
          <w:szCs w:val="22"/>
        </w:rPr>
      </w:pPr>
      <w:r>
        <w:fldChar w:fldCharType="begin"/>
      </w:r>
      <w:r>
        <w:instrText xml:space="preserve"> HYPERLINK \l "_Toc486110176" </w:instrText>
      </w:r>
      <w:r>
        <w:fldChar w:fldCharType="separate"/>
      </w:r>
      <w:r>
        <w:rPr>
          <w:rStyle w:val="29"/>
          <w:rFonts w:hint="eastAsia"/>
        </w:rPr>
        <w:t>致谢</w:t>
      </w:r>
      <w:r>
        <w:tab/>
      </w:r>
      <w:r>
        <w:fldChar w:fldCharType="begin"/>
      </w:r>
      <w:r>
        <w:instrText xml:space="preserve"> PAGEREF _Toc486110176 \h </w:instrText>
      </w:r>
      <w:r>
        <w:fldChar w:fldCharType="separate"/>
      </w:r>
      <w:r>
        <w:t>1</w:t>
      </w:r>
      <w:r>
        <w:fldChar w:fldCharType="end"/>
      </w:r>
      <w:r>
        <w:fldChar w:fldCharType="end"/>
      </w:r>
      <w:r>
        <w:rPr>
          <w:rFonts w:hint="eastAsia"/>
          <w:lang w:val="en-US" w:eastAsia="zh-CN"/>
        </w:rPr>
        <w:t>3</w:t>
      </w:r>
    </w:p>
    <w:p>
      <w:pPr>
        <w:spacing w:before="156" w:after="156"/>
        <w:ind w:firstLine="420"/>
      </w:pPr>
      <w:r>
        <w:rPr>
          <w:rFonts w:eastAsia="黑体"/>
          <w:sz w:val="21"/>
        </w:rPr>
        <w:fldChar w:fldCharType="end"/>
      </w:r>
    </w:p>
    <w:p>
      <w:pPr>
        <w:pStyle w:val="47"/>
        <w:spacing w:before="156" w:after="156"/>
        <w:ind w:firstLine="560"/>
        <w:sectPr>
          <w:footerReference r:id="rId16" w:type="default"/>
          <w:pgSz w:w="11906" w:h="16838"/>
          <w:pgMar w:top="567" w:right="1020" w:bottom="1134" w:left="1417" w:header="851" w:footer="992" w:gutter="0"/>
          <w:pgNumType w:fmt="lowerRoman" w:start="1"/>
          <w:cols w:space="720" w:num="1"/>
          <w:docGrid w:type="lines" w:linePitch="312" w:charSpace="0"/>
        </w:sectPr>
      </w:pPr>
    </w:p>
    <w:p>
      <w:pPr>
        <w:pStyle w:val="2"/>
        <w:spacing w:before="156" w:after="156"/>
      </w:pPr>
      <w:bookmarkStart w:id="21" w:name="_Toc325270128"/>
      <w:bookmarkStart w:id="22" w:name="_Toc483397730"/>
      <w:bookmarkStart w:id="23" w:name="_Toc483398383"/>
      <w:bookmarkStart w:id="24" w:name="_Toc483399589"/>
      <w:bookmarkStart w:id="25" w:name="_Toc483400233"/>
      <w:bookmarkStart w:id="26" w:name="_Toc483397892"/>
      <w:bookmarkStart w:id="27" w:name="_Toc421561802"/>
      <w:bookmarkStart w:id="28" w:name="_Toc486110137"/>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486110138"/>
      <w:bookmarkStart w:id="30" w:name="_Toc484594284"/>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也不能排除替答到的现象。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11947"/>
      <w:bookmarkStart w:id="32" w:name="_Toc752"/>
      <w:bookmarkStart w:id="33" w:name="_Toc484594285"/>
      <w:bookmarkStart w:id="34" w:name="_Toc30004"/>
      <w:bookmarkStart w:id="35" w:name="_Toc10983"/>
      <w:bookmarkStart w:id="36" w:name="_Toc32362"/>
      <w:bookmarkStart w:id="37" w:name="_Toc27296"/>
      <w:bookmarkStart w:id="38" w:name="_Toc486110139"/>
      <w:bookmarkStart w:id="39" w:name="_Toc26758"/>
      <w:bookmarkStart w:id="40" w:name="_Toc17309"/>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85027667"/>
      <w:bookmarkStart w:id="42" w:name="_Toc325270131"/>
    </w:p>
    <w:p>
      <w:pPr>
        <w:ind w:firstLine="480"/>
        <w:rPr>
          <w:rFonts w:ascii="宋体" w:hAnsi="宋体" w:cs="宋体"/>
          <w:kern w:val="0"/>
          <w:szCs w:val="21"/>
        </w:rPr>
      </w:pPr>
      <w:r>
        <w:rPr>
          <w:rFonts w:hint="eastAsia" w:ascii="宋体" w:hAnsi="宋体" w:cs="宋体"/>
          <w:color w:val="000000"/>
          <w:kern w:val="0"/>
          <w:szCs w:val="21"/>
        </w:rPr>
        <w:t>首先大学生逃课现象依然严重</w:t>
      </w:r>
      <w:r>
        <w:rPr>
          <w:rFonts w:hint="eastAsia" w:ascii="宋体" w:hAnsi="宋体" w:cs="宋体"/>
          <w:color w:val="FF0000"/>
          <w:kern w:val="0"/>
          <w:szCs w:val="21"/>
        </w:rPr>
        <w:t>4</w:t>
      </w:r>
      <w:r>
        <w:rPr>
          <w:rFonts w:hint="eastAsia" w:ascii="宋体" w:hAnsi="宋体" w:cs="宋体"/>
          <w:color w:val="000000"/>
          <w:kern w:val="0"/>
          <w:szCs w:val="21"/>
        </w:rPr>
        <w:t>，这无疑不利于提高教学质量，也不利于学生专业能力的进步。其次随着互联网技术的不断发展，给人们学习、工作和生活都提供了巨大便利</w:t>
      </w:r>
      <w:r>
        <w:rPr>
          <w:rFonts w:hint="eastAsia" w:ascii="宋体" w:hAnsi="宋体" w:cs="宋体"/>
          <w:color w:val="FF0000"/>
          <w:kern w:val="0"/>
          <w:szCs w:val="21"/>
        </w:rPr>
        <w:t>5</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们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w:t>
      </w:r>
      <w:r>
        <w:rPr>
          <w:rFonts w:hint="eastAsia" w:ascii="宋体" w:hAnsi="宋体" w:cs="宋体"/>
          <w:color w:val="000000"/>
          <w:kern w:val="0"/>
          <w:szCs w:val="21"/>
          <w:lang w:eastAsia="zh-CN"/>
        </w:rPr>
        <w:t>具备</w:t>
      </w:r>
      <w:r>
        <w:rPr>
          <w:rFonts w:hint="eastAsia" w:ascii="宋体" w:hAnsi="宋体" w:cs="宋体"/>
          <w:color w:val="000000"/>
          <w:kern w:val="0"/>
          <w:szCs w:val="21"/>
        </w:rPr>
        <w:t>较高的运行稳定性</w:t>
      </w:r>
      <w:r>
        <w:rPr>
          <w:rFonts w:hint="eastAsia" w:ascii="宋体" w:hAnsi="宋体" w:cs="宋体"/>
          <w:color w:val="000000"/>
          <w:kern w:val="0"/>
          <w:szCs w:val="21"/>
          <w:lang w:eastAsia="zh-CN"/>
        </w:rPr>
        <w:t>、并且</w:t>
      </w:r>
      <w:r>
        <w:rPr>
          <w:rFonts w:hint="eastAsia" w:ascii="宋体" w:hAnsi="宋体" w:cs="宋体"/>
          <w:color w:val="000000"/>
          <w:kern w:val="0"/>
          <w:szCs w:val="21"/>
        </w:rPr>
        <w:t>对</w:t>
      </w:r>
      <w:r>
        <w:rPr>
          <w:rFonts w:hint="eastAsia" w:ascii="宋体" w:hAnsi="宋体" w:cs="宋体"/>
          <w:color w:val="000000"/>
          <w:kern w:val="0"/>
          <w:szCs w:val="21"/>
          <w:lang w:eastAsia="zh-CN"/>
        </w:rPr>
        <w:t>系统</w:t>
      </w:r>
      <w:r>
        <w:rPr>
          <w:rFonts w:hint="eastAsia" w:ascii="宋体" w:hAnsi="宋体" w:cs="宋体"/>
          <w:color w:val="000000"/>
          <w:kern w:val="0"/>
          <w:szCs w:val="21"/>
        </w:rPr>
        <w:t>运行环境</w:t>
      </w:r>
      <w:r>
        <w:rPr>
          <w:rFonts w:hint="eastAsia" w:ascii="宋体" w:hAnsi="宋体" w:cs="宋体"/>
          <w:color w:val="000000"/>
          <w:kern w:val="0"/>
          <w:szCs w:val="21"/>
          <w:lang w:eastAsia="zh-CN"/>
        </w:rPr>
        <w:t>具备</w:t>
      </w:r>
      <w:r>
        <w:rPr>
          <w:rFonts w:hint="eastAsia" w:ascii="宋体" w:hAnsi="宋体" w:cs="宋体"/>
          <w:color w:val="000000"/>
          <w:kern w:val="0"/>
          <w:szCs w:val="21"/>
        </w:rPr>
        <w:t>弱依赖性，具有较高实际应用价值。</w:t>
      </w:r>
    </w:p>
    <w:p>
      <w:pPr>
        <w:pStyle w:val="4"/>
        <w:spacing w:before="156" w:after="156"/>
        <w:rPr>
          <w:rFonts w:hint="eastAsia" w:ascii="宋体" w:hAnsi="宋体"/>
        </w:rPr>
      </w:pPr>
      <w:bookmarkStart w:id="43" w:name="_Toc27432"/>
      <w:bookmarkStart w:id="44" w:name="_Toc10192"/>
      <w:bookmarkStart w:id="45" w:name="_Toc484594286"/>
      <w:bookmarkStart w:id="46" w:name="_Toc2059"/>
      <w:bookmarkStart w:id="47" w:name="_Toc5101"/>
      <w:bookmarkStart w:id="48" w:name="_Toc29087"/>
      <w:bookmarkStart w:id="49" w:name="_Toc16449"/>
      <w:bookmarkStart w:id="50" w:name="_Toc21232"/>
      <w:bookmarkStart w:id="51" w:name="_Toc5426"/>
      <w:bookmarkStart w:id="52" w:name="_Toc486110140"/>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信息技术的不断成长，极大增进了各行各业的成长，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w:t>
      </w:r>
    </w:p>
    <w:bookmarkEnd w:id="41"/>
    <w:bookmarkEnd w:id="42"/>
    <w:p>
      <w:pPr>
        <w:pStyle w:val="4"/>
        <w:spacing w:before="156" w:after="156"/>
      </w:pPr>
      <w:bookmarkStart w:id="53" w:name="_Toc484594287"/>
      <w:bookmarkStart w:id="54" w:name="_Toc486110141"/>
      <w:bookmarkStart w:id="55" w:name="_Toc484270797"/>
      <w:bookmarkStart w:id="56" w:name="_Toc292282841"/>
      <w:bookmarkStart w:id="57" w:name="_Toc325270133"/>
      <w:bookmarkStart w:id="58" w:name="_Toc292650376"/>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4.创新原则：课堂点名流程已经固定，但我们仍要在其他方面确保产品的创新性，这一点体现在我们后台摒弃了传统的S2SH框架，而采用SSM，结合maven依赖管理并使用Docker提供系统对运行环境的弱依赖性等。</w:t>
      </w:r>
    </w:p>
    <w:p>
      <w:pPr>
        <w:pStyle w:val="4"/>
        <w:spacing w:before="156" w:after="156"/>
      </w:pPr>
      <w:bookmarkStart w:id="59" w:name="_Toc486110142"/>
      <w:bookmarkStart w:id="60" w:name="_Toc484594288"/>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numPr>
          <w:ilvl w:val="0"/>
          <w:numId w:val="3"/>
        </w:numPr>
        <w:ind w:firstLine="480"/>
      </w:pPr>
      <w:r>
        <w:rPr>
          <w:rFonts w:hint="eastAsia"/>
        </w:rPr>
        <w:t>系统优化</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numPr>
          <w:ilvl w:val="0"/>
          <w:numId w:val="5"/>
        </w:numPr>
        <w:ind w:firstLine="420" w:firstLineChars="0"/>
      </w:pPr>
      <w:r>
        <w:rPr>
          <w:rFonts w:hint="eastAsia"/>
        </w:rPr>
        <w:t>后台管理</w:t>
      </w:r>
    </w:p>
    <w:p>
      <w:pPr>
        <w:ind w:left="420" w:firstLine="420" w:firstLineChars="0"/>
      </w:pPr>
      <w:r>
        <w:rPr>
          <w:rFonts w:hint="eastAsia"/>
        </w:rPr>
        <w:t>1）提供Web端课堂管理功能</w:t>
      </w:r>
    </w:p>
    <w:p>
      <w:pPr>
        <w:pStyle w:val="2"/>
        <w:spacing w:before="156" w:after="156"/>
        <w:rPr>
          <w:rFonts w:ascii="宋体" w:hAnsi="宋体"/>
          <w:szCs w:val="21"/>
        </w:rPr>
      </w:pPr>
      <w:bookmarkStart w:id="61" w:name="_Toc4211"/>
      <w:bookmarkStart w:id="62" w:name="_Toc27375"/>
      <w:bookmarkStart w:id="63" w:name="_Toc22264"/>
      <w:bookmarkStart w:id="64" w:name="_Toc24849"/>
      <w:bookmarkStart w:id="65" w:name="_Toc484594289"/>
      <w:bookmarkStart w:id="66" w:name="_Toc486110143"/>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18684"/>
      <w:bookmarkStart w:id="68" w:name="_Toc27556"/>
      <w:bookmarkStart w:id="69" w:name="_Toc385027669"/>
      <w:bookmarkStart w:id="70" w:name="_Toc425"/>
      <w:bookmarkStart w:id="71" w:name="_Toc2837"/>
      <w:bookmarkStart w:id="72" w:name="_Toc28330"/>
      <w:bookmarkStart w:id="73" w:name="_Toc23993"/>
      <w:bookmarkStart w:id="74" w:name="_Toc16110"/>
      <w:bookmarkStart w:id="75" w:name="_Toc292282842"/>
      <w:bookmarkStart w:id="76" w:name="_Toc292650377"/>
      <w:bookmarkStart w:id="77" w:name="_Toc17905"/>
      <w:bookmarkStart w:id="78" w:name="_Toc28156"/>
      <w:bookmarkStart w:id="79" w:name="_Toc15400"/>
      <w:bookmarkStart w:id="80" w:name="_Toc421197704"/>
      <w:bookmarkStart w:id="81" w:name="_Toc325270134"/>
      <w:bookmarkStart w:id="82" w:name="_Toc486110144"/>
      <w:bookmarkStart w:id="83" w:name="_Toc484594290"/>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开发工具：IDEA</w:t>
      </w:r>
      <w:r>
        <w:rPr>
          <w:rFonts w:hint="eastAsia" w:ascii="宋体" w:hAnsi="宋体"/>
          <w:szCs w:val="21"/>
        </w:rPr>
        <w:t xml:space="preserve"> 2019、 微信</w:t>
      </w:r>
      <w:r>
        <w:rPr>
          <w:rFonts w:hint="eastAsia" w:ascii="宋体" w:hAnsi="宋体"/>
          <w:szCs w:val="21"/>
          <w:lang w:val="en-US" w:eastAsia="zh-CN"/>
        </w:rPr>
        <w:t>Web</w:t>
      </w:r>
      <w:r>
        <w:rPr>
          <w:rFonts w:hint="eastAsia" w:ascii="宋体" w:hAnsi="宋体"/>
          <w:szCs w:val="21"/>
        </w:rPr>
        <w:t>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486110145"/>
      <w:bookmarkStart w:id="86" w:name="_Toc10884"/>
      <w:bookmarkStart w:id="87" w:name="_Toc9875"/>
      <w:bookmarkStart w:id="88" w:name="_Toc19522"/>
      <w:bookmarkStart w:id="89" w:name="_Toc25742"/>
      <w:bookmarkStart w:id="90" w:name="_Toc17907"/>
      <w:bookmarkStart w:id="91" w:name="_Toc16818"/>
      <w:bookmarkStart w:id="92" w:name="_Toc28166"/>
      <w:bookmarkStart w:id="93" w:name="_Toc7701"/>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29996"/>
      <w:bookmarkStart w:id="96" w:name="_Toc27601"/>
      <w:bookmarkStart w:id="97" w:name="_Toc484594292"/>
      <w:bookmarkStart w:id="98" w:name="_Toc7350"/>
      <w:bookmarkStart w:id="99" w:name="_Toc25411"/>
      <w:bookmarkStart w:id="100" w:name="_Toc20829"/>
      <w:bookmarkStart w:id="101" w:name="_Toc25843"/>
      <w:bookmarkStart w:id="102" w:name="_Toc24973"/>
      <w:bookmarkStart w:id="103" w:name="_Toc14300"/>
      <w:bookmarkStart w:id="104" w:name="_Toc486110146"/>
      <w:r>
        <w:rPr>
          <w:rFonts w:hint="eastAsia"/>
        </w:rPr>
        <w:t>1. 微信小程序</w:t>
      </w:r>
    </w:p>
    <w:p>
      <w:pPr>
        <w:pStyle w:val="5"/>
        <w:spacing w:before="156" w:after="156"/>
        <w:ind w:firstLine="480"/>
        <w:rPr>
          <w:rFonts w:ascii="宋体" w:hAnsi="宋体" w:eastAsia="宋体" w:cs="宋体"/>
          <w:kern w:val="2"/>
        </w:rPr>
      </w:pPr>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p>
    <w:p>
      <w:pPr>
        <w:pStyle w:val="5"/>
        <w:spacing w:before="156" w:after="156"/>
        <w:ind w:firstLine="480"/>
      </w:pPr>
      <w:r>
        <w:rPr>
          <w:rFonts w:hint="eastAsia"/>
        </w:rPr>
        <w:t>1.</w:t>
      </w:r>
      <w:bookmarkEnd w:id="95"/>
      <w:bookmarkEnd w:id="96"/>
      <w:bookmarkEnd w:id="97"/>
      <w:bookmarkEnd w:id="98"/>
      <w:bookmarkEnd w:id="99"/>
      <w:bookmarkEnd w:id="100"/>
      <w:bookmarkEnd w:id="101"/>
      <w:bookmarkEnd w:id="102"/>
      <w:bookmarkEnd w:id="103"/>
      <w:bookmarkEnd w:id="104"/>
      <w:r>
        <w:rPr>
          <w:rFonts w:hint="eastAsia"/>
        </w:rPr>
        <w:t xml:space="preserve"> SSM技术介绍</w:t>
      </w:r>
    </w:p>
    <w:p>
      <w:pPr>
        <w:ind w:firstLine="480"/>
        <w:rPr>
          <w:rFonts w:hint="eastAsia" w:ascii="宋体" w:hAnsi="宋体" w:cs="宋体"/>
        </w:rPr>
      </w:pPr>
      <w:r>
        <w:rPr>
          <w:rFonts w:hint="eastAsia" w:ascii="宋体" w:hAnsi="宋体" w:cs="宋体"/>
        </w:rPr>
        <w:t>Spring框架对</w:t>
      </w:r>
      <w:r>
        <w:rPr>
          <w:rFonts w:hint="eastAsia" w:ascii="宋体" w:hAnsi="宋体" w:cs="宋体"/>
          <w:lang w:val="en-US" w:eastAsia="zh-CN"/>
        </w:rPr>
        <w:t>Java Web</w:t>
      </w:r>
      <w:r>
        <w:rPr>
          <w:rFonts w:hint="eastAsia" w:ascii="宋体" w:hAnsi="宋体" w:cs="宋体"/>
        </w:rPr>
        <w:t>应用提供了综合的编程配置</w:t>
      </w:r>
      <w:r>
        <w:rPr>
          <w:rFonts w:hint="eastAsia" w:ascii="宋体" w:hAnsi="宋体" w:cs="宋体"/>
          <w:lang w:eastAsia="zh-CN"/>
        </w:rPr>
        <w:t>规则</w:t>
      </w:r>
      <w:r>
        <w:rPr>
          <w:rFonts w:hint="eastAsia" w:ascii="宋体" w:hAnsi="宋体" w:cs="宋体"/>
          <w:color w:val="FF0000"/>
        </w:rPr>
        <w:t>6</w:t>
      </w:r>
      <w:r>
        <w:rPr>
          <w:rFonts w:hint="eastAsia" w:ascii="宋体" w:hAnsi="宋体" w:cs="宋体"/>
        </w:rPr>
        <w:t>。在该系统中我们主要使用Spring的核心技术，即控制反转（IoC）和面向切面编程（AOP）。</w:t>
      </w:r>
    </w:p>
    <w:p>
      <w:pPr>
        <w:ind w:firstLine="480"/>
        <w:rPr>
          <w:rFonts w:ascii="宋体" w:hAnsi="宋体" w:cs="宋体"/>
        </w:rPr>
      </w:pPr>
      <w:bookmarkStart w:id="272" w:name="_GoBack"/>
      <w:bookmarkEnd w:id="272"/>
      <w:r>
        <w:rPr>
          <w:rFonts w:hint="eastAsia" w:ascii="宋体" w:hAnsi="宋体" w:cs="宋体"/>
        </w:rPr>
        <w:t>Spring MVC是Spring 采用MVC设计模式的用于构建Web程序的一种实现模型</w:t>
      </w:r>
      <w:r>
        <w:rPr>
          <w:rFonts w:hint="eastAsia" w:ascii="宋体" w:hAnsi="宋体" w:cs="宋体"/>
          <w:color w:val="FF0000"/>
        </w:rPr>
        <w:t>78</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hint="eastAsia" w:ascii="宋体" w:hAnsi="宋体" w:cs="宋体"/>
          <w:color w:val="FF0000"/>
        </w:rPr>
        <w:t>9</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5" w:name="_Toc486110147"/>
      <w:bookmarkStart w:id="106" w:name="_Toc484594293"/>
      <w:r>
        <w:t>2.</w:t>
      </w:r>
      <w:bookmarkEnd w:id="105"/>
      <w:bookmarkEnd w:id="106"/>
      <w:r>
        <w:rPr>
          <w:rFonts w:hint="eastAsia"/>
        </w:rPr>
        <w:t xml:space="preserve"> Maven</w:t>
      </w:r>
      <w:r>
        <w:rPr>
          <w:rFonts w:hint="eastAsia"/>
          <w:lang w:eastAsia="zh-CN"/>
        </w:rPr>
        <w:t>技术介绍</w:t>
      </w:r>
    </w:p>
    <w:p>
      <w:pPr>
        <w:ind w:firstLine="480"/>
        <w:rPr>
          <w:rFonts w:ascii="宋体" w:hAnsi="宋体" w:cs="宋体"/>
        </w:rPr>
      </w:pPr>
      <w:r>
        <w:rPr>
          <w:rFonts w:hint="eastAsia" w:ascii="宋体" w:hAnsi="宋体" w:cs="宋体"/>
        </w:rPr>
        <w:t>Maven是一个可以管理软件项目的工具</w:t>
      </w:r>
      <w:r>
        <w:rPr>
          <w:rFonts w:hint="eastAsia" w:ascii="宋体" w:hAnsi="宋体" w:cs="宋体"/>
          <w:color w:val="FF0000"/>
        </w:rPr>
        <w:t>10</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7" w:name="_Toc486110148"/>
      <w:bookmarkStart w:id="108" w:name="_Toc9329"/>
      <w:bookmarkStart w:id="109" w:name="_Toc10174"/>
      <w:bookmarkStart w:id="110" w:name="_Toc28043"/>
      <w:bookmarkStart w:id="111" w:name="_Toc22094"/>
      <w:bookmarkStart w:id="112" w:name="_Toc5208"/>
      <w:bookmarkStart w:id="113" w:name="_Toc24462"/>
      <w:bookmarkStart w:id="114" w:name="_Toc19141"/>
      <w:bookmarkStart w:id="115" w:name="_Toc25057"/>
      <w:bookmarkStart w:id="116" w:name="_Toc484594294"/>
      <w:r>
        <w:t>3.</w:t>
      </w:r>
      <w:bookmarkEnd w:id="107"/>
      <w:bookmarkEnd w:id="108"/>
      <w:bookmarkEnd w:id="109"/>
      <w:bookmarkEnd w:id="110"/>
      <w:bookmarkEnd w:id="111"/>
      <w:bookmarkEnd w:id="112"/>
      <w:bookmarkEnd w:id="113"/>
      <w:bookmarkEnd w:id="114"/>
      <w:bookmarkEnd w:id="115"/>
      <w:bookmarkEnd w:id="116"/>
      <w:r>
        <w:rPr>
          <w:rFonts w:hint="eastAsia"/>
        </w:rPr>
        <w:t xml:space="preserve"> Docker</w:t>
      </w:r>
      <w:bookmarkStart w:id="117" w:name="_Toc14810"/>
      <w:bookmarkStart w:id="118" w:name="_Toc292650380"/>
      <w:bookmarkStart w:id="119" w:name="_Toc325270136"/>
      <w:bookmarkStart w:id="120" w:name="_Toc3361"/>
      <w:bookmarkStart w:id="121" w:name="_Toc3050"/>
      <w:r>
        <w:rPr>
          <w:rFonts w:hint="eastAsia"/>
          <w:lang w:eastAsia="zh-CN"/>
        </w:rPr>
        <w:t>技术介绍</w:t>
      </w:r>
    </w:p>
    <w:p>
      <w:pPr>
        <w:ind w:firstLine="480"/>
        <w:rPr>
          <w:rFonts w:ascii="宋体" w:hAnsi="宋体" w:cs="宋体"/>
          <w:szCs w:val="24"/>
        </w:rPr>
      </w:pPr>
      <w:r>
        <w:rPr>
          <w:rFonts w:hint="eastAsia" w:ascii="宋体" w:hAnsi="宋体" w:cs="宋体"/>
          <w:szCs w:val="24"/>
        </w:rPr>
        <w:t>Docker是一个应用容器引擎</w:t>
      </w:r>
      <w:r>
        <w:rPr>
          <w:rFonts w:hint="eastAsia" w:ascii="宋体" w:hAnsi="宋体" w:cs="宋体"/>
          <w:color w:val="FF0000"/>
          <w:szCs w:val="24"/>
        </w:rPr>
        <w:t>11</w:t>
      </w:r>
      <w:r>
        <w:rPr>
          <w:rFonts w:hint="eastAsia" w:ascii="宋体" w:hAnsi="宋体" w:cs="宋体"/>
          <w:szCs w:val="24"/>
        </w:rPr>
        <w:t>，我们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rPr>
          <w:rFonts w:hint="eastAsia"/>
        </w:rPr>
      </w:pPr>
      <w:bookmarkStart w:id="122" w:name="_Toc14634"/>
      <w:bookmarkStart w:id="123" w:name="_Toc32741"/>
      <w:bookmarkStart w:id="124" w:name="_Toc13290"/>
      <w:bookmarkStart w:id="125" w:name="_Toc27650"/>
      <w:bookmarkStart w:id="126" w:name="_Toc484594295"/>
      <w:bookmarkStart w:id="127" w:name="_Toc27351"/>
      <w:bookmarkStart w:id="128" w:name="_Toc486110149"/>
      <w:r>
        <w:t>4.</w:t>
      </w:r>
      <w:bookmarkEnd w:id="117"/>
      <w:bookmarkEnd w:id="118"/>
      <w:bookmarkEnd w:id="119"/>
      <w:bookmarkEnd w:id="120"/>
      <w:bookmarkEnd w:id="121"/>
      <w:bookmarkEnd w:id="122"/>
      <w:bookmarkEnd w:id="123"/>
      <w:bookmarkEnd w:id="124"/>
      <w:bookmarkEnd w:id="125"/>
      <w:bookmarkEnd w:id="126"/>
      <w:bookmarkEnd w:id="127"/>
      <w:bookmarkEnd w:id="128"/>
      <w:r>
        <w:rPr>
          <w:rFonts w:hint="eastAsia"/>
        </w:rPr>
        <w:t xml:space="preserve"> Redis</w:t>
      </w:r>
      <w:r>
        <w:rPr>
          <w:rFonts w:hint="eastAsia"/>
          <w:lang w:eastAsia="zh-CN"/>
        </w:rPr>
        <w:t>技术介绍</w:t>
      </w:r>
    </w:p>
    <w:p>
      <w:pPr>
        <w:ind w:firstLine="480"/>
        <w:rPr>
          <w:rFonts w:hint="eastAsia" w:ascii="宋体" w:hAnsi="宋体"/>
        </w:rPr>
      </w:pPr>
      <w:r>
        <w:rPr>
          <w:rFonts w:hint="eastAsia" w:ascii="宋体" w:hAnsi="宋体"/>
        </w:rPr>
        <w:t>Redis是一个开源的基于内存的Key-Value数据库，是一种NoSQL数据库，它支持多种数据结构和数据的持久化操作，但在该项目中我们主要使用的是Redis的虚拟内存配置（Virtual Memory）功能，把Redis作为cache工具，以处理访问请求量越来越大的问题，提高系统的使用性能</w:t>
      </w:r>
      <w:r>
        <w:rPr>
          <w:rFonts w:hint="eastAsia" w:ascii="宋体" w:hAnsi="宋体"/>
          <w:color w:val="FF0000"/>
        </w:rPr>
        <w:t>12</w:t>
      </w:r>
      <w:r>
        <w:rPr>
          <w:rFonts w:hint="eastAsia" w:ascii="宋体" w:hAnsi="宋体"/>
        </w:rPr>
        <w:t>。</w:t>
      </w:r>
    </w:p>
    <w:p>
      <w:pPr>
        <w:pStyle w:val="5"/>
        <w:spacing w:before="156" w:after="156"/>
        <w:ind w:firstLine="420" w:firstLineChars="0"/>
      </w:pPr>
      <w:bookmarkStart w:id="129" w:name="_Toc31536"/>
      <w:bookmarkStart w:id="130" w:name="_Toc20670"/>
      <w:bookmarkStart w:id="131" w:name="_Toc30453"/>
      <w:bookmarkStart w:id="132" w:name="_Toc17563"/>
      <w:bookmarkStart w:id="133" w:name="_Toc26433"/>
      <w:bookmarkStart w:id="134" w:name="_Toc484594296"/>
      <w:bookmarkStart w:id="135" w:name="_Toc31232"/>
      <w:bookmarkStart w:id="136" w:name="_Toc25406"/>
      <w:bookmarkStart w:id="137" w:name="_Toc486110150"/>
      <w:bookmarkStart w:id="138" w:name="_Toc13926"/>
      <w:bookmarkStart w:id="139" w:name="_Toc292282849"/>
      <w:bookmarkStart w:id="140" w:name="_Toc25001"/>
      <w:bookmarkStart w:id="141" w:name="_Toc23919"/>
      <w:bookmarkStart w:id="142" w:name="_Toc292650382"/>
      <w:r>
        <w:t>5.</w:t>
      </w:r>
      <w:bookmarkEnd w:id="129"/>
      <w:bookmarkEnd w:id="130"/>
      <w:bookmarkEnd w:id="131"/>
      <w:bookmarkEnd w:id="132"/>
      <w:bookmarkEnd w:id="133"/>
      <w:bookmarkEnd w:id="134"/>
      <w:bookmarkEnd w:id="135"/>
      <w:bookmarkEnd w:id="136"/>
      <w:bookmarkEnd w:id="137"/>
      <w:bookmarkEnd w:id="138"/>
      <w:r>
        <w:rPr>
          <w:rFonts w:hint="eastAsia"/>
        </w:rPr>
        <w:t xml:space="preserve"> </w:t>
      </w:r>
      <w:r>
        <w:t>IDEA</w:t>
      </w:r>
      <w:r>
        <w:rPr>
          <w:rFonts w:hint="eastAsia"/>
        </w:rPr>
        <w:t xml:space="preserve"> 2019开发</w:t>
      </w:r>
      <w:r>
        <w:rPr>
          <w:rFonts w:hint="eastAsia" w:ascii="宋体" w:hAnsi="宋体"/>
          <w:szCs w:val="21"/>
        </w:rPr>
        <w:t>工具</w:t>
      </w:r>
    </w:p>
    <w:bookmarkEnd w:id="139"/>
    <w:bookmarkEnd w:id="140"/>
    <w:bookmarkEnd w:id="141"/>
    <w:bookmarkEnd w:id="142"/>
    <w:p>
      <w:pPr>
        <w:ind w:firstLine="149" w:firstLineChars="62"/>
        <w:rPr>
          <w:rStyle w:val="36"/>
          <w:rFonts w:hint="eastAsia"/>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3" w:name="_Toc486110151"/>
      <w:bookmarkStart w:id="144" w:name="_Toc484594297"/>
      <w:bookmarkStart w:id="145" w:name="_Toc292282850"/>
      <w:bookmarkStart w:id="146" w:name="_Toc292650383"/>
      <w:bookmarkStart w:id="147" w:name="_Toc325270141"/>
      <w:bookmarkStart w:id="148" w:name="_Toc29051"/>
      <w:bookmarkStart w:id="149" w:name="_Toc1932"/>
      <w:bookmarkStart w:id="150" w:name="_Toc25281"/>
      <w:bookmarkStart w:id="151" w:name="_Toc28845"/>
      <w:bookmarkStart w:id="152" w:name="_Toc5434"/>
      <w:bookmarkStart w:id="153" w:name="_Toc25426"/>
      <w:bookmarkStart w:id="154" w:name="_Toc2362"/>
      <w:bookmarkStart w:id="155" w:name="_Toc27484"/>
      <w:r>
        <w:rPr>
          <w:rFonts w:hint="eastAsia"/>
        </w:rPr>
        <w:t>三、系统分析与设计</w:t>
      </w:r>
      <w:bookmarkEnd w:id="143"/>
      <w:bookmarkEnd w:id="144"/>
    </w:p>
    <w:p>
      <w:pPr>
        <w:pStyle w:val="4"/>
        <w:spacing w:before="156" w:after="156"/>
      </w:pPr>
      <w:bookmarkStart w:id="156" w:name="_Toc484594298"/>
      <w:bookmarkStart w:id="157" w:name="_Toc486110152"/>
      <w:r>
        <w:rPr>
          <w:rFonts w:hint="eastAsia"/>
        </w:rPr>
        <w:t>（一）需求</w:t>
      </w:r>
      <w:bookmarkEnd w:id="145"/>
      <w:bookmarkEnd w:id="146"/>
      <w:bookmarkEnd w:id="147"/>
      <w:r>
        <w:rPr>
          <w:rFonts w:hint="eastAsia"/>
        </w:rPr>
        <w:t>分析</w:t>
      </w:r>
      <w:bookmarkEnd w:id="148"/>
      <w:bookmarkEnd w:id="149"/>
      <w:bookmarkEnd w:id="150"/>
      <w:bookmarkEnd w:id="151"/>
      <w:bookmarkEnd w:id="152"/>
      <w:bookmarkEnd w:id="153"/>
      <w:bookmarkEnd w:id="154"/>
      <w:bookmarkEnd w:id="155"/>
      <w:bookmarkEnd w:id="156"/>
      <w:bookmarkEnd w:id="157"/>
    </w:p>
    <w:p>
      <w:pPr>
        <w:ind w:firstLine="480"/>
        <w:rPr>
          <w:rFonts w:hint="eastAsia" w:ascii="宋体" w:hAnsi="宋体"/>
        </w:rPr>
      </w:pPr>
      <w:r>
        <w:rPr>
          <w:rFonts w:hint="eastAsia" w:ascii="宋体" w:hAnsi="宋体"/>
        </w:rPr>
        <w:t>微信小程序方面需要对用户角色进行分类，分为教师和学生。</w:t>
      </w:r>
    </w:p>
    <w:p>
      <w:pPr>
        <w:ind w:firstLine="480"/>
        <w:rPr>
          <w:rFonts w:hint="eastAsia" w:ascii="宋体" w:hAnsi="宋体"/>
        </w:rPr>
      </w:pPr>
      <w:r>
        <w:rPr>
          <w:rFonts w:hint="eastAsia" w:ascii="宋体" w:hAnsi="宋体"/>
        </w:rPr>
        <w:t>为实现点名功能，我们首先需要将职工号（学生为学号）与微信号进行一一绑定；教师方面我们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hint="eastAsia"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hint="eastAsia" w:ascii="宋体" w:hAnsi="宋体"/>
        </w:rPr>
      </w:pPr>
      <w:r>
        <w:rPr>
          <w:rFonts w:hint="eastAsia" w:ascii="宋体" w:hAnsi="宋体"/>
        </w:rPr>
        <w:t>Web端我们需要提供给数据库管理员对课程信息的CRDU的操作，并且我们还应提供角色权限管理功能，规定什么样的角色能进行什么样的操作，确保数据库信息的安全性。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们需要确保系统能应对在某一时刻有巨大的访问量，所以我们需要Redis提供数据库缓存；再者考虑系统各部分应用的隔离性和整个系统对运行环境的弱依赖性，我们需要单独容器将系统各个部分分割开来。</w:t>
      </w:r>
    </w:p>
    <w:p>
      <w:pPr>
        <w:pStyle w:val="4"/>
        <w:spacing w:before="156" w:after="156"/>
      </w:pPr>
      <w:bookmarkStart w:id="158" w:name="_Toc484594299"/>
      <w:bookmarkStart w:id="159" w:name="_Toc20712"/>
      <w:bookmarkStart w:id="160" w:name="_Toc8567"/>
      <w:bookmarkStart w:id="161" w:name="_Toc486110153"/>
      <w:bookmarkStart w:id="162" w:name="_Toc21947"/>
      <w:bookmarkStart w:id="163" w:name="_Toc27882"/>
      <w:bookmarkStart w:id="164" w:name="_Toc31489"/>
      <w:bookmarkStart w:id="165" w:name="_Toc8877"/>
      <w:bookmarkStart w:id="166" w:name="_Toc6892"/>
      <w:bookmarkStart w:id="167" w:name="_Toc24223"/>
      <w:r>
        <w:rPr>
          <w:rFonts w:hint="eastAsia"/>
        </w:rPr>
        <w:t>（二）可行性分析</w:t>
      </w:r>
      <w:bookmarkEnd w:id="158"/>
      <w:bookmarkEnd w:id="159"/>
      <w:bookmarkEnd w:id="160"/>
      <w:bookmarkEnd w:id="161"/>
      <w:bookmarkEnd w:id="162"/>
      <w:bookmarkEnd w:id="163"/>
      <w:bookmarkEnd w:id="164"/>
      <w:bookmarkEnd w:id="165"/>
      <w:bookmarkEnd w:id="166"/>
      <w:bookmarkEnd w:id="167"/>
    </w:p>
    <w:p>
      <w:pPr>
        <w:ind w:firstLine="480"/>
        <w:rPr>
          <w:rFonts w:hint="eastAsia" w:ascii="宋体" w:hAnsi="宋体" w:cs="宋体"/>
        </w:rPr>
      </w:pPr>
      <w:r>
        <w:rPr>
          <w:rFonts w:hint="eastAsia" w:ascii="宋体" w:hAnsi="宋体" w:cs="宋体"/>
        </w:rPr>
        <w:t>为使的该项目能够被顺利开发，使得项目运行稳定，我们有必要进可行性研究的</w:t>
      </w:r>
      <w:r>
        <w:rPr>
          <w:rFonts w:hint="eastAsia" w:ascii="宋体" w:hAnsi="宋体" w:cs="宋体"/>
          <w:color w:val="FF0000"/>
        </w:rPr>
        <w:t>13</w:t>
      </w:r>
      <w:r>
        <w:rPr>
          <w:rFonts w:hint="eastAsia" w:ascii="宋体" w:hAnsi="宋体" w:cs="宋体"/>
          <w:vertAlign w:val="superscript"/>
        </w:rPr>
        <w:t xml:space="preserve"> [</w:t>
      </w:r>
      <w:r>
        <w:rPr>
          <w:rFonts w:ascii="宋体" w:hAnsi="宋体" w:cs="宋体"/>
          <w:vertAlign w:val="superscript"/>
        </w:rPr>
        <w:t>8</w:t>
      </w:r>
      <w:r>
        <w:rPr>
          <w:rFonts w:hint="eastAsia" w:ascii="宋体" w:hAnsi="宋体" w:cs="宋体"/>
          <w:vertAlign w:val="superscript"/>
        </w:rPr>
        <w:t>]</w:t>
      </w:r>
      <w:r>
        <w:rPr>
          <w:rFonts w:hint="eastAsia" w:ascii="宋体" w:hAnsi="宋体" w:cs="宋体"/>
        </w:rPr>
        <w:t>。我们从需求方面、技术方面和社会价值方面三方面进行可行性研究。</w:t>
      </w:r>
    </w:p>
    <w:p>
      <w:pPr>
        <w:ind w:firstLine="480"/>
        <w:rPr>
          <w:rFonts w:hint="eastAsia" w:eastAsia="黑体"/>
          <w:kern w:val="0"/>
        </w:rPr>
      </w:pPr>
      <w:r>
        <w:rPr>
          <w:rFonts w:hint="eastAsia" w:eastAsia="黑体"/>
          <w:kern w:val="0"/>
        </w:rPr>
        <w:t>1.在需求方面</w:t>
      </w:r>
    </w:p>
    <w:p>
      <w:pPr>
        <w:ind w:firstLine="480"/>
        <w:rPr>
          <w:rFonts w:hint="eastAsia"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hint="eastAsia" w:ascii="宋体" w:hAnsi="宋体"/>
        </w:rPr>
      </w:pPr>
    </w:p>
    <w:p>
      <w:pPr>
        <w:ind w:firstLine="480"/>
        <w:rPr>
          <w:rFonts w:hint="eastAsia" w:eastAsia="黑体"/>
          <w:kern w:val="0"/>
        </w:rPr>
      </w:pPr>
      <w:r>
        <w:rPr>
          <w:rFonts w:hint="eastAsia" w:eastAsia="黑体"/>
          <w:kern w:val="0"/>
        </w:rPr>
        <w:t>2.在技术方面</w:t>
      </w:r>
    </w:p>
    <w:p>
      <w:pPr>
        <w:ind w:firstLine="420" w:firstLineChars="0"/>
        <w:rPr>
          <w:rFonts w:hint="eastAsia" w:ascii="宋体" w:hAnsi="宋体"/>
        </w:rPr>
      </w:pPr>
      <w:r>
        <w:rPr>
          <w:rFonts w:hint="eastAsia" w:ascii="宋体" w:hAnsi="宋体"/>
        </w:rPr>
        <w:t>我们所使用的SSM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hint="eastAsia" w:ascii="宋体" w:hAnsi="宋体"/>
        </w:rPr>
      </w:pPr>
    </w:p>
    <w:p>
      <w:pPr>
        <w:ind w:firstLine="480"/>
        <w:rPr>
          <w:rFonts w:hint="eastAsia"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68" w:name="_Toc11900"/>
      <w:bookmarkStart w:id="169" w:name="_Toc9753"/>
      <w:bookmarkStart w:id="170" w:name="_Toc8722"/>
      <w:bookmarkStart w:id="171" w:name="_Toc17012"/>
      <w:bookmarkStart w:id="172" w:name="_Toc484594303"/>
      <w:bookmarkStart w:id="173" w:name="_Toc4712"/>
      <w:bookmarkStart w:id="174" w:name="_Toc25655"/>
      <w:bookmarkStart w:id="175" w:name="_Toc25907"/>
      <w:bookmarkStart w:id="176" w:name="_Toc21681"/>
      <w:bookmarkStart w:id="177" w:name="_Toc486110157"/>
      <w:r>
        <w:rPr>
          <w:rFonts w:hint="eastAsia"/>
        </w:rPr>
        <w:t>（三）系统总体设计</w:t>
      </w:r>
      <w:bookmarkEnd w:id="168"/>
      <w:bookmarkEnd w:id="169"/>
      <w:bookmarkEnd w:id="170"/>
      <w:bookmarkEnd w:id="171"/>
      <w:bookmarkEnd w:id="172"/>
      <w:bookmarkEnd w:id="173"/>
      <w:bookmarkEnd w:id="174"/>
      <w:bookmarkEnd w:id="175"/>
      <w:bookmarkEnd w:id="176"/>
      <w:bookmarkEnd w:id="177"/>
    </w:p>
    <w:p>
      <w:pPr>
        <w:pStyle w:val="5"/>
        <w:spacing w:before="156" w:after="156"/>
        <w:ind w:firstLine="480"/>
      </w:pPr>
      <w:bookmarkStart w:id="178" w:name="_Toc486110158"/>
      <w:bookmarkStart w:id="179" w:name="_Toc7050"/>
      <w:bookmarkStart w:id="180" w:name="_Toc32711"/>
      <w:bookmarkStart w:id="181" w:name="_Toc484594304"/>
      <w:bookmarkStart w:id="182" w:name="_Toc26015"/>
      <w:bookmarkStart w:id="183" w:name="_Toc29370"/>
      <w:bookmarkStart w:id="184" w:name="_Toc29543"/>
      <w:bookmarkStart w:id="185" w:name="_Toc12414"/>
      <w:bookmarkStart w:id="186" w:name="_Toc8310"/>
      <w:bookmarkStart w:id="187" w:name="_Toc9863"/>
      <w:bookmarkStart w:id="188" w:name="_Toc421197713"/>
      <w:r>
        <w:t>1.</w:t>
      </w:r>
      <w:r>
        <w:rPr>
          <w:rFonts w:hint="eastAsia"/>
        </w:rPr>
        <w:t>系统的总体结构图</w:t>
      </w:r>
      <w:bookmarkEnd w:id="178"/>
      <w:bookmarkEnd w:id="179"/>
      <w:bookmarkEnd w:id="180"/>
      <w:bookmarkEnd w:id="181"/>
      <w:bookmarkEnd w:id="182"/>
      <w:bookmarkEnd w:id="183"/>
      <w:bookmarkEnd w:id="184"/>
      <w:bookmarkEnd w:id="185"/>
      <w:bookmarkEnd w:id="186"/>
      <w:bookmarkEnd w:id="187"/>
      <w:bookmarkEnd w:id="188"/>
    </w:p>
    <w:p>
      <w:pPr>
        <w:ind w:firstLine="460"/>
        <w:rPr>
          <w:rFonts w:ascii="宋体" w:hAnsi="宋体"/>
          <w:color w:val="000000"/>
          <w:spacing w:val="-5"/>
          <w:szCs w:val="21"/>
        </w:rPr>
      </w:pPr>
      <w:r>
        <w:rPr>
          <w:rFonts w:hint="eastAsia" w:ascii="宋体" w:hAnsi="宋体"/>
          <w:color w:val="000000"/>
          <w:spacing w:val="-5"/>
          <w:szCs w:val="21"/>
          <w:lang w:eastAsia="zh-CN"/>
        </w:rPr>
        <w:t>系统结构图能更加清晰直观的了解到系统功能设计，有助于对该系统的认识和理解</w:t>
      </w:r>
      <w:r>
        <w:rPr>
          <w:rFonts w:hint="eastAsia" w:ascii="宋体" w:hAnsi="宋体"/>
          <w:color w:val="000000"/>
          <w:spacing w:val="-5"/>
          <w:szCs w:val="21"/>
        </w:rPr>
        <w:t>。其系统具体功能结构图如下：</w:t>
      </w:r>
    </w:p>
    <w:p>
      <w:pPr>
        <w:ind w:firstLine="460"/>
        <w:rPr>
          <w:rFonts w:ascii="宋体" w:hAnsi="宋体"/>
          <w:color w:val="000000"/>
          <w:spacing w:val="-5"/>
          <w:szCs w:val="21"/>
        </w:rPr>
      </w:pPr>
    </w:p>
    <w:p>
      <w:pPr>
        <w:ind w:firstLine="0" w:firstLineChars="0"/>
        <w:jc w:val="center"/>
        <w:rPr>
          <w:rFonts w:hint="eastAsia" w:ascii="楷体" w:hAnsi="楷体" w:eastAsia="楷体"/>
          <w:sz w:val="21"/>
          <w:szCs w:val="21"/>
        </w:rPr>
      </w:pPr>
      <w:r>
        <w:drawing>
          <wp:inline distT="0" distB="0" distL="114300" distR="114300">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934710" cy="3403600"/>
                    </a:xfrm>
                    <a:prstGeom prst="rect">
                      <a:avLst/>
                    </a:prstGeom>
                    <a:noFill/>
                    <a:ln w="9525">
                      <a:noFill/>
                      <a:miter/>
                    </a:ln>
                  </pic:spPr>
                </pic:pic>
              </a:graphicData>
            </a:graphic>
          </wp:inline>
        </w:drawing>
      </w:r>
    </w:p>
    <w:p>
      <w:pPr>
        <w:ind w:firstLine="0" w:firstLineChars="0"/>
        <w:jc w:val="center"/>
        <w:rPr>
          <w:rFonts w:ascii="楷体" w:hAnsi="楷体" w:eastAsia="楷体"/>
        </w:rPr>
      </w:pPr>
      <w:r>
        <w:rPr>
          <w:rFonts w:hint="eastAsia" w:ascii="楷体" w:hAnsi="楷体" w:eastAsia="楷体"/>
          <w:sz w:val="21"/>
          <w:szCs w:val="21"/>
        </w:rPr>
        <w:t>图3-1 系统的总体结构</w:t>
      </w:r>
    </w:p>
    <w:p>
      <w:pPr>
        <w:pStyle w:val="5"/>
        <w:spacing w:before="156" w:after="156"/>
        <w:ind w:firstLine="480"/>
      </w:pPr>
      <w:bookmarkStart w:id="189" w:name="_Toc9121"/>
      <w:bookmarkStart w:id="190" w:name="_Toc26876"/>
      <w:bookmarkStart w:id="191" w:name="_Toc21599"/>
      <w:bookmarkStart w:id="192" w:name="_Toc486110159"/>
      <w:bookmarkStart w:id="193" w:name="_Toc484594305"/>
      <w:bookmarkStart w:id="194" w:name="_Toc20684"/>
      <w:bookmarkStart w:id="195" w:name="_Toc2268"/>
      <w:bookmarkStart w:id="196" w:name="_Toc18303"/>
      <w:bookmarkStart w:id="197" w:name="_Toc21929"/>
      <w:bookmarkStart w:id="198" w:name="_Toc22977"/>
      <w:bookmarkStart w:id="199" w:name="_Toc385027681"/>
      <w:bookmarkStart w:id="200" w:name="_Toc421197714"/>
      <w:r>
        <w:t>2.</w:t>
      </w:r>
      <w:bookmarkEnd w:id="189"/>
      <w:bookmarkEnd w:id="190"/>
      <w:bookmarkEnd w:id="191"/>
      <w:bookmarkEnd w:id="192"/>
      <w:bookmarkEnd w:id="193"/>
      <w:bookmarkEnd w:id="194"/>
      <w:bookmarkEnd w:id="195"/>
      <w:bookmarkEnd w:id="196"/>
      <w:bookmarkEnd w:id="197"/>
      <w:bookmarkEnd w:id="198"/>
      <w:bookmarkEnd w:id="199"/>
      <w:bookmarkEnd w:id="200"/>
      <w:r>
        <w:rPr>
          <w:rFonts w:hint="eastAsia"/>
          <w:lang w:eastAsia="zh-CN"/>
        </w:rPr>
        <w:t>项目工程架构</w:t>
      </w:r>
    </w:p>
    <w:p>
      <w:pPr>
        <w:ind w:firstLine="480"/>
        <w:rPr>
          <w:rFonts w:hint="eastAsia" w:ascii="宋体" w:hAnsi="宋体"/>
          <w:szCs w:val="21"/>
        </w:rPr>
      </w:pPr>
      <w:r>
        <w:rPr>
          <w:rFonts w:hint="eastAsia" w:ascii="宋体" w:hAnsi="宋体"/>
          <w:szCs w:val="21"/>
          <w:lang w:val="zh-CN" w:eastAsia="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sz w:val="24"/>
          <w:lang w:val="zh-CN" w:eastAsia="zh-CN"/>
        </w:rPr>
        <w:t>主要包括entity层、dao层、service层和action层等目录</w:t>
      </w:r>
      <w:r>
        <w:rPr>
          <w:rFonts w:hint="eastAsia" w:ascii="宋体" w:hAnsi="宋体"/>
          <w:szCs w:val="21"/>
        </w:rPr>
        <w:t>系统流程的分析图如图3-2所示：</w:t>
      </w:r>
    </w:p>
    <w:p>
      <w:pPr>
        <w:ind w:firstLine="480"/>
      </w:pPr>
      <w:r>
        <w:drawing>
          <wp:inline distT="0" distB="0" distL="114300" distR="114300">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934075" cy="2110740"/>
                    </a:xfrm>
                    <a:prstGeom prst="rect">
                      <a:avLst/>
                    </a:prstGeom>
                    <a:noFill/>
                    <a:ln w="9525">
                      <a:noFill/>
                      <a:miter/>
                    </a:ln>
                  </pic:spPr>
                </pic:pic>
              </a:graphicData>
            </a:graphic>
          </wp:inline>
        </w:drawing>
      </w:r>
    </w:p>
    <w:p>
      <w:pPr>
        <w:ind w:firstLine="3448" w:firstLineChars="1642"/>
      </w:pPr>
      <w:r>
        <w:rPr>
          <w:rFonts w:hint="eastAsia" w:ascii="楷体" w:hAnsi="楷体" w:eastAsia="楷体"/>
          <w:sz w:val="21"/>
          <w:szCs w:val="21"/>
        </w:rPr>
        <w:t>图3-</w:t>
      </w:r>
      <w:r>
        <w:rPr>
          <w:rFonts w:hint="eastAsia" w:ascii="楷体" w:hAnsi="楷体" w:eastAsia="楷体"/>
          <w:sz w:val="21"/>
          <w:szCs w:val="21"/>
          <w:lang w:val="en-US" w:eastAsia="zh-CN"/>
        </w:rPr>
        <w:t>2</w:t>
      </w:r>
      <w:r>
        <w:rPr>
          <w:rFonts w:hint="eastAsia" w:ascii="楷体" w:hAnsi="楷体" w:eastAsia="楷体"/>
          <w:sz w:val="21"/>
          <w:szCs w:val="21"/>
        </w:rPr>
        <w:t xml:space="preserve"> </w:t>
      </w:r>
      <w:r>
        <w:rPr>
          <w:rFonts w:hint="eastAsia" w:ascii="楷体" w:hAnsi="楷体" w:eastAsia="楷体"/>
          <w:sz w:val="21"/>
          <w:szCs w:val="21"/>
          <w:lang w:eastAsia="zh-CN"/>
        </w:rPr>
        <w:t>项目工程架构</w:t>
      </w:r>
    </w:p>
    <w:p>
      <w:pPr>
        <w:pStyle w:val="5"/>
        <w:numPr>
          <w:ilvl w:val="0"/>
          <w:numId w:val="6"/>
        </w:numPr>
        <w:spacing w:before="156" w:after="156"/>
        <w:ind w:firstLine="480"/>
        <w:rPr>
          <w:rFonts w:hint="eastAsia"/>
          <w:lang w:eastAsia="zh-CN"/>
        </w:rPr>
      </w:pPr>
      <w:r>
        <w:rPr>
          <w:rFonts w:hint="eastAsia"/>
          <w:lang w:eastAsia="zh-CN"/>
        </w:rPr>
        <w:t>数据库设计</w:t>
      </w:r>
    </w:p>
    <w:p>
      <w:pPr>
        <w:numPr>
          <w:ilvl w:val="0"/>
          <w:numId w:val="0"/>
        </w:numPr>
        <w:ind w:left="420" w:leftChars="0" w:firstLine="420" w:firstLineChars="0"/>
        <w:rPr>
          <w:rFonts w:hint="eastAsia"/>
          <w:lang w:eastAsia="zh-CN"/>
        </w:rPr>
      </w:pPr>
      <w:r>
        <w:rPr>
          <w:rFonts w:hint="eastAsia"/>
          <w:lang w:eastAsia="zh-CN"/>
        </w:rPr>
        <w:t>良好的数据库设计对整体项目的开发是至关重要的，体现在优良的设计可以极大缩短项目开发过程，甚至在某种程度上决定项目的可行性。在充分考虑项目需求后</w:t>
      </w:r>
      <w:r>
        <w:rPr>
          <w:rFonts w:hint="eastAsia"/>
          <w:color w:val="FF0000"/>
          <w:lang w:val="en-US" w:eastAsia="zh-CN"/>
        </w:rPr>
        <w:t>14</w:t>
      </w:r>
      <w:r>
        <w:rPr>
          <w:rFonts w:hint="eastAsia"/>
          <w:lang w:eastAsia="zh-CN"/>
        </w:rPr>
        <w:t>，对该系统的数据库设计如下：</w:t>
      </w:r>
    </w:p>
    <w:p>
      <w:pPr>
        <w:numPr>
          <w:ilvl w:val="0"/>
          <w:numId w:val="0"/>
        </w:numPr>
        <w:ind w:left="420" w:leftChars="0" w:firstLine="420" w:firstLineChars="0"/>
        <w:rPr>
          <w:rFonts w:hint="eastAsia"/>
          <w:lang w:val="en-US" w:eastAsia="zh-CN"/>
        </w:rPr>
      </w:pPr>
    </w:p>
    <w:p>
      <w:pPr>
        <w:ind w:firstLine="0" w:firstLineChars="0"/>
        <w:jc w:val="center"/>
      </w:pPr>
      <w:r>
        <w:drawing>
          <wp:inline distT="0" distB="0" distL="114300" distR="11430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937885" cy="1765300"/>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eastAsia="zh-CN"/>
        </w:rPr>
      </w:pPr>
      <w:r>
        <w:rPr>
          <w:rFonts w:hint="eastAsia" w:ascii="楷体" w:hAnsi="楷体" w:eastAsia="楷体"/>
          <w:sz w:val="21"/>
          <w:szCs w:val="21"/>
        </w:rPr>
        <w:t>图3-</w:t>
      </w:r>
      <w:r>
        <w:rPr>
          <w:rFonts w:hint="eastAsia" w:ascii="楷体" w:hAnsi="楷体" w:eastAsia="楷体"/>
          <w:sz w:val="21"/>
          <w:szCs w:val="21"/>
          <w:lang w:val="en-US" w:eastAsia="zh-CN"/>
        </w:rPr>
        <w:t>3-1</w:t>
      </w:r>
      <w:r>
        <w:rPr>
          <w:rFonts w:hint="eastAsia" w:ascii="楷体" w:hAnsi="楷体" w:eastAsia="楷体"/>
          <w:sz w:val="21"/>
          <w:szCs w:val="21"/>
        </w:rPr>
        <w:t xml:space="preserve"> </w:t>
      </w:r>
      <w:r>
        <w:rPr>
          <w:rFonts w:hint="eastAsia" w:ascii="楷体" w:hAnsi="楷体" w:eastAsia="楷体"/>
          <w:sz w:val="21"/>
          <w:szCs w:val="21"/>
          <w:lang w:eastAsia="zh-CN"/>
        </w:rPr>
        <w:t>学生表</w:t>
      </w:r>
    </w:p>
    <w:p>
      <w:pPr>
        <w:ind w:firstLine="0" w:firstLineChars="0"/>
        <w:jc w:val="center"/>
        <w:rPr>
          <w:rFonts w:hint="eastAsia" w:ascii="楷体" w:hAnsi="楷体" w:eastAsia="楷体"/>
          <w:sz w:val="21"/>
          <w:szCs w:val="21"/>
          <w:lang w:eastAsia="zh-CN"/>
        </w:rPr>
      </w:pPr>
      <w:r>
        <w:drawing>
          <wp:inline distT="0" distB="0" distL="114300" distR="114300">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934075" cy="1456055"/>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3-2 教师表</w:t>
      </w:r>
    </w:p>
    <w:p>
      <w:pPr>
        <w:ind w:firstLine="0" w:firstLineChars="0"/>
        <w:jc w:val="center"/>
      </w:pPr>
      <w:r>
        <w:drawing>
          <wp:inline distT="0" distB="0" distL="114300" distR="114300">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939790" cy="1473200"/>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3-3 课程表</w:t>
      </w:r>
    </w:p>
    <w:p>
      <w:pPr>
        <w:ind w:firstLine="0" w:firstLineChars="0"/>
        <w:jc w:val="center"/>
      </w:pPr>
      <w:r>
        <w:drawing>
          <wp:inline distT="0" distB="0" distL="114300" distR="11430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937885" cy="1782445"/>
                    </a:xfrm>
                    <a:prstGeom prst="rect">
                      <a:avLst/>
                    </a:prstGeom>
                    <a:noFill/>
                    <a:ln w="9525">
                      <a:noFill/>
                      <a:miter/>
                    </a:ln>
                  </pic:spPr>
                </pic:pic>
              </a:graphicData>
            </a:graphic>
          </wp:inline>
        </w:drawing>
      </w:r>
    </w:p>
    <w:p>
      <w:pPr>
        <w:ind w:firstLine="0" w:firstLineChars="0"/>
        <w:jc w:val="center"/>
        <w:rPr>
          <w:rFonts w:hint="eastAsia"/>
          <w:lang w:val="en-US" w:eastAsia="zh-CN"/>
        </w:rPr>
      </w:pPr>
      <w:r>
        <w:rPr>
          <w:rFonts w:hint="eastAsia" w:ascii="楷体" w:hAnsi="楷体" w:eastAsia="楷体"/>
          <w:sz w:val="21"/>
          <w:szCs w:val="21"/>
        </w:rPr>
        <w:t>图3-</w:t>
      </w:r>
      <w:r>
        <w:rPr>
          <w:rFonts w:hint="eastAsia" w:ascii="楷体" w:hAnsi="楷体" w:eastAsia="楷体"/>
          <w:sz w:val="21"/>
          <w:szCs w:val="21"/>
          <w:lang w:val="en-US" w:eastAsia="zh-CN"/>
        </w:rPr>
        <w:t>3-4 课程_班级_课次表</w:t>
      </w:r>
    </w:p>
    <w:p>
      <w:pPr>
        <w:pStyle w:val="2"/>
        <w:spacing w:before="156" w:after="156"/>
      </w:pPr>
      <w:bookmarkStart w:id="201" w:name="_Toc483399606"/>
      <w:bookmarkStart w:id="202" w:name="_Toc483400254"/>
      <w:bookmarkStart w:id="203" w:name="_Toc483397745"/>
      <w:bookmarkStart w:id="204" w:name="_Toc486110162"/>
      <w:bookmarkStart w:id="205" w:name="_Toc483398398"/>
      <w:bookmarkStart w:id="206" w:name="_Toc421561820"/>
      <w:bookmarkStart w:id="207" w:name="_Toc483397907"/>
      <w:r>
        <w:rPr>
          <w:rFonts w:hint="eastAsia"/>
        </w:rPr>
        <w:t>四、</w:t>
      </w:r>
      <w:bookmarkEnd w:id="201"/>
      <w:bookmarkEnd w:id="202"/>
      <w:bookmarkEnd w:id="203"/>
      <w:bookmarkEnd w:id="204"/>
      <w:bookmarkEnd w:id="205"/>
      <w:bookmarkEnd w:id="206"/>
      <w:bookmarkEnd w:id="207"/>
      <w:r>
        <w:rPr>
          <w:rFonts w:hint="eastAsia"/>
          <w:lang w:eastAsia="zh-CN"/>
        </w:rPr>
        <w:t>系统功能实现</w:t>
      </w:r>
    </w:p>
    <w:p>
      <w:pPr>
        <w:pStyle w:val="4"/>
        <w:spacing w:before="156" w:after="156"/>
        <w:rPr>
          <w:rFonts w:hint="eastAsia"/>
          <w:lang w:eastAsia="zh-CN"/>
        </w:rPr>
      </w:pPr>
      <w:bookmarkStart w:id="208" w:name="_Toc486110163"/>
      <w:bookmarkStart w:id="209" w:name="_Toc483399607"/>
      <w:bookmarkStart w:id="210" w:name="_Toc483400255"/>
      <w:bookmarkStart w:id="211" w:name="_Toc483397908"/>
      <w:bookmarkStart w:id="212" w:name="_Toc483398399"/>
      <w:bookmarkStart w:id="213" w:name="_Toc483397746"/>
      <w:bookmarkStart w:id="214" w:name="_Toc421561821"/>
      <w:r>
        <w:rPr>
          <w:rFonts w:hint="eastAsia"/>
        </w:rPr>
        <w:t>（一）</w:t>
      </w:r>
      <w:bookmarkEnd w:id="208"/>
      <w:bookmarkEnd w:id="209"/>
      <w:bookmarkEnd w:id="210"/>
      <w:bookmarkEnd w:id="211"/>
      <w:bookmarkEnd w:id="212"/>
      <w:bookmarkEnd w:id="213"/>
      <w:bookmarkStart w:id="215" w:name="_Toc483397909"/>
      <w:bookmarkStart w:id="216" w:name="_Toc483399608"/>
      <w:bookmarkStart w:id="217" w:name="_Toc483398400"/>
      <w:bookmarkStart w:id="218" w:name="_Toc483400256"/>
      <w:bookmarkStart w:id="219" w:name="_Toc483397747"/>
      <w:r>
        <w:rPr>
          <w:rFonts w:hint="eastAsia"/>
          <w:lang w:eastAsia="zh-CN"/>
        </w:rPr>
        <w:t>微信小程序功能实现</w:t>
      </w:r>
    </w:p>
    <w:p>
      <w:pPr>
        <w:rPr>
          <w:rFonts w:hint="eastAsia"/>
          <w:lang w:val="en-US" w:eastAsia="zh-CN"/>
        </w:rPr>
      </w:pPr>
      <w:r>
        <w:rPr>
          <w:rFonts w:hint="eastAsia"/>
          <w:lang w:val="en-US" w:eastAsia="zh-CN"/>
        </w:rPr>
        <w:t>1. 角色分类</w:t>
      </w:r>
    </w:p>
    <w:p>
      <w:pPr>
        <w:rPr>
          <w:rFonts w:hint="eastAsia"/>
          <w:lang w:val="en-US" w:eastAsia="zh-CN"/>
        </w:rPr>
      </w:pPr>
      <w:r>
        <w:rPr>
          <w:rFonts w:hint="eastAsia"/>
          <w:lang w:val="en-US" w:eastAsia="zh-CN"/>
        </w:rPr>
        <w:t>用户确定角色，并以教师角色注册为例。</w:t>
      </w:r>
    </w:p>
    <w:p>
      <w:pPr/>
      <w:r>
        <w:rPr>
          <w:rFonts w:hint="eastAsia"/>
          <w:lang w:val="en-US" w:eastAsia="zh-CN"/>
        </w:rPr>
        <w:drawing>
          <wp:inline distT="0" distB="0" distL="114300" distR="114300">
            <wp:extent cx="1736725" cy="2904490"/>
            <wp:effectExtent l="0" t="0" r="15875" b="1016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6"/>
                    <a:stretch>
                      <a:fillRect/>
                    </a:stretch>
                  </pic:blipFill>
                  <pic:spPr>
                    <a:xfrm>
                      <a:off x="0" y="0"/>
                      <a:ext cx="1736725" cy="2904490"/>
                    </a:xfrm>
                    <a:prstGeom prst="rect">
                      <a:avLst/>
                    </a:prstGeom>
                  </pic:spPr>
                </pic:pic>
              </a:graphicData>
            </a:graphic>
          </wp:inline>
        </w:drawing>
      </w:r>
      <w:r>
        <w:rPr>
          <w:rFonts w:hint="eastAsia"/>
          <w:lang w:val="en-US" w:eastAsia="zh-CN"/>
        </w:rPr>
        <w:t xml:space="preserve">            </w:t>
      </w:r>
      <w:r>
        <w:drawing>
          <wp:inline distT="0" distB="0" distL="114300" distR="114300">
            <wp:extent cx="1768475" cy="2929255"/>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1768475" cy="2929255"/>
                    </a:xfrm>
                    <a:prstGeom prst="rect">
                      <a:avLst/>
                    </a:prstGeom>
                    <a:noFill/>
                    <a:ln w="9525">
                      <a:noFill/>
                      <a:miter/>
                    </a:ln>
                  </pic:spPr>
                </pic:pic>
              </a:graphicData>
            </a:graphic>
          </wp:inline>
        </w:drawing>
      </w:r>
    </w:p>
    <w:p>
      <w:pPr>
        <w:rPr>
          <w:rFonts w:hint="eastAsia"/>
          <w:lang w:val="en-US" w:eastAsia="zh-CN"/>
        </w:rPr>
      </w:pPr>
      <w:r>
        <w:rPr>
          <w:rFonts w:hint="eastAsia" w:ascii="楷体" w:hAnsi="楷体" w:eastAsia="楷体"/>
          <w:sz w:val="21"/>
          <w:szCs w:val="21"/>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 xml:space="preserve">1角色选择界面     </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2 角色注册界面</w:t>
      </w:r>
    </w:p>
    <w:bookmarkEnd w:id="215"/>
    <w:bookmarkEnd w:id="216"/>
    <w:bookmarkEnd w:id="217"/>
    <w:bookmarkEnd w:id="218"/>
    <w:bookmarkEnd w:id="219"/>
    <w:p>
      <w:pPr>
        <w:pStyle w:val="4"/>
        <w:numPr>
          <w:ilvl w:val="0"/>
          <w:numId w:val="7"/>
        </w:numPr>
        <w:spacing w:before="156" w:after="156"/>
        <w:rPr>
          <w:rFonts w:hint="eastAsia"/>
          <w:lang w:val="en-US" w:eastAsia="zh-CN"/>
        </w:rPr>
      </w:pPr>
      <w:bookmarkStart w:id="220" w:name="_Toc483398401"/>
      <w:bookmarkStart w:id="221" w:name="_Toc483397910"/>
      <w:bookmarkStart w:id="222" w:name="_Toc483399609"/>
      <w:bookmarkStart w:id="223" w:name="_Toc483400257"/>
      <w:bookmarkStart w:id="224" w:name="_Toc486110164"/>
      <w:bookmarkStart w:id="225" w:name="_Toc483397748"/>
      <w:r>
        <w:rPr>
          <w:rFonts w:hint="eastAsia"/>
          <w:lang w:val="en-US" w:eastAsia="zh-CN"/>
        </w:rPr>
        <w:t>师</w:t>
      </w:r>
      <w:r>
        <w:rPr>
          <w:rFonts w:hint="eastAsia"/>
          <w:b w:val="0"/>
          <w:bCs w:val="0"/>
          <w:lang w:val="en-US" w:eastAsia="zh-CN"/>
        </w:rPr>
        <w:t>生查看课表</w:t>
      </w:r>
    </w:p>
    <w:p>
      <w:pPr>
        <w:rPr>
          <w:rFonts w:hint="eastAsia"/>
          <w:lang w:val="en-US" w:eastAsia="zh-CN"/>
        </w:rPr>
      </w:pPr>
      <w:r>
        <w:rPr>
          <w:rFonts w:hint="eastAsia"/>
          <w:lang w:val="en-US" w:eastAsia="zh-CN"/>
        </w:rPr>
        <w:t>教师查看课表                                 学生查看课表</w:t>
      </w:r>
    </w:p>
    <w:p>
      <w:pPr>
        <w:numPr>
          <w:ilvl w:val="0"/>
          <w:numId w:val="0"/>
        </w:numPr>
      </w:pPr>
      <w:r>
        <w:drawing>
          <wp:inline distT="0" distB="0" distL="114300" distR="114300">
            <wp:extent cx="1698625" cy="3025775"/>
            <wp:effectExtent l="0" t="0" r="1587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698625" cy="302577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1721485" cy="3081655"/>
            <wp:effectExtent l="0" t="0" r="1206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1721485" cy="3081655"/>
                    </a:xfrm>
                    <a:prstGeom prst="rect">
                      <a:avLst/>
                    </a:prstGeom>
                    <a:noFill/>
                    <a:ln w="9525">
                      <a:noFill/>
                      <a:miter/>
                    </a:ln>
                  </pic:spPr>
                </pic:pic>
              </a:graphicData>
            </a:graphic>
          </wp:inline>
        </w:drawing>
      </w:r>
    </w:p>
    <w:p>
      <w:pPr>
        <w:numPr>
          <w:ilvl w:val="0"/>
          <w:numId w:val="0"/>
        </w:numPr>
        <w:rPr>
          <w:rFonts w:hint="eastAsia" w:eastAsia="宋体"/>
          <w:lang w:val="en-US" w:eastAsia="zh-CN"/>
        </w:rPr>
      </w:pP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3 教师查看课表</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4 学生查看课表</w:t>
      </w:r>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点名验证功能</w:t>
      </w:r>
    </w:p>
    <w:p>
      <w:pPr>
        <w:numPr>
          <w:ilvl w:val="0"/>
          <w:numId w:val="0"/>
        </w:numPr>
        <w:rPr>
          <w:rFonts w:hint="eastAsia"/>
          <w:lang w:val="en-US" w:eastAsia="zh-CN"/>
        </w:rPr>
      </w:pPr>
      <w:r>
        <w:rPr>
          <w:rFonts w:hint="eastAsia"/>
          <w:lang w:val="en-US" w:eastAsia="zh-CN"/>
        </w:rPr>
        <w:t>教师端点名界面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学生端点名界面</w:t>
      </w:r>
    </w:p>
    <w:p>
      <w:pPr>
        <w:numPr>
          <w:ilvl w:val="0"/>
          <w:numId w:val="0"/>
        </w:numPr>
      </w:pPr>
      <w:r>
        <w:drawing>
          <wp:inline distT="0" distB="0" distL="114300" distR="114300">
            <wp:extent cx="1746885" cy="3133090"/>
            <wp:effectExtent l="0" t="0" r="571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1746885" cy="3133090"/>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1793240" cy="3124835"/>
            <wp:effectExtent l="0" t="0" r="1651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1793240" cy="3124835"/>
                    </a:xfrm>
                    <a:prstGeom prst="rect">
                      <a:avLst/>
                    </a:prstGeom>
                    <a:noFill/>
                    <a:ln w="9525">
                      <a:noFill/>
                      <a:miter/>
                    </a:ln>
                  </pic:spPr>
                </pic:pic>
              </a:graphicData>
            </a:graphic>
          </wp:inline>
        </w:drawing>
      </w:r>
    </w:p>
    <w:p>
      <w:pPr>
        <w:numPr>
          <w:ilvl w:val="0"/>
          <w:numId w:val="0"/>
        </w:numPr>
      </w:pP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5 教师点名界面</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6学生提交验证码</w:t>
      </w:r>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点名结果及最后名单的生成</w:t>
      </w:r>
    </w:p>
    <w:p>
      <w:pPr>
        <w:rPr>
          <w:rFonts w:hint="eastAsia"/>
          <w:lang w:val="en-US" w:eastAsia="zh-CN"/>
        </w:rPr>
      </w:pPr>
      <w:r>
        <w:rPr>
          <w:rFonts w:hint="eastAsia"/>
          <w:lang w:val="en-US" w:eastAsia="zh-CN"/>
        </w:rPr>
        <w:t>验证码校验结果                       排除特殊情况后生成的最后学生名单</w:t>
      </w:r>
    </w:p>
    <w:p>
      <w:pPr>
        <w:numPr>
          <w:ilvl w:val="0"/>
          <w:numId w:val="0"/>
        </w:numPr>
      </w:pPr>
      <w:r>
        <w:drawing>
          <wp:inline distT="0" distB="0" distL="114300" distR="114300">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1875155" cy="327215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1837690" cy="3282950"/>
                    </a:xfrm>
                    <a:prstGeom prst="rect">
                      <a:avLst/>
                    </a:prstGeom>
                    <a:noFill/>
                    <a:ln w="9525">
                      <a:noFill/>
                      <a:miter/>
                    </a:ln>
                  </pic:spPr>
                </pic:pic>
              </a:graphicData>
            </a:graphic>
          </wp:inline>
        </w:drawing>
      </w:r>
    </w:p>
    <w:p>
      <w:pPr>
        <w:numPr>
          <w:ilvl w:val="0"/>
          <w:numId w:val="0"/>
        </w:numPr>
        <w:rPr>
          <w:rFonts w:hint="eastAsia"/>
        </w:rPr>
      </w:pP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7 教师查看检验结果</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8 生成最后学生名单</w:t>
      </w:r>
    </w:p>
    <w:p>
      <w:pPr>
        <w:pStyle w:val="4"/>
        <w:spacing w:before="156" w:after="156"/>
      </w:pPr>
      <w:r>
        <w:rPr>
          <w:rFonts w:hint="eastAsia"/>
        </w:rPr>
        <w:t>（二）后台管理设计</w:t>
      </w:r>
      <w:bookmarkEnd w:id="220"/>
      <w:bookmarkEnd w:id="221"/>
      <w:bookmarkEnd w:id="222"/>
      <w:bookmarkEnd w:id="223"/>
      <w:bookmarkEnd w:id="224"/>
      <w:bookmarkEnd w:id="225"/>
    </w:p>
    <w:p>
      <w:pPr>
        <w:ind w:firstLine="480"/>
        <w:rPr>
          <w:rFonts w:hint="eastAsia"/>
          <w:lang w:val="en-US" w:eastAsia="zh-CN"/>
        </w:rPr>
      </w:pPr>
      <w:r>
        <w:rPr>
          <w:rFonts w:hint="eastAsia"/>
          <w:lang w:val="en-US" w:eastAsia="zh-CN"/>
        </w:rPr>
        <w:t>1. 后台用户相关功能实现</w:t>
      </w:r>
    </w:p>
    <w:p>
      <w:pPr>
        <w:rPr>
          <w:rFonts w:hint="eastAsia"/>
          <w:lang w:val="en-US" w:eastAsia="zh-CN"/>
        </w:rPr>
      </w:pPr>
      <w:r>
        <w:rPr>
          <w:rFonts w:hint="eastAsia"/>
          <w:lang w:val="en-US" w:eastAsia="zh-CN"/>
        </w:rPr>
        <w:t xml:space="preserve">   该部分包括用户的创建删除以及用户权限的管理。</w:t>
      </w:r>
    </w:p>
    <w:p>
      <w:pPr/>
      <w:r>
        <w:drawing>
          <wp:inline distT="0" distB="0" distL="114300" distR="114300">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5929630" cy="2272030"/>
                    </a:xfrm>
                    <a:prstGeom prst="rect">
                      <a:avLst/>
                    </a:prstGeom>
                    <a:noFill/>
                    <a:ln w="9525">
                      <a:noFill/>
                      <a:miter/>
                    </a:ln>
                  </pic:spPr>
                </pic:pic>
              </a:graphicData>
            </a:graphic>
          </wp:inline>
        </w:drawing>
      </w:r>
    </w:p>
    <w:p>
      <w:pPr>
        <w:ind w:firstLine="2985" w:firstLineChars="1244"/>
      </w:pP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9 后台管理用户角色</w:t>
      </w:r>
    </w:p>
    <w:p>
      <w:pPr>
        <w:numPr>
          <w:ilvl w:val="0"/>
          <w:numId w:val="8"/>
        </w:numPr>
        <w:rPr>
          <w:rFonts w:hint="eastAsia"/>
          <w:lang w:val="en-US" w:eastAsia="zh-CN"/>
        </w:rPr>
      </w:pPr>
      <w:r>
        <w:rPr>
          <w:rFonts w:hint="eastAsia"/>
          <w:lang w:val="en-US" w:eastAsia="zh-CN"/>
        </w:rPr>
        <w:t>课程信息管理</w:t>
      </w:r>
    </w:p>
    <w:p>
      <w:pPr>
        <w:numPr>
          <w:ilvl w:val="0"/>
          <w:numId w:val="0"/>
        </w:numPr>
      </w:pPr>
      <w:r>
        <w:drawing>
          <wp:inline distT="0" distB="0" distL="114300" distR="114300">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5929630" cy="2755265"/>
                    </a:xfrm>
                    <a:prstGeom prst="rect">
                      <a:avLst/>
                    </a:prstGeom>
                    <a:noFill/>
                    <a:ln w="9525">
                      <a:noFill/>
                      <a:miter/>
                    </a:ln>
                  </pic:spPr>
                </pic:pic>
              </a:graphicData>
            </a:graphic>
          </wp:inline>
        </w:drawing>
      </w:r>
    </w:p>
    <w:p>
      <w:pPr>
        <w:numPr>
          <w:ilvl w:val="0"/>
          <w:numId w:val="0"/>
        </w:numPr>
        <w:ind w:left="2520" w:leftChars="0" w:firstLine="420" w:firstLineChars="0"/>
        <w:rPr>
          <w:rFonts w:hint="eastAsia"/>
          <w:lang w:val="en-US" w:eastAsia="zh-CN"/>
        </w:rPr>
      </w:pPr>
      <w:r>
        <w:rPr>
          <w:rFonts w:hint="eastAsia"/>
          <w:lang w:val="en-US" w:eastAsia="zh-CN"/>
        </w:rPr>
        <w:t xml:space="preserve">   </w:t>
      </w:r>
      <w:r>
        <w:rPr>
          <w:rFonts w:hint="eastAsia" w:ascii="楷体" w:hAnsi="楷体" w:eastAsia="楷体"/>
          <w:sz w:val="21"/>
          <w:szCs w:val="21"/>
        </w:rPr>
        <w:t>图</w:t>
      </w:r>
      <w:r>
        <w:rPr>
          <w:rFonts w:hint="eastAsia" w:ascii="楷体" w:hAnsi="楷体" w:eastAsia="楷体"/>
          <w:sz w:val="21"/>
          <w:szCs w:val="21"/>
          <w:lang w:val="en-US" w:eastAsia="zh-CN"/>
        </w:rPr>
        <w:t>4</w:t>
      </w:r>
      <w:r>
        <w:rPr>
          <w:rFonts w:hint="eastAsia" w:ascii="楷体" w:hAnsi="楷体" w:eastAsia="楷体"/>
          <w:sz w:val="21"/>
          <w:szCs w:val="21"/>
        </w:rPr>
        <w:t>-</w:t>
      </w:r>
      <w:r>
        <w:rPr>
          <w:rFonts w:hint="eastAsia" w:ascii="楷体" w:hAnsi="楷体" w:eastAsia="楷体"/>
          <w:sz w:val="21"/>
          <w:szCs w:val="21"/>
          <w:lang w:val="en-US" w:eastAsia="zh-CN"/>
        </w:rPr>
        <w:t>10 后台管理课程信息</w:t>
      </w:r>
    </w:p>
    <w:bookmarkEnd w:id="214"/>
    <w:p>
      <w:pPr>
        <w:pStyle w:val="2"/>
        <w:spacing w:before="156" w:after="156"/>
      </w:pPr>
      <w:bookmarkStart w:id="226" w:name="_Toc325270161"/>
      <w:bookmarkStart w:id="227" w:name="_Toc260654930"/>
      <w:bookmarkStart w:id="228" w:name="_Toc260902217"/>
      <w:bookmarkStart w:id="229" w:name="_Toc281133068"/>
      <w:bookmarkStart w:id="230" w:name="_Toc483397917"/>
      <w:bookmarkStart w:id="231" w:name="_Toc486110170"/>
      <w:bookmarkStart w:id="232" w:name="_Toc483399616"/>
      <w:bookmarkStart w:id="233" w:name="_Toc483400264"/>
      <w:bookmarkStart w:id="234" w:name="_Toc483398408"/>
      <w:bookmarkStart w:id="235" w:name="_Toc421561827"/>
      <w:bookmarkStart w:id="236" w:name="_Toc483397755"/>
      <w:r>
        <w:rPr>
          <w:rFonts w:hint="eastAsia"/>
        </w:rPr>
        <w:t>五、</w:t>
      </w:r>
      <w:bookmarkEnd w:id="226"/>
      <w:bookmarkEnd w:id="227"/>
      <w:bookmarkEnd w:id="228"/>
      <w:bookmarkEnd w:id="229"/>
      <w:r>
        <w:rPr>
          <w:rFonts w:hint="eastAsia"/>
        </w:rPr>
        <w:t>系统测试与优化</w:t>
      </w:r>
      <w:bookmarkEnd w:id="230"/>
      <w:bookmarkEnd w:id="231"/>
      <w:bookmarkEnd w:id="232"/>
      <w:bookmarkEnd w:id="233"/>
      <w:bookmarkEnd w:id="234"/>
      <w:bookmarkEnd w:id="235"/>
      <w:bookmarkEnd w:id="236"/>
    </w:p>
    <w:p>
      <w:pPr>
        <w:pStyle w:val="4"/>
        <w:spacing w:before="156" w:after="156"/>
      </w:pPr>
      <w:bookmarkStart w:id="237" w:name="_Toc483399617"/>
      <w:bookmarkStart w:id="238" w:name="_Toc483400265"/>
      <w:bookmarkStart w:id="239" w:name="_Toc486110171"/>
      <w:bookmarkStart w:id="240" w:name="_Toc483398409"/>
      <w:bookmarkStart w:id="241" w:name="_Toc483397918"/>
      <w:bookmarkStart w:id="242" w:name="_Toc483397756"/>
      <w:bookmarkStart w:id="243" w:name="_Toc421561828"/>
      <w:bookmarkStart w:id="244" w:name="_Toc325270162"/>
      <w:bookmarkStart w:id="245" w:name="_Toc281133069"/>
      <w:bookmarkStart w:id="246" w:name="_Toc260902218"/>
      <w:bookmarkStart w:id="247" w:name="_Toc260654931"/>
      <w:r>
        <w:rPr>
          <w:rFonts w:hint="eastAsia"/>
        </w:rPr>
        <w:t>（一）系统的测试</w:t>
      </w:r>
      <w:bookmarkEnd w:id="237"/>
      <w:bookmarkEnd w:id="238"/>
      <w:bookmarkEnd w:id="239"/>
      <w:bookmarkEnd w:id="240"/>
      <w:bookmarkEnd w:id="241"/>
      <w:bookmarkEnd w:id="242"/>
      <w:bookmarkEnd w:id="243"/>
      <w:bookmarkEnd w:id="244"/>
      <w:bookmarkEnd w:id="245"/>
      <w:bookmarkEnd w:id="246"/>
      <w:bookmarkEnd w:id="247"/>
    </w:p>
    <w:p>
      <w:pPr>
        <w:ind w:firstLine="480"/>
      </w:pPr>
      <w:r>
        <w:rPr>
          <w:rFonts w:hint="eastAsia"/>
          <w:lang w:eastAsia="zh-CN"/>
        </w:rPr>
        <w:t>系统测试是软件开发流程中极为重要的一部分</w:t>
      </w:r>
      <w:r>
        <w:rPr>
          <w:rFonts w:hint="eastAsia"/>
          <w:color w:val="FF0000"/>
          <w:lang w:val="en-US" w:eastAsia="zh-CN"/>
        </w:rPr>
        <w:t>15</w:t>
      </w:r>
      <w:r>
        <w:rPr>
          <w:rFonts w:hint="eastAsia"/>
          <w:lang w:eastAsia="zh-CN"/>
        </w:rPr>
        <w:t>，在我们的项目编码完成后，我们必须对项目运作的整个流程进行测试，利用编码过程中</w:t>
      </w:r>
      <w:r>
        <w:rPr>
          <w:rFonts w:hint="eastAsia"/>
          <w:lang w:val="en-US" w:eastAsia="zh-CN"/>
        </w:rPr>
        <w:t>debug来测试项目是远远不够的，整体流程测试有助于我们把握项目整体运作可能出现的问题，只有在做好充分的测试后，项目仍能稳定运行方可投入测试使用。</w:t>
      </w:r>
    </w:p>
    <w:p>
      <w:pPr>
        <w:pStyle w:val="4"/>
        <w:spacing w:before="156" w:after="156"/>
      </w:pPr>
      <w:bookmarkStart w:id="248" w:name="_Toc421561829"/>
      <w:bookmarkStart w:id="249" w:name="_Toc483397757"/>
      <w:bookmarkStart w:id="250" w:name="_Toc483397919"/>
      <w:bookmarkStart w:id="251" w:name="_Toc483398410"/>
      <w:bookmarkStart w:id="252" w:name="_Toc483399618"/>
      <w:bookmarkStart w:id="253" w:name="_Toc483400266"/>
      <w:bookmarkStart w:id="254" w:name="_Toc486110172"/>
      <w:r>
        <w:rPr>
          <w:rFonts w:hint="eastAsia"/>
        </w:rPr>
        <w:t>（二）系统测试</w:t>
      </w:r>
      <w:r>
        <w:rPr>
          <w:rFonts w:hint="eastAsia"/>
          <w:lang w:eastAsia="zh-CN"/>
        </w:rPr>
        <w:t>及优化</w:t>
      </w:r>
      <w:r>
        <w:rPr>
          <w:rFonts w:hint="eastAsia"/>
        </w:rPr>
        <w:t>的</w:t>
      </w:r>
      <w:bookmarkEnd w:id="248"/>
      <w:bookmarkEnd w:id="249"/>
      <w:bookmarkEnd w:id="250"/>
      <w:bookmarkEnd w:id="251"/>
      <w:bookmarkEnd w:id="252"/>
      <w:bookmarkEnd w:id="253"/>
      <w:bookmarkEnd w:id="254"/>
      <w:r>
        <w:rPr>
          <w:rFonts w:hint="eastAsia"/>
          <w:lang w:eastAsia="zh-CN"/>
        </w:rPr>
        <w:t>实现</w:t>
      </w:r>
    </w:p>
    <w:p>
      <w:pPr>
        <w:pStyle w:val="5"/>
        <w:rPr>
          <w:rFonts w:hint="eastAsia"/>
          <w:lang w:val="en-US" w:eastAsia="zh-CN"/>
        </w:rPr>
      </w:pPr>
      <w:r>
        <w:rPr>
          <w:rFonts w:hint="eastAsia"/>
          <w:lang w:val="en-US" w:eastAsia="zh-CN"/>
        </w:rPr>
        <w:t>1. 系统测试的实现</w:t>
      </w:r>
    </w:p>
    <w:p>
      <w:pPr>
        <w:ind w:firstLine="480"/>
        <w:rPr>
          <w:rFonts w:hint="eastAsia"/>
          <w:lang w:val="en-US" w:eastAsia="zh-CN"/>
        </w:rPr>
      </w:pPr>
      <w:r>
        <w:rPr>
          <w:rFonts w:hint="eastAsia"/>
          <w:lang w:val="en-US" w:eastAsia="zh-CN"/>
        </w:rPr>
        <w:t>该系统测试使用白盒测试和黑盒测试两种方式。</w:t>
      </w:r>
    </w:p>
    <w:p>
      <w:pPr>
        <w:ind w:firstLine="480"/>
        <w:rPr>
          <w:rFonts w:hint="eastAsia"/>
          <w:lang w:val="en-US" w:eastAsia="zh-CN"/>
        </w:rPr>
      </w:pPr>
      <w:r>
        <w:rPr>
          <w:rFonts w:hint="eastAsia"/>
          <w:lang w:val="en-US" w:eastAsia="zh-CN"/>
        </w:rPr>
        <w:t>对于黑盒测试，我们主要用来检测该系统运行的整体流程运作，确保该系统各部分功能模块能无缝连接运作。另一方面，我们对还系统的能承受的吞吐量也做了测试，目的是确保当在短时间内有大量用户访问时，我们要确保该系统仍能运行稳定，为此我们安排了两个班级共204人，模拟了课堂点名的情况，经实践检验，面对短时间内较多的人数访问，该系统仍能正常运作。最后我们还要对边界数值进行测试，即有意输入一些不合法数据检查系统的鲁棒性。</w:t>
      </w:r>
    </w:p>
    <w:p>
      <w:pPr>
        <w:ind w:firstLine="480"/>
        <w:rPr>
          <w:rFonts w:hint="eastAsia" w:eastAsia="宋体"/>
          <w:lang w:eastAsia="zh-CN"/>
        </w:rPr>
      </w:pPr>
      <w:r>
        <w:rPr>
          <w:rFonts w:hint="eastAsia"/>
          <w:lang w:eastAsia="zh-CN"/>
        </w:rPr>
        <w:t>对于白盒测试，我们主要检测程序运行过程中的代码逻辑，检查是否有逻辑错误或者是否能进一步优化代码逻辑，方式主要采用</w:t>
      </w:r>
      <w:r>
        <w:rPr>
          <w:rFonts w:hint="eastAsia"/>
          <w:lang w:val="en-US" w:eastAsia="zh-CN"/>
        </w:rPr>
        <w:t>debug的方式来进行。</w:t>
      </w:r>
    </w:p>
    <w:p>
      <w:pPr>
        <w:pStyle w:val="5"/>
        <w:numPr>
          <w:ilvl w:val="0"/>
          <w:numId w:val="9"/>
        </w:numPr>
        <w:rPr>
          <w:rFonts w:hint="eastAsia"/>
          <w:lang w:val="en-US" w:eastAsia="zh-CN"/>
        </w:rPr>
      </w:pPr>
      <w:bookmarkStart w:id="255" w:name="_Toc421196727"/>
      <w:bookmarkStart w:id="256" w:name="_Toc421561830"/>
      <w:bookmarkStart w:id="257" w:name="_Toc483397758"/>
      <w:bookmarkStart w:id="258" w:name="_Toc483397920"/>
      <w:bookmarkStart w:id="259" w:name="_Toc483398411"/>
      <w:bookmarkStart w:id="260" w:name="_Toc483399619"/>
      <w:bookmarkStart w:id="261" w:name="_Toc483400267"/>
      <w:bookmarkStart w:id="262" w:name="_Toc486110173"/>
      <w:r>
        <w:rPr>
          <w:rFonts w:hint="eastAsia"/>
          <w:lang w:val="en-US" w:eastAsia="zh-CN"/>
        </w:rPr>
        <w:t>系统优化的实现</w:t>
      </w:r>
    </w:p>
    <w:p>
      <w:pPr>
        <w:numPr>
          <w:ilvl w:val="0"/>
          <w:numId w:val="0"/>
        </w:numPr>
        <w:ind w:firstLine="420" w:firstLineChars="0"/>
        <w:rPr>
          <w:rFonts w:hint="eastAsia"/>
          <w:lang w:val="en-US" w:eastAsia="zh-CN"/>
        </w:rPr>
      </w:pPr>
      <w:r>
        <w:rPr>
          <w:rFonts w:hint="eastAsia"/>
          <w:lang w:val="en-US" w:eastAsia="zh-CN"/>
        </w:rPr>
        <w:t>系统优化部分我们主要考虑系统的安全性、运行的流畅性和代码的简洁性</w:t>
      </w:r>
      <w:r>
        <w:rPr>
          <w:rFonts w:hint="eastAsia"/>
          <w:color w:val="FF0000"/>
          <w:lang w:val="en-US" w:eastAsia="zh-CN"/>
        </w:rPr>
        <w:t>16</w:t>
      </w:r>
      <w:r>
        <w:rPr>
          <w:rFonts w:hint="eastAsia"/>
          <w:lang w:val="en-US" w:eastAsia="zh-CN"/>
        </w:rPr>
        <w:t>。系统的安全性比如我们对访问路径进行了过滤，拒绝不合法的访问；用户密码是暗码存储，利用MDK5算法进行加密；为保证系统流畅运行我们使用了Redis为MySQL提供缓存机制；代码方面我们充分使用泛型，充分考虑代码逻辑，优化代码；在向前端传输数据方面我们也尽量做到剔除冗余数据。</w:t>
      </w:r>
    </w:p>
    <w:p>
      <w:pPr>
        <w:pStyle w:val="4"/>
        <w:spacing w:before="156" w:after="156"/>
      </w:pPr>
      <w:r>
        <w:rPr>
          <w:rFonts w:hint="eastAsia"/>
        </w:rPr>
        <w:t>（三）系统的测试结果</w:t>
      </w:r>
      <w:bookmarkEnd w:id="255"/>
      <w:bookmarkEnd w:id="256"/>
      <w:bookmarkEnd w:id="257"/>
      <w:bookmarkEnd w:id="258"/>
      <w:bookmarkEnd w:id="259"/>
      <w:bookmarkEnd w:id="260"/>
      <w:bookmarkEnd w:id="261"/>
      <w:bookmarkEnd w:id="262"/>
    </w:p>
    <w:p>
      <w:pPr>
        <w:ind w:firstLine="480"/>
        <w:rPr>
          <w:rFonts w:ascii="宋体" w:hAnsi="宋体"/>
          <w:kern w:val="0"/>
          <w:szCs w:val="21"/>
        </w:rPr>
      </w:pPr>
      <w:r>
        <w:rPr>
          <w:rFonts w:hint="eastAsia"/>
        </w:rPr>
        <w:t>通过测试可以了解到，该系统</w:t>
      </w:r>
      <w:r>
        <w:rPr>
          <w:rFonts w:hint="eastAsia"/>
          <w:lang w:eastAsia="zh-CN"/>
        </w:rPr>
        <w:t>运行稳定，</w:t>
      </w:r>
      <w:r>
        <w:rPr>
          <w:rFonts w:hint="eastAsia"/>
        </w:rPr>
        <w:t>能够基本实现所设计的功能，满足用户发的需求。</w:t>
      </w:r>
      <w:r>
        <w:rPr>
          <w:rFonts w:hint="eastAsia"/>
          <w:lang w:eastAsia="zh-CN"/>
        </w:rPr>
        <w:t>系统测试结果</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31"/>
        <w:tblpPr w:leftFromText="180" w:rightFromText="180" w:vertAnchor="text" w:horzAnchor="page" w:tblpX="2531" w:tblpY="351"/>
        <w:tblOverlap w:val="never"/>
        <w:tblW w:w="7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223"/>
        <w:gridCol w:w="2818"/>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Align w:val="center"/>
          </w:tcPr>
          <w:p>
            <w:pPr>
              <w:adjustRightInd w:val="0"/>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序号</w:t>
            </w:r>
          </w:p>
        </w:tc>
        <w:tc>
          <w:tcPr>
            <w:tcW w:w="1223" w:type="dxa"/>
            <w:vAlign w:val="center"/>
          </w:tcPr>
          <w:p>
            <w:pPr>
              <w:adjustRightInd w:val="0"/>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测试人员</w:t>
            </w:r>
          </w:p>
        </w:tc>
        <w:tc>
          <w:tcPr>
            <w:tcW w:w="2818"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2480"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1</w:t>
            </w:r>
          </w:p>
        </w:tc>
        <w:tc>
          <w:tcPr>
            <w:tcW w:w="1223" w:type="dxa"/>
            <w:vMerge w:val="restart"/>
            <w:vAlign w:val="center"/>
          </w:tcPr>
          <w:p>
            <w:pPr>
              <w:snapToGrid w:val="0"/>
              <w:spacing w:line="400" w:lineRule="exact"/>
              <w:ind w:left="0" w:leftChars="0" w:firstLine="0" w:firstLineChars="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魏鹏程</w:t>
            </w: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用户注册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用户登录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教师课表查询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学生课表查询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2</w:t>
            </w:r>
          </w:p>
        </w:tc>
        <w:tc>
          <w:tcPr>
            <w:tcW w:w="1223" w:type="dxa"/>
            <w:vMerge w:val="restart"/>
            <w:vAlign w:val="center"/>
          </w:tcPr>
          <w:p>
            <w:pPr>
              <w:snapToGrid w:val="0"/>
              <w:spacing w:line="400" w:lineRule="exact"/>
              <w:ind w:left="0" w:leftChars="0" w:firstLine="0" w:firstLineChars="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波涛</w:t>
            </w: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教师发送验证码</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学生提交验证码</w:t>
            </w:r>
          </w:p>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并校验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both"/>
              <w:rPr>
                <w:rFonts w:hint="eastAsia" w:ascii="楷体" w:hAnsi="楷体" w:eastAsia="楷体"/>
                <w:kern w:val="0"/>
                <w:sz w:val="21"/>
                <w:szCs w:val="21"/>
                <w:lang w:eastAsia="zh-CN"/>
              </w:rPr>
            </w:pPr>
            <w:r>
              <w:rPr>
                <w:rFonts w:hint="eastAsia" w:ascii="楷体" w:hAnsi="楷体" w:eastAsia="楷体"/>
                <w:kern w:val="0"/>
                <w:sz w:val="21"/>
                <w:szCs w:val="21"/>
                <w:lang w:eastAsia="zh-CN"/>
              </w:rPr>
              <w:t>生成未点名学生名单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用户角色管理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课程管理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pPr>
      <w:r>
        <w:rPr>
          <w:rFonts w:hint="eastAsia"/>
        </w:rPr>
        <w:br w:type="page"/>
      </w:r>
      <w:bookmarkStart w:id="263" w:name="_Toc486110174"/>
      <w:r>
        <w:rPr>
          <w:rFonts w:hint="eastAsia"/>
        </w:rPr>
        <w:t>六、总结</w:t>
      </w:r>
      <w:bookmarkEnd w:id="263"/>
    </w:p>
    <w:p>
      <w:pPr>
        <w:ind w:firstLine="480"/>
        <w:rPr>
          <w:rFonts w:hint="eastAsia"/>
          <w:lang w:eastAsia="zh-CN"/>
        </w:rPr>
      </w:pPr>
      <w:r>
        <w:rPr>
          <w:rFonts w:hint="eastAsia"/>
          <w:lang w:eastAsia="zh-CN"/>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们要紧跟技术进步，在学习的路上一直前行才能保证设计的项目有价值；另一方面虽然技术更新很快，但有一些解决问题的思路和方法是不变的，而思路和方法是我们不断从实践中摸索得到的，所以我们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pPr>
        <w:ind w:firstLine="480"/>
        <w:rPr>
          <w:rFonts w:hint="eastAsia"/>
          <w:lang w:eastAsia="zh-CN"/>
        </w:rPr>
      </w:pPr>
      <w:r>
        <w:rPr>
          <w:rFonts w:hint="eastAsia"/>
          <w:lang w:eastAsia="zh-CN"/>
        </w:rPr>
        <w:t>今后我们要不断提高自己专业能力，完善自己，努力前进，创造出真正和社会想联系的项目，利用所学知识造福社会、服务人民。</w:t>
      </w:r>
    </w:p>
    <w:p>
      <w:pPr>
        <w:ind w:left="0" w:leftChars="0" w:firstLine="0" w:firstLineChars="0"/>
      </w:pPr>
    </w:p>
    <w:p>
      <w:pPr>
        <w:pStyle w:val="2"/>
        <w:spacing w:before="156" w:after="156"/>
        <w:rPr>
          <w:rFonts w:hint="eastAsia" w:ascii="Times New Roman" w:hAnsi="Times New Roman" w:eastAsia="宋体" w:cs="Times New Roman"/>
          <w:kern w:val="2"/>
          <w:sz w:val="24"/>
          <w:szCs w:val="24"/>
          <w:lang w:val="en-US" w:eastAsia="zh-CN" w:bidi="ar-SA"/>
        </w:rPr>
      </w:pPr>
      <w:r>
        <w:br w:type="page"/>
      </w:r>
      <w:bookmarkStart w:id="264" w:name="_Toc486110175"/>
      <w:r>
        <w:rPr>
          <w:rFonts w:hint="eastAsia"/>
        </w:rPr>
        <w:t>参考文献</w:t>
      </w:r>
      <w:bookmarkEnd w:id="264"/>
    </w:p>
    <w:p>
      <w:pPr>
        <w:ind w:left="480" w:leftChars="200" w:firstLine="0" w:firstLineChars="0"/>
        <w:rPr>
          <w:rFonts w:hint="eastAsia"/>
          <w:szCs w:val="24"/>
        </w:rPr>
      </w:pPr>
      <w:r>
        <w:rPr>
          <w:rFonts w:hint="eastAsia"/>
          <w:szCs w:val="24"/>
        </w:rPr>
        <w:t>[1]张龙伟.论学生自我管理在高校学生教育管理中的地位和作用[J].科学大众(科学教育),2019(03):169.</w:t>
      </w:r>
    </w:p>
    <w:p>
      <w:pPr>
        <w:ind w:left="480" w:leftChars="200" w:firstLine="0" w:firstLineChars="0"/>
        <w:rPr>
          <w:rFonts w:hint="eastAsia"/>
          <w:szCs w:val="24"/>
        </w:rPr>
      </w:pPr>
      <w:r>
        <w:rPr>
          <w:rFonts w:hint="eastAsia"/>
          <w:szCs w:val="24"/>
        </w:rPr>
        <w:t>[</w:t>
      </w:r>
      <w:r>
        <w:rPr>
          <w:rFonts w:hint="eastAsia"/>
          <w:szCs w:val="24"/>
          <w:lang w:val="en-US" w:eastAsia="zh-CN"/>
        </w:rPr>
        <w:t>2</w:t>
      </w:r>
      <w:r>
        <w:rPr>
          <w:rFonts w:hint="eastAsia"/>
          <w:szCs w:val="24"/>
        </w:rPr>
        <w:t>]甘容辉,何高大.大数据时代高等教育改革的价值取向及实现路径 [J].中国电化教育,2015,11:70-76</w:t>
      </w:r>
    </w:p>
    <w:p>
      <w:pPr>
        <w:ind w:left="480" w:leftChars="200" w:firstLine="0" w:firstLineChars="0"/>
        <w:rPr>
          <w:rFonts w:hint="eastAsia"/>
          <w:szCs w:val="24"/>
        </w:rPr>
      </w:pPr>
      <w:r>
        <w:rPr>
          <w:rFonts w:hint="eastAsia"/>
          <w:szCs w:val="24"/>
        </w:rPr>
        <w:t>[</w:t>
      </w:r>
      <w:r>
        <w:rPr>
          <w:rFonts w:hint="eastAsia"/>
          <w:szCs w:val="24"/>
          <w:lang w:val="en-US" w:eastAsia="zh-CN"/>
        </w:rPr>
        <w:t>3</w:t>
      </w:r>
      <w:r>
        <w:rPr>
          <w:rFonts w:hint="eastAsia"/>
          <w:szCs w:val="24"/>
        </w:rPr>
        <w:t>]杨婉婧.基于用户体验的微信小程序微交互设计[J].传媒,2019(05):56-58.</w:t>
      </w:r>
    </w:p>
    <w:p>
      <w:pPr>
        <w:ind w:left="480" w:leftChars="200" w:firstLine="0" w:firstLineChars="0"/>
        <w:rPr>
          <w:rFonts w:hint="eastAsia"/>
          <w:szCs w:val="24"/>
        </w:rPr>
      </w:pPr>
      <w:r>
        <w:rPr>
          <w:rFonts w:hint="eastAsia"/>
          <w:szCs w:val="24"/>
        </w:rPr>
        <w:t>[</w:t>
      </w:r>
      <w:r>
        <w:rPr>
          <w:rFonts w:hint="eastAsia"/>
          <w:szCs w:val="24"/>
          <w:lang w:val="en-US" w:eastAsia="zh-CN"/>
        </w:rPr>
        <w:t>4</w:t>
      </w:r>
      <w:r>
        <w:rPr>
          <w:rFonts w:hint="eastAsia"/>
          <w:szCs w:val="24"/>
        </w:rPr>
        <w:t>]周琦.目标与手段的背离——大学生“隐性逃课”的社会学分析[J].当代青年研究,2001(03):16-17+15.</w:t>
      </w:r>
    </w:p>
    <w:p>
      <w:pPr>
        <w:ind w:left="480" w:leftChars="200" w:firstLine="0" w:firstLineChars="0"/>
        <w:rPr>
          <w:rFonts w:hint="eastAsia"/>
          <w:szCs w:val="24"/>
        </w:rPr>
      </w:pPr>
      <w:r>
        <w:rPr>
          <w:rFonts w:hint="eastAsia"/>
          <w:szCs w:val="24"/>
        </w:rPr>
        <w:t>[</w:t>
      </w:r>
      <w:r>
        <w:rPr>
          <w:rFonts w:hint="eastAsia"/>
          <w:szCs w:val="24"/>
          <w:lang w:val="en-US" w:eastAsia="zh-CN"/>
        </w:rPr>
        <w:t>5</w:t>
      </w:r>
      <w:r>
        <w:rPr>
          <w:rFonts w:hint="eastAsia"/>
          <w:szCs w:val="24"/>
        </w:rPr>
        <w:t>]高建华. 互联网时代我国意识形态面临的机遇与挑战研究[D].南开大学,2012.</w:t>
      </w:r>
    </w:p>
    <w:p>
      <w:pPr>
        <w:ind w:left="480" w:leftChars="200" w:firstLine="0" w:firstLineChars="0"/>
        <w:rPr>
          <w:rFonts w:hint="eastAsia"/>
          <w:szCs w:val="24"/>
        </w:rPr>
      </w:pPr>
      <w:r>
        <w:rPr>
          <w:rFonts w:hint="eastAsia"/>
          <w:szCs w:val="24"/>
        </w:rPr>
        <w:t>[</w:t>
      </w:r>
      <w:r>
        <w:rPr>
          <w:rFonts w:hint="eastAsia"/>
          <w:szCs w:val="24"/>
          <w:lang w:val="en-US" w:eastAsia="zh-CN"/>
        </w:rPr>
        <w:t>6</w:t>
      </w:r>
      <w:r>
        <w:rPr>
          <w:rFonts w:hint="eastAsia"/>
          <w:szCs w:val="24"/>
        </w:rPr>
        <w:t>]李 刚．轻量级 JavaEE 企业应用实战［M］．第 4 版．北京:电 子工业出版社，2015</w:t>
      </w:r>
    </w:p>
    <w:p>
      <w:pPr>
        <w:ind w:left="480" w:leftChars="200" w:firstLine="0" w:firstLineChars="0"/>
        <w:rPr>
          <w:rFonts w:hint="eastAsia"/>
          <w:szCs w:val="24"/>
          <w:lang w:val="en-US" w:eastAsia="zh-CN"/>
        </w:rPr>
      </w:pPr>
      <w:r>
        <w:rPr>
          <w:rFonts w:hint="eastAsia"/>
          <w:szCs w:val="24"/>
        </w:rPr>
        <w:t>[</w:t>
      </w:r>
      <w:r>
        <w:rPr>
          <w:rFonts w:hint="eastAsia"/>
          <w:szCs w:val="24"/>
          <w:lang w:val="en-US" w:eastAsia="zh-CN"/>
        </w:rPr>
        <w:t>7</w:t>
      </w:r>
      <w:r>
        <w:rPr>
          <w:rFonts w:hint="eastAsia"/>
          <w:szCs w:val="24"/>
        </w:rPr>
        <w:t>]任中方,张华,闫明松,陈世福.MVC模式研究的综述[J].计算机应用研究,2004(10):1-4+8.</w:t>
      </w:r>
    </w:p>
    <w:p>
      <w:pPr>
        <w:ind w:left="480" w:leftChars="200" w:firstLine="0" w:firstLineChars="0"/>
        <w:rPr>
          <w:rFonts w:hint="eastAsia"/>
          <w:szCs w:val="24"/>
          <w:lang w:val="en-US" w:eastAsia="zh-CN"/>
        </w:rPr>
      </w:pPr>
      <w:r>
        <w:rPr>
          <w:rFonts w:hint="eastAsia"/>
          <w:szCs w:val="24"/>
          <w:lang w:val="en-US" w:eastAsia="zh-CN"/>
        </w:rPr>
        <w:t>[8]李洋.SSM框架在Web应用开发中的设计与实现[J].计算机技术与发展,2016,26(12):190-194.</w:t>
      </w:r>
    </w:p>
    <w:p>
      <w:pPr>
        <w:ind w:left="480" w:leftChars="200" w:firstLine="0" w:firstLineChars="0"/>
        <w:rPr>
          <w:rFonts w:hint="eastAsia"/>
          <w:szCs w:val="24"/>
          <w:lang w:val="en-US" w:eastAsia="zh-CN"/>
        </w:rPr>
      </w:pPr>
      <w:r>
        <w:rPr>
          <w:rFonts w:hint="eastAsia"/>
          <w:szCs w:val="24"/>
          <w:lang w:val="en-US" w:eastAsia="zh-CN"/>
        </w:rPr>
        <w:t>[9]徐雯,高建华.基于Spring MVC及MyBatis的Web应用框架研究[J].微型电脑应用,2012,28(07):1-4+10.</w:t>
      </w:r>
    </w:p>
    <w:p>
      <w:pPr>
        <w:ind w:left="480" w:leftChars="200" w:firstLine="0" w:firstLineChars="0"/>
        <w:rPr>
          <w:rFonts w:hint="eastAsia"/>
          <w:szCs w:val="24"/>
          <w:lang w:val="en-US" w:eastAsia="zh-CN"/>
        </w:rPr>
      </w:pPr>
      <w:r>
        <w:rPr>
          <w:rFonts w:hint="eastAsia"/>
          <w:szCs w:val="24"/>
          <w:lang w:val="en-US" w:eastAsia="zh-CN"/>
        </w:rPr>
        <w:t>[10]刘尧. 基于J2EE的高效企业级web应用架构研究和实现[D].华南理工大学,2010.</w:t>
      </w:r>
    </w:p>
    <w:p>
      <w:pPr>
        <w:ind w:left="480" w:leftChars="200" w:firstLine="0" w:firstLineChars="0"/>
        <w:rPr>
          <w:rFonts w:hint="eastAsia"/>
          <w:szCs w:val="24"/>
          <w:lang w:val="en-US" w:eastAsia="zh-CN"/>
        </w:rPr>
      </w:pPr>
      <w:r>
        <w:rPr>
          <w:rFonts w:hint="eastAsia"/>
          <w:szCs w:val="24"/>
        </w:rPr>
        <w:t>[1</w:t>
      </w:r>
      <w:r>
        <w:rPr>
          <w:rFonts w:hint="eastAsia"/>
          <w:szCs w:val="24"/>
          <w:lang w:val="en-US" w:eastAsia="zh-CN"/>
        </w:rPr>
        <w:t>1</w:t>
      </w:r>
      <w:r>
        <w:rPr>
          <w:rFonts w:hint="eastAsia"/>
          <w:szCs w:val="24"/>
        </w:rPr>
        <w:t>]刘思尧,李强,</w:t>
      </w:r>
      <w:r>
        <w:rPr>
          <w:rFonts w:hint="eastAsia"/>
          <w:szCs w:val="24"/>
          <w:lang w:val="en-US" w:eastAsia="zh-CN"/>
        </w:rPr>
        <w:t>李斌.基于Docker技术的容器隔离性研究[J].软件,2015,36(04):110-113.</w:t>
      </w:r>
    </w:p>
    <w:p>
      <w:pPr>
        <w:ind w:left="480" w:leftChars="200" w:firstLine="0" w:firstLineChars="0"/>
        <w:rPr>
          <w:rFonts w:hint="eastAsia"/>
          <w:szCs w:val="24"/>
          <w:lang w:val="en-US" w:eastAsia="zh-CN"/>
        </w:rPr>
      </w:pPr>
      <w:r>
        <w:rPr>
          <w:rFonts w:hint="eastAsia"/>
          <w:szCs w:val="24"/>
          <w:lang w:val="en-US" w:eastAsia="zh-CN"/>
        </w:rPr>
        <w:t>[12]曾超宇,李金香.Redis在高速缓存系统中的应用[J].微型机与应用,2013,32(12):11-13.</w:t>
      </w:r>
    </w:p>
    <w:p>
      <w:pPr>
        <w:ind w:left="480" w:leftChars="200" w:firstLine="0" w:firstLineChars="0"/>
        <w:rPr>
          <w:rFonts w:hint="eastAsia"/>
          <w:szCs w:val="24"/>
          <w:lang w:val="en-US" w:eastAsia="zh-CN"/>
        </w:rPr>
      </w:pPr>
      <w:r>
        <w:rPr>
          <w:rFonts w:hint="eastAsia"/>
          <w:szCs w:val="24"/>
          <w:lang w:val="en-US" w:eastAsia="zh-CN"/>
        </w:rPr>
        <w:t>[13] 张海藩，牟永敏.软件工程导论（第6版）[M].北京:清华大学出版社，2013：23-50.</w:t>
      </w:r>
    </w:p>
    <w:p>
      <w:pPr>
        <w:ind w:left="480" w:leftChars="200" w:firstLine="0" w:firstLineChars="0"/>
        <w:rPr>
          <w:rFonts w:hint="eastAsia"/>
          <w:szCs w:val="24"/>
          <w:lang w:val="en-US" w:eastAsia="zh-CN"/>
        </w:rPr>
      </w:pPr>
      <w:r>
        <w:rPr>
          <w:rFonts w:hint="eastAsia"/>
          <w:szCs w:val="24"/>
          <w:lang w:val="en-US" w:eastAsia="zh-CN"/>
        </w:rPr>
        <w:t>[14]张露,马丽.数据库设计[J].安阳工学院学报,2007(04):76-79.</w:t>
      </w:r>
    </w:p>
    <w:p>
      <w:pPr>
        <w:ind w:left="480" w:leftChars="200" w:firstLine="0" w:firstLineChars="0"/>
        <w:rPr>
          <w:rFonts w:hint="eastAsia"/>
          <w:szCs w:val="24"/>
          <w:lang w:val="en-US" w:eastAsia="zh-CN"/>
        </w:rPr>
      </w:pPr>
      <w:r>
        <w:rPr>
          <w:rFonts w:hint="eastAsia"/>
          <w:szCs w:val="24"/>
          <w:lang w:val="en-US" w:eastAsia="zh-CN"/>
        </w:rPr>
        <w:t>[15]廖颖.计算机应用系统性能测试技术及应用研究[J].信息与电脑(理论版),2018(22):16-17.</w:t>
      </w:r>
    </w:p>
    <w:p>
      <w:pPr>
        <w:ind w:left="480" w:leftChars="200" w:firstLine="0" w:firstLineChars="0"/>
        <w:rPr>
          <w:rFonts w:hint="eastAsia"/>
          <w:szCs w:val="24"/>
          <w:lang w:val="en-US" w:eastAsia="zh-CN"/>
        </w:rPr>
      </w:pPr>
      <w:r>
        <w:rPr>
          <w:rFonts w:hint="eastAsia"/>
          <w:szCs w:val="24"/>
          <w:lang w:val="en-US" w:eastAsia="zh-CN"/>
        </w:rPr>
        <w:t>[16]刘玉倩,冯书玮.计算机软件的应用前景和系统安全分析[J].计算机产品与流通,2018(05):29+33.</w:t>
      </w:r>
    </w:p>
    <w:p>
      <w:pPr>
        <w:ind w:left="480" w:leftChars="200" w:firstLine="0" w:firstLineChars="0"/>
        <w:rPr>
          <w:rFonts w:hint="eastAsia"/>
          <w:szCs w:val="24"/>
          <w:lang w:val="en-US" w:eastAsia="zh-CN"/>
        </w:rPr>
      </w:pPr>
    </w:p>
    <w:p>
      <w:pPr>
        <w:pStyle w:val="2"/>
        <w:spacing w:before="156" w:after="156"/>
      </w:pPr>
      <w:r>
        <w:rPr>
          <w:rFonts w:ascii="宋体" w:hAnsi="宋体"/>
          <w:sz w:val="24"/>
          <w:szCs w:val="24"/>
        </w:rPr>
        <w:br w:type="page"/>
      </w:r>
      <w:bookmarkStart w:id="265" w:name="_Toc483399622"/>
      <w:bookmarkStart w:id="266" w:name="_Toc483397923"/>
      <w:bookmarkStart w:id="267" w:name="_Toc483400270"/>
      <w:bookmarkStart w:id="268" w:name="_Toc483397761"/>
      <w:bookmarkStart w:id="269" w:name="_Toc483398414"/>
      <w:bookmarkStart w:id="270" w:name="_Toc421561833"/>
      <w:bookmarkStart w:id="271" w:name="_Toc486110176"/>
      <w:r>
        <w:rPr>
          <w:rFonts w:hint="eastAsia"/>
        </w:rPr>
        <w:t>致谢</w:t>
      </w:r>
      <w:bookmarkEnd w:id="265"/>
      <w:bookmarkEnd w:id="266"/>
      <w:bookmarkEnd w:id="267"/>
      <w:bookmarkEnd w:id="268"/>
      <w:bookmarkEnd w:id="269"/>
      <w:bookmarkEnd w:id="270"/>
      <w:bookmarkEnd w:id="271"/>
    </w:p>
    <w:p>
      <w:pPr>
        <w:ind w:firstLine="480"/>
      </w:pPr>
      <w:r>
        <w:rPr>
          <w:rFonts w:hint="eastAsia"/>
        </w:rPr>
        <w:t>我们的毕业设计顺利完成，</w:t>
      </w:r>
      <w:r>
        <w:rPr>
          <w:rFonts w:hint="eastAsia"/>
          <w:color w:val="000000"/>
        </w:rPr>
        <w:t>首先我要谢谢我的指导老师</w:t>
      </w:r>
      <w:r>
        <w:rPr>
          <w:color w:val="000000"/>
        </w:rPr>
        <w:t>—</w:t>
      </w:r>
      <w:r>
        <w:rPr>
          <w:rFonts w:hint="eastAsia"/>
          <w:color w:val="000000"/>
        </w:rPr>
        <w:t>闫乐林老师给与我们的指导和各种帮助。</w:t>
      </w:r>
      <w:r>
        <w:rPr>
          <w:rFonts w:hint="eastAsia"/>
        </w:rPr>
        <w:t>不论是我们毕业设计的选题、开题、中期检查还是最后论文写作部分，闫乐林老师都给我们很大的帮助和悉心的指导。在我们做这个毕业设计的过程中，我们遇到了很多的困难，闫老师都会给予我们耐心的讲解，一步一步引导我们继续前进，我们把遇到的困难告诉老师，老师不管有多么忙，总是会抽出时间来给我们指导。有时候我们不能及时完成老师的任务，老师从没有表现出一丝一毫的不耐烦情绪。对此，非常感谢老师对我们的付出，同时还要谢谢我们学院其他帮助过指导过我的老师们。</w:t>
      </w: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sectPr>
      <w:headerReference r:id="rId17" w:type="default"/>
      <w:footerReference r:id="rId18" w:type="default"/>
      <w:pgSz w:w="11906" w:h="16838"/>
      <w:pgMar w:top="1417" w:right="1134"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Arial Narrow">
    <w:panose1 w:val="020B0606020202030204"/>
    <w:charset w:val="00"/>
    <w:family w:val="swiss"/>
    <w:pitch w:val="default"/>
    <w:sig w:usb0="00000287" w:usb1="00000800" w:usb2="00000000" w:usb3="00000000" w:csb0="2000009F" w:csb1="DFD70000"/>
  </w:font>
  <w:font w:name="Angsana New">
    <w:panose1 w:val="02020603050405020304"/>
    <w:charset w:val="00"/>
    <w:family w:val="roman"/>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PMingLiU-ExtB">
    <w:panose1 w:val="02020500000000000000"/>
    <w:charset w:val="88"/>
    <w:family w:val="roman"/>
    <w:pitch w:val="default"/>
    <w:sig w:usb0="8000002F" w:usb1="02000008" w:usb2="00000000"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PMingLiU">
    <w:panose1 w:val="02020500000000000000"/>
    <w:charset w:val="88"/>
    <w:family w:val="modern"/>
    <w:pitch w:val="default"/>
    <w:sig w:usb0="A00002FF" w:usb1="28CFFCFA" w:usb2="00000016" w:usb3="00000000" w:csb0="00100001" w:csb1="00000000"/>
  </w:font>
  <w:font w:name="Arial Narrow">
    <w:panose1 w:val="020B0606020202030204"/>
    <w:charset w:val="00"/>
    <w:family w:val="decorative"/>
    <w:pitch w:val="default"/>
    <w:sig w:usb0="00000287" w:usb1="00000800" w:usb2="00000000" w:usb3="00000000" w:csb0="2000009F" w:csb1="DFD70000"/>
  </w:font>
  <w:font w:name="Angsana New">
    <w:panose1 w:val="02020603050405020304"/>
    <w:charset w:val="00"/>
    <w:family w:val="modern"/>
    <w:pitch w:val="default"/>
    <w:sig w:usb0="81000003" w:usb1="00000000" w:usb2="00000000" w:usb3="00000000" w:csb0="00010001" w:csb1="00000000"/>
  </w:font>
  <w:font w:name="Arial">
    <w:panose1 w:val="020B0604020202020204"/>
    <w:charset w:val="00"/>
    <w:family w:val="decorative"/>
    <w:pitch w:val="default"/>
    <w:sig w:usb0="E0002AFF" w:usb1="C0007843" w:usb2="00000009" w:usb3="00000000" w:csb0="400001FF" w:csb1="FFFF0000"/>
  </w:font>
  <w:font w:name="PMingLiU-ExtB">
    <w:panose1 w:val="02020500000000000000"/>
    <w:charset w:val="88"/>
    <w:family w:val="modern"/>
    <w:pitch w:val="default"/>
    <w:sig w:usb0="8000002F" w:usb1="02000008" w:usb2="00000000" w:usb3="00000000" w:csb0="00100001" w:csb1="0000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PMingLiU">
    <w:panose1 w:val="02020500000000000000"/>
    <w:charset w:val="88"/>
    <w:family w:val="swiss"/>
    <w:pitch w:val="default"/>
    <w:sig w:usb0="A00002FF" w:usb1="28CFFCFA" w:usb2="00000016" w:usb3="00000000" w:csb0="00100001" w:csb1="00000000"/>
  </w:font>
  <w:font w:name="Arial Narrow">
    <w:panose1 w:val="020B0606020202030204"/>
    <w:charset w:val="00"/>
    <w:family w:val="roman"/>
    <w:pitch w:val="default"/>
    <w:sig w:usb0="00000287" w:usb1="00000800" w:usb2="00000000" w:usb3="00000000" w:csb0="2000009F" w:csb1="DFD70000"/>
  </w:font>
  <w:font w:name="Angsana New">
    <w:panose1 w:val="02020603050405020304"/>
    <w:charset w:val="00"/>
    <w:family w:val="swiss"/>
    <w:pitch w:val="default"/>
    <w:sig w:usb0="81000003" w:usb1="00000000" w:usb2="00000000" w:usb3="00000000" w:csb0="00010001" w:csb1="00000000"/>
  </w:font>
  <w:font w:name="Arial">
    <w:panose1 w:val="020B0604020202020204"/>
    <w:charset w:val="00"/>
    <w:family w:val="roman"/>
    <w:pitch w:val="default"/>
    <w:sig w:usb0="E0002AFF" w:usb1="C0007843" w:usb2="00000009" w:usb3="00000000" w:csb0="400001FF" w:csb1="FFFF0000"/>
  </w:font>
  <w:font w:name="PMingLiU-ExtB">
    <w:panose1 w:val="02020500000000000000"/>
    <w:charset w:val="88"/>
    <w:family w:val="swiss"/>
    <w:pitch w:val="default"/>
    <w:sig w:usb0="8000002F" w:usb1="02000008" w:usb2="00000000" w:usb3="00000000" w:csb0="00100001" w:csb1="0000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PMingLiU">
    <w:panose1 w:val="02020500000000000000"/>
    <w:charset w:val="88"/>
    <w:family w:val="decorative"/>
    <w:pitch w:val="default"/>
    <w:sig w:usb0="A00002FF" w:usb1="28CFFCFA" w:usb2="00000016" w:usb3="00000000" w:csb0="00100001" w:csb1="00000000"/>
  </w:font>
  <w:font w:name="Arial Narrow">
    <w:panose1 w:val="020B0606020202030204"/>
    <w:charset w:val="00"/>
    <w:family w:val="modern"/>
    <w:pitch w:val="default"/>
    <w:sig w:usb0="00000287" w:usb1="00000800" w:usb2="00000000" w:usb3="00000000" w:csb0="2000009F" w:csb1="DFD70000"/>
  </w:font>
  <w:font w:name="Angsana New">
    <w:panose1 w:val="02020603050405020304"/>
    <w:charset w:val="00"/>
    <w:family w:val="decorative"/>
    <w:pitch w:val="default"/>
    <w:sig w:usb0="81000003" w:usb1="00000000" w:usb2="00000000" w:usb3="00000000" w:csb0="00010001" w:csb1="00000000"/>
  </w:font>
  <w:font w:name="Arial">
    <w:panose1 w:val="020B0604020202020204"/>
    <w:charset w:val="00"/>
    <w:family w:val="modern"/>
    <w:pitch w:val="default"/>
    <w:sig w:usb0="E0002AFF" w:usb1="C0007843" w:usb2="00000009" w:usb3="00000000" w:csb0="400001FF" w:csb1="FFFF0000"/>
  </w:font>
  <w:font w:name="PMingLiU-ExtB">
    <w:panose1 w:val="02020500000000000000"/>
    <w:charset w:val="88"/>
    <w:family w:val="decorative"/>
    <w:pitch w:val="default"/>
    <w:sig w:usb0="8000002F" w:usb1="02000008" w:usb2="00000000" w:usb3="00000000" w:csb0="0010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swiss"/>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Arial Unicode MS">
    <w:altName w:val="宋体"/>
    <w:panose1 w:val="020B0604020202020204"/>
    <w:charset w:val="86"/>
    <w:family w:val="decorative"/>
    <w:pitch w:val="default"/>
    <w:sig w:usb0="00000000" w:usb1="00000000" w:usb2="0000003F" w:usb3="00000000" w:csb0="003F01FF" w:csb1="0000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Arial Unicode MS">
    <w:altName w:val="宋体"/>
    <w:panose1 w:val="020B0604020202020204"/>
    <w:charset w:val="86"/>
    <w:family w:val="roman"/>
    <w:pitch w:val="default"/>
    <w:sig w:usb0="00000000" w:usb1="00000000" w:usb2="0000003F" w:usb3="00000000" w:csb0="003F01FF" w:csb1="00000000"/>
  </w:font>
  <w:font w:name="Courier New">
    <w:panose1 w:val="020703090202050204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tabs>
        <w:tab w:val="center" w:pos="4156"/>
        <w:tab w:val="clear" w:pos="4153"/>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firstLine="360"/>
    </w:pPr>
    <w: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spacing w:before="120" w:after="120"/>
      <w:ind w:firstLine="360"/>
    </w:pPr>
    <w:r>
      <w:pict>
        <v:shape id="_x0000_s4101" o:spid="_x0000_s4101" o:spt="202" type="#_x0000_t202" style="position:absolute;left:0pt;margin-top:0pt;height:144pt;width:144pt;mso-position-horizontal:center;mso-position-horizontal-relative:margin;mso-wrap-style:none;z-index:25165516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spacing w:before="120" w:after="120"/>
      <w:ind w:firstLine="360"/>
    </w:pPr>
    <w:r>
      <w:pict>
        <v:shape id="_x0000_s4102" o:spid="_x0000_s4102"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jc w:val="center"/>
    </w:pPr>
    <w:r>
      <w:rPr>
        <w:rFonts w:hint="eastAsia"/>
      </w:rPr>
      <w:t>齐鲁师范学院学士学位论文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none" w:color="auto" w:sz="0" w:space="0"/>
      </w:pBdr>
      <w:ind w:firstLine="360"/>
      <w:jc w:val="center"/>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568238">
    <w:nsid w:val="5CD69AEE"/>
    <w:multiLevelType w:val="singleLevel"/>
    <w:tmpl w:val="5CD69AEE"/>
    <w:lvl w:ilvl="0" w:tentative="1">
      <w:start w:val="1"/>
      <w:numFmt w:val="decimal"/>
      <w:suff w:val="space"/>
      <w:lvlText w:val="%1)"/>
      <w:lvlJc w:val="left"/>
    </w:lvl>
  </w:abstractNum>
  <w:abstractNum w:abstractNumId="1557568375">
    <w:nsid w:val="5CD69B77"/>
    <w:multiLevelType w:val="singleLevel"/>
    <w:tmpl w:val="5CD69B77"/>
    <w:lvl w:ilvl="0" w:tentative="1">
      <w:start w:val="2"/>
      <w:numFmt w:val="decimal"/>
      <w:suff w:val="space"/>
      <w:lvlText w:val="%1."/>
      <w:lvlJc w:val="left"/>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568205">
    <w:nsid w:val="5CD69ACD"/>
    <w:multiLevelType w:val="singleLevel"/>
    <w:tmpl w:val="5CD69ACD"/>
    <w:lvl w:ilvl="0" w:tentative="1">
      <w:start w:val="1"/>
      <w:numFmt w:val="decimal"/>
      <w:suff w:val="nothing"/>
      <w:lvlText w:val="%1."/>
      <w:lvlJc w:val="left"/>
    </w:lvl>
  </w:abstractNum>
  <w:abstractNum w:abstractNumId="1557568550">
    <w:nsid w:val="5CD69C26"/>
    <w:multiLevelType w:val="singleLevel"/>
    <w:tmpl w:val="5CD69C26"/>
    <w:lvl w:ilvl="0" w:tentative="1">
      <w:start w:val="3"/>
      <w:numFmt w:val="decimal"/>
      <w:suff w:val="space"/>
      <w:lvlText w:val="%1."/>
      <w:lvlJc w:val="left"/>
    </w:lvl>
  </w:abstractNum>
  <w:abstractNum w:abstractNumId="1557631991">
    <w:nsid w:val="5CD793F7"/>
    <w:multiLevelType w:val="singleLevel"/>
    <w:tmpl w:val="5CD793F7"/>
    <w:lvl w:ilvl="0" w:tentative="1">
      <w:start w:val="3"/>
      <w:numFmt w:val="decimal"/>
      <w:suff w:val="nothing"/>
      <w:lvlText w:val="%1."/>
      <w:lvlJc w:val="left"/>
    </w:lvl>
  </w:abstractNum>
  <w:abstractNum w:abstractNumId="1557729967">
    <w:nsid w:val="5CD912AF"/>
    <w:multiLevelType w:val="singleLevel"/>
    <w:tmpl w:val="5CD912AF"/>
    <w:lvl w:ilvl="0" w:tentative="1">
      <w:start w:val="2"/>
      <w:numFmt w:val="decimal"/>
      <w:suff w:val="nothing"/>
      <w:lvlText w:val="%1."/>
      <w:lvlJc w:val="left"/>
    </w:lvl>
  </w:abstractNum>
  <w:abstractNum w:abstractNumId="1557823890">
    <w:nsid w:val="5CDA8192"/>
    <w:multiLevelType w:val="singleLevel"/>
    <w:tmpl w:val="5CDA8192"/>
    <w:lvl w:ilvl="0" w:tentative="1">
      <w:start w:val="2"/>
      <w:numFmt w:val="decimal"/>
      <w:suff w:val="space"/>
      <w:lvlText w:val="%1."/>
      <w:lvlJc w:val="left"/>
    </w:lvl>
  </w:abstractNum>
  <w:abstractNum w:abstractNumId="1557834392">
    <w:nsid w:val="5CDAAA98"/>
    <w:multiLevelType w:val="singleLevel"/>
    <w:tmpl w:val="5CDAAA98"/>
    <w:lvl w:ilvl="0" w:tentative="1">
      <w:start w:val="2"/>
      <w:numFmt w:val="decimal"/>
      <w:suff w:val="space"/>
      <w:lvlText w:val="%1."/>
      <w:lvlJc w:val="left"/>
    </w:lvl>
  </w:abstractNum>
  <w:num w:numId="1">
    <w:abstractNumId w:val="1557568205"/>
  </w:num>
  <w:num w:numId="2">
    <w:abstractNumId w:val="1557568238"/>
  </w:num>
  <w:num w:numId="3">
    <w:abstractNumId w:val="1557568375"/>
  </w:num>
  <w:num w:numId="4">
    <w:abstractNumId w:val="1557568411"/>
  </w:num>
  <w:num w:numId="5">
    <w:abstractNumId w:val="1557568550"/>
  </w:num>
  <w:num w:numId="6">
    <w:abstractNumId w:val="1557631991"/>
  </w:num>
  <w:num w:numId="7">
    <w:abstractNumId w:val="1557729967"/>
  </w:num>
  <w:num w:numId="8">
    <w:abstractNumId w:val="1557823890"/>
  </w:num>
  <w:num w:numId="9">
    <w:abstractNumId w:val="1557834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3011"/>
    <w:rsid w:val="00005811"/>
    <w:rsid w:val="000073BA"/>
    <w:rsid w:val="00007605"/>
    <w:rsid w:val="00007858"/>
    <w:rsid w:val="00012D0F"/>
    <w:rsid w:val="0001335F"/>
    <w:rsid w:val="00014E2B"/>
    <w:rsid w:val="00016204"/>
    <w:rsid w:val="000162A5"/>
    <w:rsid w:val="00017304"/>
    <w:rsid w:val="00017D22"/>
    <w:rsid w:val="0002331C"/>
    <w:rsid w:val="00030A7F"/>
    <w:rsid w:val="000326EE"/>
    <w:rsid w:val="0003504E"/>
    <w:rsid w:val="0003596F"/>
    <w:rsid w:val="000359EC"/>
    <w:rsid w:val="00040D48"/>
    <w:rsid w:val="00043598"/>
    <w:rsid w:val="00046D38"/>
    <w:rsid w:val="0005101D"/>
    <w:rsid w:val="00051C3F"/>
    <w:rsid w:val="000535E3"/>
    <w:rsid w:val="00053977"/>
    <w:rsid w:val="00055D73"/>
    <w:rsid w:val="00056ADC"/>
    <w:rsid w:val="00057499"/>
    <w:rsid w:val="0005777B"/>
    <w:rsid w:val="000623ED"/>
    <w:rsid w:val="00063910"/>
    <w:rsid w:val="00064002"/>
    <w:rsid w:val="0006574D"/>
    <w:rsid w:val="00067397"/>
    <w:rsid w:val="00070F76"/>
    <w:rsid w:val="00073FD9"/>
    <w:rsid w:val="0007513E"/>
    <w:rsid w:val="00086086"/>
    <w:rsid w:val="00086AD9"/>
    <w:rsid w:val="00087658"/>
    <w:rsid w:val="00090C92"/>
    <w:rsid w:val="0009147B"/>
    <w:rsid w:val="00092FEB"/>
    <w:rsid w:val="00095611"/>
    <w:rsid w:val="000971E1"/>
    <w:rsid w:val="000A24A1"/>
    <w:rsid w:val="000A41A3"/>
    <w:rsid w:val="000A4EF9"/>
    <w:rsid w:val="000A5497"/>
    <w:rsid w:val="000A7D5C"/>
    <w:rsid w:val="000B1673"/>
    <w:rsid w:val="000B36B4"/>
    <w:rsid w:val="000B4E55"/>
    <w:rsid w:val="000B6066"/>
    <w:rsid w:val="000B6706"/>
    <w:rsid w:val="000C2307"/>
    <w:rsid w:val="000C26B8"/>
    <w:rsid w:val="000C496C"/>
    <w:rsid w:val="000C5C2F"/>
    <w:rsid w:val="000C6E50"/>
    <w:rsid w:val="000D1D3E"/>
    <w:rsid w:val="000D6C7E"/>
    <w:rsid w:val="000E1B9D"/>
    <w:rsid w:val="000E1C18"/>
    <w:rsid w:val="000E215E"/>
    <w:rsid w:val="000E35BC"/>
    <w:rsid w:val="000E40E6"/>
    <w:rsid w:val="000E53D8"/>
    <w:rsid w:val="000E5EDA"/>
    <w:rsid w:val="000E5FC7"/>
    <w:rsid w:val="000E6DC6"/>
    <w:rsid w:val="000E736F"/>
    <w:rsid w:val="000E7830"/>
    <w:rsid w:val="000F0379"/>
    <w:rsid w:val="000F0A88"/>
    <w:rsid w:val="000F1161"/>
    <w:rsid w:val="000F4DAD"/>
    <w:rsid w:val="000F541B"/>
    <w:rsid w:val="00101123"/>
    <w:rsid w:val="001015BB"/>
    <w:rsid w:val="00101EB4"/>
    <w:rsid w:val="00104F8F"/>
    <w:rsid w:val="00111FD6"/>
    <w:rsid w:val="00115E10"/>
    <w:rsid w:val="00116629"/>
    <w:rsid w:val="00122059"/>
    <w:rsid w:val="00125357"/>
    <w:rsid w:val="00125EE4"/>
    <w:rsid w:val="00126417"/>
    <w:rsid w:val="0013443C"/>
    <w:rsid w:val="00136078"/>
    <w:rsid w:val="0014082D"/>
    <w:rsid w:val="001414A3"/>
    <w:rsid w:val="001416FA"/>
    <w:rsid w:val="001459C1"/>
    <w:rsid w:val="00145BD7"/>
    <w:rsid w:val="00145FD9"/>
    <w:rsid w:val="001522FA"/>
    <w:rsid w:val="00152F81"/>
    <w:rsid w:val="00153C9E"/>
    <w:rsid w:val="00161133"/>
    <w:rsid w:val="00161D09"/>
    <w:rsid w:val="0017090A"/>
    <w:rsid w:val="00171EE3"/>
    <w:rsid w:val="0017209C"/>
    <w:rsid w:val="00172894"/>
    <w:rsid w:val="00172A27"/>
    <w:rsid w:val="00177D0D"/>
    <w:rsid w:val="00181476"/>
    <w:rsid w:val="00183759"/>
    <w:rsid w:val="00184192"/>
    <w:rsid w:val="0018685D"/>
    <w:rsid w:val="00190A69"/>
    <w:rsid w:val="0019395A"/>
    <w:rsid w:val="00197B2D"/>
    <w:rsid w:val="001A2552"/>
    <w:rsid w:val="001A2E92"/>
    <w:rsid w:val="001A3006"/>
    <w:rsid w:val="001A3E0D"/>
    <w:rsid w:val="001A4A87"/>
    <w:rsid w:val="001B0489"/>
    <w:rsid w:val="001B1142"/>
    <w:rsid w:val="001B32E3"/>
    <w:rsid w:val="001B53D2"/>
    <w:rsid w:val="001C08CE"/>
    <w:rsid w:val="001C38A5"/>
    <w:rsid w:val="001D109F"/>
    <w:rsid w:val="001D4F44"/>
    <w:rsid w:val="001D6D87"/>
    <w:rsid w:val="001D737A"/>
    <w:rsid w:val="001E0821"/>
    <w:rsid w:val="001E1222"/>
    <w:rsid w:val="001E2529"/>
    <w:rsid w:val="001E2E06"/>
    <w:rsid w:val="001E4820"/>
    <w:rsid w:val="001E5065"/>
    <w:rsid w:val="001E66D2"/>
    <w:rsid w:val="001E699B"/>
    <w:rsid w:val="001F105C"/>
    <w:rsid w:val="001F2256"/>
    <w:rsid w:val="001F49A4"/>
    <w:rsid w:val="001F6DEC"/>
    <w:rsid w:val="001F79D0"/>
    <w:rsid w:val="001F7A3D"/>
    <w:rsid w:val="002011FA"/>
    <w:rsid w:val="00205138"/>
    <w:rsid w:val="00206207"/>
    <w:rsid w:val="00206459"/>
    <w:rsid w:val="00206A06"/>
    <w:rsid w:val="00207750"/>
    <w:rsid w:val="0021238C"/>
    <w:rsid w:val="00213983"/>
    <w:rsid w:val="0021398B"/>
    <w:rsid w:val="00214619"/>
    <w:rsid w:val="002148A0"/>
    <w:rsid w:val="00217372"/>
    <w:rsid w:val="002176A0"/>
    <w:rsid w:val="00225023"/>
    <w:rsid w:val="00225567"/>
    <w:rsid w:val="002263C9"/>
    <w:rsid w:val="00227DD1"/>
    <w:rsid w:val="0023041E"/>
    <w:rsid w:val="00230ADB"/>
    <w:rsid w:val="00231A77"/>
    <w:rsid w:val="00231F14"/>
    <w:rsid w:val="00243131"/>
    <w:rsid w:val="00243C3A"/>
    <w:rsid w:val="0024592C"/>
    <w:rsid w:val="002459C5"/>
    <w:rsid w:val="0025118C"/>
    <w:rsid w:val="00251D26"/>
    <w:rsid w:val="00251D30"/>
    <w:rsid w:val="00252D84"/>
    <w:rsid w:val="00252F82"/>
    <w:rsid w:val="002531EE"/>
    <w:rsid w:val="0025506F"/>
    <w:rsid w:val="0025539E"/>
    <w:rsid w:val="0026095B"/>
    <w:rsid w:val="00260D4D"/>
    <w:rsid w:val="00264634"/>
    <w:rsid w:val="00266A32"/>
    <w:rsid w:val="00266FA7"/>
    <w:rsid w:val="002679AB"/>
    <w:rsid w:val="00270449"/>
    <w:rsid w:val="002726D6"/>
    <w:rsid w:val="00272991"/>
    <w:rsid w:val="00272F3D"/>
    <w:rsid w:val="00273691"/>
    <w:rsid w:val="00273A30"/>
    <w:rsid w:val="00276A50"/>
    <w:rsid w:val="00277E7B"/>
    <w:rsid w:val="00282983"/>
    <w:rsid w:val="00285012"/>
    <w:rsid w:val="00285318"/>
    <w:rsid w:val="00294C1B"/>
    <w:rsid w:val="00294CD9"/>
    <w:rsid w:val="00297E82"/>
    <w:rsid w:val="002A54A2"/>
    <w:rsid w:val="002A7AAD"/>
    <w:rsid w:val="002B006B"/>
    <w:rsid w:val="002B0B3B"/>
    <w:rsid w:val="002B1CAF"/>
    <w:rsid w:val="002B1D11"/>
    <w:rsid w:val="002B20F9"/>
    <w:rsid w:val="002B66E9"/>
    <w:rsid w:val="002C05EF"/>
    <w:rsid w:val="002C2486"/>
    <w:rsid w:val="002C2D85"/>
    <w:rsid w:val="002C5418"/>
    <w:rsid w:val="002C59BC"/>
    <w:rsid w:val="002C74F1"/>
    <w:rsid w:val="002C7D9B"/>
    <w:rsid w:val="002D28E6"/>
    <w:rsid w:val="002D3B54"/>
    <w:rsid w:val="002E02B1"/>
    <w:rsid w:val="002E0444"/>
    <w:rsid w:val="002E1768"/>
    <w:rsid w:val="002E7DD3"/>
    <w:rsid w:val="002F26DC"/>
    <w:rsid w:val="002F400F"/>
    <w:rsid w:val="002F57C1"/>
    <w:rsid w:val="002F64F1"/>
    <w:rsid w:val="002F66B5"/>
    <w:rsid w:val="002F6D3D"/>
    <w:rsid w:val="003023CC"/>
    <w:rsid w:val="003031AD"/>
    <w:rsid w:val="00304364"/>
    <w:rsid w:val="00304417"/>
    <w:rsid w:val="00304EB6"/>
    <w:rsid w:val="00306526"/>
    <w:rsid w:val="00307C4E"/>
    <w:rsid w:val="00315CA2"/>
    <w:rsid w:val="00316370"/>
    <w:rsid w:val="00317DEA"/>
    <w:rsid w:val="003202D7"/>
    <w:rsid w:val="003209AC"/>
    <w:rsid w:val="00320D83"/>
    <w:rsid w:val="00321049"/>
    <w:rsid w:val="003212AE"/>
    <w:rsid w:val="00321FBB"/>
    <w:rsid w:val="00323A67"/>
    <w:rsid w:val="00324379"/>
    <w:rsid w:val="0032574D"/>
    <w:rsid w:val="0033144E"/>
    <w:rsid w:val="00332C66"/>
    <w:rsid w:val="00340283"/>
    <w:rsid w:val="00341E13"/>
    <w:rsid w:val="00343559"/>
    <w:rsid w:val="003435B8"/>
    <w:rsid w:val="00345531"/>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16F1"/>
    <w:rsid w:val="003819A2"/>
    <w:rsid w:val="003907C7"/>
    <w:rsid w:val="0039160F"/>
    <w:rsid w:val="00392506"/>
    <w:rsid w:val="00393852"/>
    <w:rsid w:val="00393A82"/>
    <w:rsid w:val="003944F9"/>
    <w:rsid w:val="00394E5D"/>
    <w:rsid w:val="003A1EDA"/>
    <w:rsid w:val="003A470F"/>
    <w:rsid w:val="003A50EE"/>
    <w:rsid w:val="003A6751"/>
    <w:rsid w:val="003B0AA6"/>
    <w:rsid w:val="003B49F3"/>
    <w:rsid w:val="003C11A2"/>
    <w:rsid w:val="003C38AD"/>
    <w:rsid w:val="003C52B1"/>
    <w:rsid w:val="003D0BB6"/>
    <w:rsid w:val="003D23EF"/>
    <w:rsid w:val="003D3A01"/>
    <w:rsid w:val="003E08E1"/>
    <w:rsid w:val="003E41CE"/>
    <w:rsid w:val="003E46A8"/>
    <w:rsid w:val="003E53E1"/>
    <w:rsid w:val="003E577D"/>
    <w:rsid w:val="003E5C67"/>
    <w:rsid w:val="003E7B84"/>
    <w:rsid w:val="003F0A14"/>
    <w:rsid w:val="003F22E3"/>
    <w:rsid w:val="003F3E44"/>
    <w:rsid w:val="003F7740"/>
    <w:rsid w:val="004013BB"/>
    <w:rsid w:val="004014B7"/>
    <w:rsid w:val="00406B49"/>
    <w:rsid w:val="0040751E"/>
    <w:rsid w:val="004148B9"/>
    <w:rsid w:val="00416667"/>
    <w:rsid w:val="00422D58"/>
    <w:rsid w:val="00423263"/>
    <w:rsid w:val="00427835"/>
    <w:rsid w:val="00436CE5"/>
    <w:rsid w:val="00440D8E"/>
    <w:rsid w:val="00442297"/>
    <w:rsid w:val="00445EB7"/>
    <w:rsid w:val="00446483"/>
    <w:rsid w:val="00446DC3"/>
    <w:rsid w:val="00447E30"/>
    <w:rsid w:val="00451EE2"/>
    <w:rsid w:val="00451FB4"/>
    <w:rsid w:val="004522E9"/>
    <w:rsid w:val="00452ED8"/>
    <w:rsid w:val="00454E5D"/>
    <w:rsid w:val="004550D9"/>
    <w:rsid w:val="00456B9C"/>
    <w:rsid w:val="00457D5E"/>
    <w:rsid w:val="00457D75"/>
    <w:rsid w:val="0046430D"/>
    <w:rsid w:val="004655F8"/>
    <w:rsid w:val="0046621A"/>
    <w:rsid w:val="0046637F"/>
    <w:rsid w:val="00467DBE"/>
    <w:rsid w:val="00472B3B"/>
    <w:rsid w:val="00480410"/>
    <w:rsid w:val="00482D36"/>
    <w:rsid w:val="00486A78"/>
    <w:rsid w:val="004875BD"/>
    <w:rsid w:val="00490320"/>
    <w:rsid w:val="00490C83"/>
    <w:rsid w:val="0049135E"/>
    <w:rsid w:val="004919D2"/>
    <w:rsid w:val="004935D9"/>
    <w:rsid w:val="004944B3"/>
    <w:rsid w:val="004A0733"/>
    <w:rsid w:val="004A106D"/>
    <w:rsid w:val="004A62BB"/>
    <w:rsid w:val="004A7C35"/>
    <w:rsid w:val="004B2435"/>
    <w:rsid w:val="004B2ADD"/>
    <w:rsid w:val="004B5FBC"/>
    <w:rsid w:val="004B66D7"/>
    <w:rsid w:val="004B6CB8"/>
    <w:rsid w:val="004B7E5A"/>
    <w:rsid w:val="004C052B"/>
    <w:rsid w:val="004C4356"/>
    <w:rsid w:val="004D0CE8"/>
    <w:rsid w:val="004D1B2D"/>
    <w:rsid w:val="004D2D83"/>
    <w:rsid w:val="004D638F"/>
    <w:rsid w:val="004D666D"/>
    <w:rsid w:val="004D79E9"/>
    <w:rsid w:val="004E0934"/>
    <w:rsid w:val="004E1204"/>
    <w:rsid w:val="004E2D53"/>
    <w:rsid w:val="004E4356"/>
    <w:rsid w:val="004E4836"/>
    <w:rsid w:val="004E6625"/>
    <w:rsid w:val="004E6ABB"/>
    <w:rsid w:val="004E7DD7"/>
    <w:rsid w:val="004F2BE2"/>
    <w:rsid w:val="004F6E74"/>
    <w:rsid w:val="004F7F18"/>
    <w:rsid w:val="00500D7A"/>
    <w:rsid w:val="00502879"/>
    <w:rsid w:val="00503014"/>
    <w:rsid w:val="00505653"/>
    <w:rsid w:val="005068C3"/>
    <w:rsid w:val="00506AF4"/>
    <w:rsid w:val="00506B3E"/>
    <w:rsid w:val="0050778C"/>
    <w:rsid w:val="00512992"/>
    <w:rsid w:val="005144B7"/>
    <w:rsid w:val="005151C2"/>
    <w:rsid w:val="00520782"/>
    <w:rsid w:val="00520F38"/>
    <w:rsid w:val="00525979"/>
    <w:rsid w:val="005263EB"/>
    <w:rsid w:val="00527B1C"/>
    <w:rsid w:val="0053000C"/>
    <w:rsid w:val="00531395"/>
    <w:rsid w:val="00535216"/>
    <w:rsid w:val="00536627"/>
    <w:rsid w:val="00537810"/>
    <w:rsid w:val="00544936"/>
    <w:rsid w:val="005504A1"/>
    <w:rsid w:val="005537C6"/>
    <w:rsid w:val="005606DB"/>
    <w:rsid w:val="00561E67"/>
    <w:rsid w:val="00562F86"/>
    <w:rsid w:val="005676DE"/>
    <w:rsid w:val="0057006A"/>
    <w:rsid w:val="00571A46"/>
    <w:rsid w:val="00573A67"/>
    <w:rsid w:val="0057445A"/>
    <w:rsid w:val="00580004"/>
    <w:rsid w:val="00581AB8"/>
    <w:rsid w:val="005839AD"/>
    <w:rsid w:val="00583A53"/>
    <w:rsid w:val="00583CAE"/>
    <w:rsid w:val="00586B6D"/>
    <w:rsid w:val="00594103"/>
    <w:rsid w:val="00594B57"/>
    <w:rsid w:val="00595622"/>
    <w:rsid w:val="00595D11"/>
    <w:rsid w:val="005A0442"/>
    <w:rsid w:val="005A247C"/>
    <w:rsid w:val="005A30FE"/>
    <w:rsid w:val="005A31BF"/>
    <w:rsid w:val="005A4795"/>
    <w:rsid w:val="005B1854"/>
    <w:rsid w:val="005B3A4D"/>
    <w:rsid w:val="005B3F93"/>
    <w:rsid w:val="005B579A"/>
    <w:rsid w:val="005B7031"/>
    <w:rsid w:val="005C15EF"/>
    <w:rsid w:val="005C54B7"/>
    <w:rsid w:val="005C65E6"/>
    <w:rsid w:val="005C76EA"/>
    <w:rsid w:val="005C7C5D"/>
    <w:rsid w:val="005D2503"/>
    <w:rsid w:val="005D71C5"/>
    <w:rsid w:val="005D73BC"/>
    <w:rsid w:val="005E3FC4"/>
    <w:rsid w:val="005E4C0C"/>
    <w:rsid w:val="005E56C0"/>
    <w:rsid w:val="005E678B"/>
    <w:rsid w:val="005E7B95"/>
    <w:rsid w:val="005F0DF2"/>
    <w:rsid w:val="005F166E"/>
    <w:rsid w:val="005F259D"/>
    <w:rsid w:val="005F3055"/>
    <w:rsid w:val="005F3BEF"/>
    <w:rsid w:val="005F3F0B"/>
    <w:rsid w:val="005F72C0"/>
    <w:rsid w:val="00600059"/>
    <w:rsid w:val="006003D5"/>
    <w:rsid w:val="00600C22"/>
    <w:rsid w:val="00602FAB"/>
    <w:rsid w:val="00603721"/>
    <w:rsid w:val="006042ED"/>
    <w:rsid w:val="0060451B"/>
    <w:rsid w:val="00606912"/>
    <w:rsid w:val="00611774"/>
    <w:rsid w:val="00614C52"/>
    <w:rsid w:val="00616BBE"/>
    <w:rsid w:val="006175FA"/>
    <w:rsid w:val="00623795"/>
    <w:rsid w:val="006240BC"/>
    <w:rsid w:val="00626751"/>
    <w:rsid w:val="00631F92"/>
    <w:rsid w:val="00632366"/>
    <w:rsid w:val="00634D24"/>
    <w:rsid w:val="0063503C"/>
    <w:rsid w:val="006359DB"/>
    <w:rsid w:val="00644AEA"/>
    <w:rsid w:val="00650087"/>
    <w:rsid w:val="00651246"/>
    <w:rsid w:val="006517B5"/>
    <w:rsid w:val="006520BD"/>
    <w:rsid w:val="0065296B"/>
    <w:rsid w:val="006557F2"/>
    <w:rsid w:val="00655D89"/>
    <w:rsid w:val="00656F24"/>
    <w:rsid w:val="00661E72"/>
    <w:rsid w:val="006648D1"/>
    <w:rsid w:val="006650E5"/>
    <w:rsid w:val="00665744"/>
    <w:rsid w:val="006669BF"/>
    <w:rsid w:val="0066789E"/>
    <w:rsid w:val="006701DC"/>
    <w:rsid w:val="00672CA2"/>
    <w:rsid w:val="006737BB"/>
    <w:rsid w:val="00674644"/>
    <w:rsid w:val="00674C8B"/>
    <w:rsid w:val="00680D99"/>
    <w:rsid w:val="006829EE"/>
    <w:rsid w:val="006847AB"/>
    <w:rsid w:val="00685154"/>
    <w:rsid w:val="0069282E"/>
    <w:rsid w:val="006B15AE"/>
    <w:rsid w:val="006B20F9"/>
    <w:rsid w:val="006B341B"/>
    <w:rsid w:val="006B49FA"/>
    <w:rsid w:val="006B546D"/>
    <w:rsid w:val="006B6D22"/>
    <w:rsid w:val="006B735A"/>
    <w:rsid w:val="006C0C25"/>
    <w:rsid w:val="006C33D4"/>
    <w:rsid w:val="006C41CA"/>
    <w:rsid w:val="006C5351"/>
    <w:rsid w:val="006C6B43"/>
    <w:rsid w:val="006C7C56"/>
    <w:rsid w:val="006C7E07"/>
    <w:rsid w:val="006D7168"/>
    <w:rsid w:val="006D7649"/>
    <w:rsid w:val="006E53CE"/>
    <w:rsid w:val="006F0034"/>
    <w:rsid w:val="006F0EB4"/>
    <w:rsid w:val="006F3141"/>
    <w:rsid w:val="006F4342"/>
    <w:rsid w:val="006F43AD"/>
    <w:rsid w:val="006F4681"/>
    <w:rsid w:val="00701723"/>
    <w:rsid w:val="00704374"/>
    <w:rsid w:val="00705C71"/>
    <w:rsid w:val="007074F1"/>
    <w:rsid w:val="007114D3"/>
    <w:rsid w:val="007118CE"/>
    <w:rsid w:val="00711CDF"/>
    <w:rsid w:val="007129E3"/>
    <w:rsid w:val="00713C69"/>
    <w:rsid w:val="0071734C"/>
    <w:rsid w:val="0072192D"/>
    <w:rsid w:val="00722480"/>
    <w:rsid w:val="00723C11"/>
    <w:rsid w:val="00725FF3"/>
    <w:rsid w:val="00726106"/>
    <w:rsid w:val="0072792F"/>
    <w:rsid w:val="007302D4"/>
    <w:rsid w:val="007306CD"/>
    <w:rsid w:val="00731463"/>
    <w:rsid w:val="00732A6A"/>
    <w:rsid w:val="007338D3"/>
    <w:rsid w:val="00734681"/>
    <w:rsid w:val="00734F5B"/>
    <w:rsid w:val="007368C0"/>
    <w:rsid w:val="00743F70"/>
    <w:rsid w:val="007445C8"/>
    <w:rsid w:val="0074596B"/>
    <w:rsid w:val="00746C2B"/>
    <w:rsid w:val="00747BEA"/>
    <w:rsid w:val="0075094A"/>
    <w:rsid w:val="007629B9"/>
    <w:rsid w:val="0076467F"/>
    <w:rsid w:val="00767298"/>
    <w:rsid w:val="007726D9"/>
    <w:rsid w:val="00772FB8"/>
    <w:rsid w:val="0077748C"/>
    <w:rsid w:val="0077791F"/>
    <w:rsid w:val="00782430"/>
    <w:rsid w:val="007900CD"/>
    <w:rsid w:val="007922DD"/>
    <w:rsid w:val="00795891"/>
    <w:rsid w:val="00796D83"/>
    <w:rsid w:val="00796F76"/>
    <w:rsid w:val="007A33DB"/>
    <w:rsid w:val="007A6DCF"/>
    <w:rsid w:val="007B0157"/>
    <w:rsid w:val="007B1D47"/>
    <w:rsid w:val="007B7435"/>
    <w:rsid w:val="007B787A"/>
    <w:rsid w:val="007C0DDD"/>
    <w:rsid w:val="007C1381"/>
    <w:rsid w:val="007C2CFC"/>
    <w:rsid w:val="007C480C"/>
    <w:rsid w:val="007C518C"/>
    <w:rsid w:val="007D1F97"/>
    <w:rsid w:val="007D34FC"/>
    <w:rsid w:val="007D36C5"/>
    <w:rsid w:val="007D38D3"/>
    <w:rsid w:val="007D3F40"/>
    <w:rsid w:val="007D4623"/>
    <w:rsid w:val="007D486C"/>
    <w:rsid w:val="007D6D41"/>
    <w:rsid w:val="007E609D"/>
    <w:rsid w:val="007F1C82"/>
    <w:rsid w:val="007F2155"/>
    <w:rsid w:val="007F36A7"/>
    <w:rsid w:val="00800E45"/>
    <w:rsid w:val="008056D9"/>
    <w:rsid w:val="00812236"/>
    <w:rsid w:val="00814A0F"/>
    <w:rsid w:val="008159F5"/>
    <w:rsid w:val="0081620C"/>
    <w:rsid w:val="008207D1"/>
    <w:rsid w:val="008216C9"/>
    <w:rsid w:val="008239B4"/>
    <w:rsid w:val="00824931"/>
    <w:rsid w:val="00825A9B"/>
    <w:rsid w:val="00826173"/>
    <w:rsid w:val="008264B4"/>
    <w:rsid w:val="0082650D"/>
    <w:rsid w:val="00834D81"/>
    <w:rsid w:val="00840B7F"/>
    <w:rsid w:val="00847D56"/>
    <w:rsid w:val="00854456"/>
    <w:rsid w:val="00855AE0"/>
    <w:rsid w:val="00860512"/>
    <w:rsid w:val="00861354"/>
    <w:rsid w:val="00862B91"/>
    <w:rsid w:val="00865643"/>
    <w:rsid w:val="00870280"/>
    <w:rsid w:val="008709BE"/>
    <w:rsid w:val="00871AF7"/>
    <w:rsid w:val="0087270A"/>
    <w:rsid w:val="00874811"/>
    <w:rsid w:val="00876B30"/>
    <w:rsid w:val="0088342C"/>
    <w:rsid w:val="00883A64"/>
    <w:rsid w:val="008846CD"/>
    <w:rsid w:val="00884D87"/>
    <w:rsid w:val="0088614D"/>
    <w:rsid w:val="00890C40"/>
    <w:rsid w:val="00891678"/>
    <w:rsid w:val="00891D22"/>
    <w:rsid w:val="008937EF"/>
    <w:rsid w:val="00893BE5"/>
    <w:rsid w:val="008945EC"/>
    <w:rsid w:val="008A25E3"/>
    <w:rsid w:val="008A2838"/>
    <w:rsid w:val="008A588F"/>
    <w:rsid w:val="008A6B48"/>
    <w:rsid w:val="008B1399"/>
    <w:rsid w:val="008B52BC"/>
    <w:rsid w:val="008B542D"/>
    <w:rsid w:val="008C3074"/>
    <w:rsid w:val="008D1059"/>
    <w:rsid w:val="008D2381"/>
    <w:rsid w:val="008D7DC4"/>
    <w:rsid w:val="008E102A"/>
    <w:rsid w:val="008E1751"/>
    <w:rsid w:val="008E19DE"/>
    <w:rsid w:val="008E2162"/>
    <w:rsid w:val="008E3108"/>
    <w:rsid w:val="008E393A"/>
    <w:rsid w:val="008E5D93"/>
    <w:rsid w:val="008F1A94"/>
    <w:rsid w:val="008F1F8A"/>
    <w:rsid w:val="008F2DF9"/>
    <w:rsid w:val="008F4437"/>
    <w:rsid w:val="009016A5"/>
    <w:rsid w:val="00901BC0"/>
    <w:rsid w:val="009035C3"/>
    <w:rsid w:val="009035E4"/>
    <w:rsid w:val="00904620"/>
    <w:rsid w:val="00906182"/>
    <w:rsid w:val="00906DC9"/>
    <w:rsid w:val="00907A74"/>
    <w:rsid w:val="00915339"/>
    <w:rsid w:val="009210CA"/>
    <w:rsid w:val="009231B4"/>
    <w:rsid w:val="0092385F"/>
    <w:rsid w:val="009251AD"/>
    <w:rsid w:val="00927849"/>
    <w:rsid w:val="009337E3"/>
    <w:rsid w:val="00933806"/>
    <w:rsid w:val="00935679"/>
    <w:rsid w:val="00937C9B"/>
    <w:rsid w:val="00941AA9"/>
    <w:rsid w:val="00941C7F"/>
    <w:rsid w:val="009426CE"/>
    <w:rsid w:val="009436BE"/>
    <w:rsid w:val="009452A4"/>
    <w:rsid w:val="00947215"/>
    <w:rsid w:val="00947BD5"/>
    <w:rsid w:val="00952B7A"/>
    <w:rsid w:val="00952E84"/>
    <w:rsid w:val="0095342E"/>
    <w:rsid w:val="0095484C"/>
    <w:rsid w:val="00955A10"/>
    <w:rsid w:val="00962D1F"/>
    <w:rsid w:val="00962D9D"/>
    <w:rsid w:val="00967842"/>
    <w:rsid w:val="00972183"/>
    <w:rsid w:val="009741C4"/>
    <w:rsid w:val="009775F5"/>
    <w:rsid w:val="009808F8"/>
    <w:rsid w:val="0098136E"/>
    <w:rsid w:val="009859AC"/>
    <w:rsid w:val="009900E6"/>
    <w:rsid w:val="00992275"/>
    <w:rsid w:val="00996A1E"/>
    <w:rsid w:val="00996E99"/>
    <w:rsid w:val="009A14CB"/>
    <w:rsid w:val="009A77F6"/>
    <w:rsid w:val="009B00E2"/>
    <w:rsid w:val="009B1D13"/>
    <w:rsid w:val="009B2211"/>
    <w:rsid w:val="009B3D68"/>
    <w:rsid w:val="009B4576"/>
    <w:rsid w:val="009C0EF4"/>
    <w:rsid w:val="009C1055"/>
    <w:rsid w:val="009C1B5F"/>
    <w:rsid w:val="009C337C"/>
    <w:rsid w:val="009C4CCF"/>
    <w:rsid w:val="009D0101"/>
    <w:rsid w:val="009D2E26"/>
    <w:rsid w:val="009D4A07"/>
    <w:rsid w:val="009D65A7"/>
    <w:rsid w:val="009D6A9A"/>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BCB"/>
    <w:rsid w:val="00A7680E"/>
    <w:rsid w:val="00A7778C"/>
    <w:rsid w:val="00A81D77"/>
    <w:rsid w:val="00A85215"/>
    <w:rsid w:val="00A91248"/>
    <w:rsid w:val="00A91AEE"/>
    <w:rsid w:val="00A92AD9"/>
    <w:rsid w:val="00A94138"/>
    <w:rsid w:val="00A94CCB"/>
    <w:rsid w:val="00A9511D"/>
    <w:rsid w:val="00AA0EB8"/>
    <w:rsid w:val="00AA0F1F"/>
    <w:rsid w:val="00AA5E7D"/>
    <w:rsid w:val="00AA69D4"/>
    <w:rsid w:val="00AB1AB4"/>
    <w:rsid w:val="00AB22BA"/>
    <w:rsid w:val="00AB4318"/>
    <w:rsid w:val="00AB52B9"/>
    <w:rsid w:val="00AB6B94"/>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8EF"/>
    <w:rsid w:val="00B062EF"/>
    <w:rsid w:val="00B069E3"/>
    <w:rsid w:val="00B109A3"/>
    <w:rsid w:val="00B11407"/>
    <w:rsid w:val="00B11629"/>
    <w:rsid w:val="00B13242"/>
    <w:rsid w:val="00B26227"/>
    <w:rsid w:val="00B2687E"/>
    <w:rsid w:val="00B2694E"/>
    <w:rsid w:val="00B27BE9"/>
    <w:rsid w:val="00B31F39"/>
    <w:rsid w:val="00B35095"/>
    <w:rsid w:val="00B35B69"/>
    <w:rsid w:val="00B53C47"/>
    <w:rsid w:val="00B54000"/>
    <w:rsid w:val="00B54903"/>
    <w:rsid w:val="00B56568"/>
    <w:rsid w:val="00B5656A"/>
    <w:rsid w:val="00B571F0"/>
    <w:rsid w:val="00B57212"/>
    <w:rsid w:val="00B573D3"/>
    <w:rsid w:val="00B57A71"/>
    <w:rsid w:val="00B61D90"/>
    <w:rsid w:val="00B64B0A"/>
    <w:rsid w:val="00B652D1"/>
    <w:rsid w:val="00B66391"/>
    <w:rsid w:val="00B6769B"/>
    <w:rsid w:val="00B67BD6"/>
    <w:rsid w:val="00B700D4"/>
    <w:rsid w:val="00B7068A"/>
    <w:rsid w:val="00B73181"/>
    <w:rsid w:val="00B74114"/>
    <w:rsid w:val="00B809FB"/>
    <w:rsid w:val="00B84FDA"/>
    <w:rsid w:val="00B87EAF"/>
    <w:rsid w:val="00B90EC4"/>
    <w:rsid w:val="00B9440E"/>
    <w:rsid w:val="00B96676"/>
    <w:rsid w:val="00B96E28"/>
    <w:rsid w:val="00BA26AC"/>
    <w:rsid w:val="00BA34E2"/>
    <w:rsid w:val="00BA584F"/>
    <w:rsid w:val="00BB1394"/>
    <w:rsid w:val="00BB2311"/>
    <w:rsid w:val="00BB2F05"/>
    <w:rsid w:val="00BB34DF"/>
    <w:rsid w:val="00BB3B86"/>
    <w:rsid w:val="00BB4318"/>
    <w:rsid w:val="00BB7F47"/>
    <w:rsid w:val="00BC47D0"/>
    <w:rsid w:val="00BC49ED"/>
    <w:rsid w:val="00BC667A"/>
    <w:rsid w:val="00BC6A18"/>
    <w:rsid w:val="00BC6BE0"/>
    <w:rsid w:val="00BD21CF"/>
    <w:rsid w:val="00BD3C9A"/>
    <w:rsid w:val="00BD4152"/>
    <w:rsid w:val="00BE7207"/>
    <w:rsid w:val="00BF0825"/>
    <w:rsid w:val="00BF16F2"/>
    <w:rsid w:val="00BF2DA9"/>
    <w:rsid w:val="00BF4C0C"/>
    <w:rsid w:val="00BF65D0"/>
    <w:rsid w:val="00BF6E7E"/>
    <w:rsid w:val="00C02237"/>
    <w:rsid w:val="00C0352E"/>
    <w:rsid w:val="00C04E14"/>
    <w:rsid w:val="00C05AC5"/>
    <w:rsid w:val="00C070EF"/>
    <w:rsid w:val="00C10CE6"/>
    <w:rsid w:val="00C13C9E"/>
    <w:rsid w:val="00C1479D"/>
    <w:rsid w:val="00C15015"/>
    <w:rsid w:val="00C210C9"/>
    <w:rsid w:val="00C212B4"/>
    <w:rsid w:val="00C22F3A"/>
    <w:rsid w:val="00C25228"/>
    <w:rsid w:val="00C27E50"/>
    <w:rsid w:val="00C31771"/>
    <w:rsid w:val="00C31846"/>
    <w:rsid w:val="00C32448"/>
    <w:rsid w:val="00C3301E"/>
    <w:rsid w:val="00C332DD"/>
    <w:rsid w:val="00C357CA"/>
    <w:rsid w:val="00C359B1"/>
    <w:rsid w:val="00C37A97"/>
    <w:rsid w:val="00C415EE"/>
    <w:rsid w:val="00C50F6A"/>
    <w:rsid w:val="00C5208C"/>
    <w:rsid w:val="00C524B3"/>
    <w:rsid w:val="00C53398"/>
    <w:rsid w:val="00C5543B"/>
    <w:rsid w:val="00C55984"/>
    <w:rsid w:val="00C55BAC"/>
    <w:rsid w:val="00C606A0"/>
    <w:rsid w:val="00C649BA"/>
    <w:rsid w:val="00C73A39"/>
    <w:rsid w:val="00C8168D"/>
    <w:rsid w:val="00C82E49"/>
    <w:rsid w:val="00C8309A"/>
    <w:rsid w:val="00C83267"/>
    <w:rsid w:val="00C868E8"/>
    <w:rsid w:val="00C87B6D"/>
    <w:rsid w:val="00C90022"/>
    <w:rsid w:val="00C96975"/>
    <w:rsid w:val="00CA02A6"/>
    <w:rsid w:val="00CA132B"/>
    <w:rsid w:val="00CA3AD9"/>
    <w:rsid w:val="00CA7ECD"/>
    <w:rsid w:val="00CB0B20"/>
    <w:rsid w:val="00CB324A"/>
    <w:rsid w:val="00CB64BB"/>
    <w:rsid w:val="00CC024F"/>
    <w:rsid w:val="00CC09CA"/>
    <w:rsid w:val="00CC2937"/>
    <w:rsid w:val="00CC2CDB"/>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6E74"/>
    <w:rsid w:val="00CF1508"/>
    <w:rsid w:val="00CF1A98"/>
    <w:rsid w:val="00CF4308"/>
    <w:rsid w:val="00CF6717"/>
    <w:rsid w:val="00CF7956"/>
    <w:rsid w:val="00D010EA"/>
    <w:rsid w:val="00D05E67"/>
    <w:rsid w:val="00D1121F"/>
    <w:rsid w:val="00D155F3"/>
    <w:rsid w:val="00D155F9"/>
    <w:rsid w:val="00D16641"/>
    <w:rsid w:val="00D17F76"/>
    <w:rsid w:val="00D20162"/>
    <w:rsid w:val="00D25C89"/>
    <w:rsid w:val="00D25CCC"/>
    <w:rsid w:val="00D27BDF"/>
    <w:rsid w:val="00D304E2"/>
    <w:rsid w:val="00D30D77"/>
    <w:rsid w:val="00D33CB3"/>
    <w:rsid w:val="00D35E99"/>
    <w:rsid w:val="00D3651C"/>
    <w:rsid w:val="00D37927"/>
    <w:rsid w:val="00D400B0"/>
    <w:rsid w:val="00D45A6C"/>
    <w:rsid w:val="00D471D7"/>
    <w:rsid w:val="00D47B50"/>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E45"/>
    <w:rsid w:val="00D83908"/>
    <w:rsid w:val="00D848A7"/>
    <w:rsid w:val="00D8548B"/>
    <w:rsid w:val="00D876B9"/>
    <w:rsid w:val="00D90036"/>
    <w:rsid w:val="00D92863"/>
    <w:rsid w:val="00D92A0A"/>
    <w:rsid w:val="00D93367"/>
    <w:rsid w:val="00D9653A"/>
    <w:rsid w:val="00D9697B"/>
    <w:rsid w:val="00D975E8"/>
    <w:rsid w:val="00DA16C2"/>
    <w:rsid w:val="00DA20D5"/>
    <w:rsid w:val="00DA2882"/>
    <w:rsid w:val="00DA5E6C"/>
    <w:rsid w:val="00DB700E"/>
    <w:rsid w:val="00DC049F"/>
    <w:rsid w:val="00DC0780"/>
    <w:rsid w:val="00DC190C"/>
    <w:rsid w:val="00DC3BBF"/>
    <w:rsid w:val="00DC3D3E"/>
    <w:rsid w:val="00DC43F4"/>
    <w:rsid w:val="00DD4918"/>
    <w:rsid w:val="00DE07A9"/>
    <w:rsid w:val="00DE26F6"/>
    <w:rsid w:val="00DE3AB0"/>
    <w:rsid w:val="00DE3BD1"/>
    <w:rsid w:val="00DE68E3"/>
    <w:rsid w:val="00DF15D3"/>
    <w:rsid w:val="00DF30F8"/>
    <w:rsid w:val="00DF31A7"/>
    <w:rsid w:val="00DF4E76"/>
    <w:rsid w:val="00DF5A77"/>
    <w:rsid w:val="00E00128"/>
    <w:rsid w:val="00E0320F"/>
    <w:rsid w:val="00E069EE"/>
    <w:rsid w:val="00E105A8"/>
    <w:rsid w:val="00E12C8E"/>
    <w:rsid w:val="00E13924"/>
    <w:rsid w:val="00E13A6B"/>
    <w:rsid w:val="00E142FF"/>
    <w:rsid w:val="00E158AE"/>
    <w:rsid w:val="00E16D06"/>
    <w:rsid w:val="00E17A88"/>
    <w:rsid w:val="00E17DD2"/>
    <w:rsid w:val="00E21F90"/>
    <w:rsid w:val="00E22E36"/>
    <w:rsid w:val="00E276F7"/>
    <w:rsid w:val="00E278A2"/>
    <w:rsid w:val="00E31DB6"/>
    <w:rsid w:val="00E34292"/>
    <w:rsid w:val="00E343CF"/>
    <w:rsid w:val="00E368BA"/>
    <w:rsid w:val="00E425BF"/>
    <w:rsid w:val="00E438D5"/>
    <w:rsid w:val="00E4567B"/>
    <w:rsid w:val="00E456AA"/>
    <w:rsid w:val="00E462B0"/>
    <w:rsid w:val="00E46887"/>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226E"/>
    <w:rsid w:val="00EB3575"/>
    <w:rsid w:val="00EB4B31"/>
    <w:rsid w:val="00EB579F"/>
    <w:rsid w:val="00EB6458"/>
    <w:rsid w:val="00EB7855"/>
    <w:rsid w:val="00EC0855"/>
    <w:rsid w:val="00EC4860"/>
    <w:rsid w:val="00EC71BE"/>
    <w:rsid w:val="00EC7AB0"/>
    <w:rsid w:val="00ED0BC8"/>
    <w:rsid w:val="00ED563F"/>
    <w:rsid w:val="00EE054B"/>
    <w:rsid w:val="00EE065D"/>
    <w:rsid w:val="00EE3796"/>
    <w:rsid w:val="00EE69C7"/>
    <w:rsid w:val="00EE6BD2"/>
    <w:rsid w:val="00EF0A51"/>
    <w:rsid w:val="00EF1989"/>
    <w:rsid w:val="00EF713E"/>
    <w:rsid w:val="00EF7B05"/>
    <w:rsid w:val="00F008DA"/>
    <w:rsid w:val="00F01633"/>
    <w:rsid w:val="00F016E6"/>
    <w:rsid w:val="00F01772"/>
    <w:rsid w:val="00F03683"/>
    <w:rsid w:val="00F040EB"/>
    <w:rsid w:val="00F059EF"/>
    <w:rsid w:val="00F0754B"/>
    <w:rsid w:val="00F076C1"/>
    <w:rsid w:val="00F130E5"/>
    <w:rsid w:val="00F134C5"/>
    <w:rsid w:val="00F142EF"/>
    <w:rsid w:val="00F148E2"/>
    <w:rsid w:val="00F155E6"/>
    <w:rsid w:val="00F21C65"/>
    <w:rsid w:val="00F221B5"/>
    <w:rsid w:val="00F25350"/>
    <w:rsid w:val="00F25B05"/>
    <w:rsid w:val="00F27528"/>
    <w:rsid w:val="00F31489"/>
    <w:rsid w:val="00F320C6"/>
    <w:rsid w:val="00F34D01"/>
    <w:rsid w:val="00F408A8"/>
    <w:rsid w:val="00F40C27"/>
    <w:rsid w:val="00F428FA"/>
    <w:rsid w:val="00F451BB"/>
    <w:rsid w:val="00F50227"/>
    <w:rsid w:val="00F53089"/>
    <w:rsid w:val="00F535C5"/>
    <w:rsid w:val="00F559EB"/>
    <w:rsid w:val="00F5657E"/>
    <w:rsid w:val="00F576E2"/>
    <w:rsid w:val="00F5792B"/>
    <w:rsid w:val="00F60FE2"/>
    <w:rsid w:val="00F611A0"/>
    <w:rsid w:val="00F63D46"/>
    <w:rsid w:val="00F66F3E"/>
    <w:rsid w:val="00F6763C"/>
    <w:rsid w:val="00F70160"/>
    <w:rsid w:val="00F71636"/>
    <w:rsid w:val="00F72D88"/>
    <w:rsid w:val="00F7405F"/>
    <w:rsid w:val="00F83459"/>
    <w:rsid w:val="00F853F0"/>
    <w:rsid w:val="00F86059"/>
    <w:rsid w:val="00F903AD"/>
    <w:rsid w:val="00F91D01"/>
    <w:rsid w:val="00F944DA"/>
    <w:rsid w:val="00F95C17"/>
    <w:rsid w:val="00FA2D1F"/>
    <w:rsid w:val="00FA3285"/>
    <w:rsid w:val="00FA601D"/>
    <w:rsid w:val="00FB27E3"/>
    <w:rsid w:val="00FB280D"/>
    <w:rsid w:val="00FB3B50"/>
    <w:rsid w:val="00FB3F90"/>
    <w:rsid w:val="00FB75D1"/>
    <w:rsid w:val="00FC1268"/>
    <w:rsid w:val="00FC2C23"/>
    <w:rsid w:val="00FC2C94"/>
    <w:rsid w:val="00FC3F85"/>
    <w:rsid w:val="00FC4730"/>
    <w:rsid w:val="00FC4B4C"/>
    <w:rsid w:val="00FC4EF6"/>
    <w:rsid w:val="00FD3547"/>
    <w:rsid w:val="00FD39CE"/>
    <w:rsid w:val="00FD39CF"/>
    <w:rsid w:val="00FD3CB4"/>
    <w:rsid w:val="00FE0033"/>
    <w:rsid w:val="00FE323C"/>
    <w:rsid w:val="00FE62AD"/>
    <w:rsid w:val="00FE68D2"/>
    <w:rsid w:val="00FF0BE0"/>
    <w:rsid w:val="00FF26C9"/>
    <w:rsid w:val="00FF423E"/>
    <w:rsid w:val="00FF449C"/>
    <w:rsid w:val="00FF6E84"/>
    <w:rsid w:val="01312D03"/>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B67CD"/>
    <w:rsid w:val="023006A7"/>
    <w:rsid w:val="025517E0"/>
    <w:rsid w:val="025A5C68"/>
    <w:rsid w:val="02630AF6"/>
    <w:rsid w:val="02634379"/>
    <w:rsid w:val="027D4F23"/>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B6EF7"/>
    <w:rsid w:val="2350337E"/>
    <w:rsid w:val="235D6E11"/>
    <w:rsid w:val="23667720"/>
    <w:rsid w:val="23AB4992"/>
    <w:rsid w:val="23B11A37"/>
    <w:rsid w:val="23C358BC"/>
    <w:rsid w:val="23C93F42"/>
    <w:rsid w:val="23E073EA"/>
    <w:rsid w:val="23F4608B"/>
    <w:rsid w:val="243E6DF8"/>
    <w:rsid w:val="24CF1271"/>
    <w:rsid w:val="24DB0907"/>
    <w:rsid w:val="24E53415"/>
    <w:rsid w:val="250D0D56"/>
    <w:rsid w:val="25413B2E"/>
    <w:rsid w:val="25480F3B"/>
    <w:rsid w:val="25513DC9"/>
    <w:rsid w:val="259F1949"/>
    <w:rsid w:val="25D6079F"/>
    <w:rsid w:val="25E877BF"/>
    <w:rsid w:val="25FF2C68"/>
    <w:rsid w:val="2601616B"/>
    <w:rsid w:val="260A5775"/>
    <w:rsid w:val="261F1E98"/>
    <w:rsid w:val="26480ADD"/>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B6DC7"/>
    <w:rsid w:val="2B3E6082"/>
    <w:rsid w:val="2B5D30B4"/>
    <w:rsid w:val="2B634FBD"/>
    <w:rsid w:val="2BA87CB0"/>
    <w:rsid w:val="2BB5145E"/>
    <w:rsid w:val="2BB53743"/>
    <w:rsid w:val="2BDC7E85"/>
    <w:rsid w:val="2BFF06BF"/>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40267E0"/>
    <w:rsid w:val="342A4121"/>
    <w:rsid w:val="348103B3"/>
    <w:rsid w:val="348957C0"/>
    <w:rsid w:val="3492284C"/>
    <w:rsid w:val="349D4460"/>
    <w:rsid w:val="34D23635"/>
    <w:rsid w:val="34DB2A9A"/>
    <w:rsid w:val="34E03C50"/>
    <w:rsid w:val="35137922"/>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C9178A"/>
    <w:rsid w:val="45D97826"/>
    <w:rsid w:val="45E8203F"/>
    <w:rsid w:val="46336C3B"/>
    <w:rsid w:val="467576A4"/>
    <w:rsid w:val="467C702F"/>
    <w:rsid w:val="46860C43"/>
    <w:rsid w:val="46C61A2D"/>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811448"/>
    <w:rsid w:val="4ABC5DAA"/>
    <w:rsid w:val="4ACE7349"/>
    <w:rsid w:val="4AE5116D"/>
    <w:rsid w:val="4AEF1A7C"/>
    <w:rsid w:val="4B3F6383"/>
    <w:rsid w:val="4B752FDA"/>
    <w:rsid w:val="4BAB34B4"/>
    <w:rsid w:val="4BBC374F"/>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DD17B8"/>
    <w:rsid w:val="50F54C60"/>
    <w:rsid w:val="5137314B"/>
    <w:rsid w:val="5139664E"/>
    <w:rsid w:val="51442461"/>
    <w:rsid w:val="514A436A"/>
    <w:rsid w:val="516E10A7"/>
    <w:rsid w:val="51A84704"/>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70917"/>
    <w:rsid w:val="555F6D9E"/>
    <w:rsid w:val="557D3DCF"/>
    <w:rsid w:val="55AE459E"/>
    <w:rsid w:val="55B13325"/>
    <w:rsid w:val="55E524FA"/>
    <w:rsid w:val="562637F5"/>
    <w:rsid w:val="564C5721"/>
    <w:rsid w:val="565003D2"/>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DB72A3"/>
    <w:rsid w:val="73ED2A40"/>
    <w:rsid w:val="741D578E"/>
    <w:rsid w:val="742A7022"/>
    <w:rsid w:val="74327CB2"/>
    <w:rsid w:val="743D0241"/>
    <w:rsid w:val="743F6FC7"/>
    <w:rsid w:val="74AC1B7A"/>
    <w:rsid w:val="74B90E8F"/>
    <w:rsid w:val="74ED25E3"/>
    <w:rsid w:val="75201B39"/>
    <w:rsid w:val="7522503C"/>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3"/>
    <w:link w:val="36"/>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link w:val="33"/>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link w:val="40"/>
    <w:qFormat/>
    <w:uiPriority w:val="0"/>
    <w:pPr>
      <w:keepNext/>
      <w:keepLines/>
      <w:spacing w:beforeLines="50" w:afterLines="50"/>
      <w:jc w:val="left"/>
      <w:outlineLvl w:val="2"/>
    </w:pPr>
    <w:rPr>
      <w:rFonts w:eastAsia="黑体"/>
      <w:kern w:val="0"/>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Normal Indent"/>
    <w:basedOn w:val="1"/>
    <w:qFormat/>
    <w:uiPriority w:val="0"/>
    <w:pPr>
      <w:ind w:firstLine="420"/>
    </w:pPr>
  </w:style>
  <w:style w:type="paragraph" w:styleId="7">
    <w:name w:val="caption"/>
    <w:basedOn w:val="1"/>
    <w:next w:val="1"/>
    <w:qFormat/>
    <w:uiPriority w:val="0"/>
    <w:rPr>
      <w:rFonts w:ascii="Arial" w:hAnsi="Arial" w:eastAsia="黑体"/>
      <w:sz w:val="20"/>
    </w:rPr>
  </w:style>
  <w:style w:type="paragraph" w:styleId="8">
    <w:name w:val="Document Map"/>
    <w:basedOn w:val="1"/>
    <w:qFormat/>
    <w:uiPriority w:val="0"/>
    <w:pPr>
      <w:shd w:val="clear" w:color="auto" w:fill="000080"/>
    </w:pPr>
  </w:style>
  <w:style w:type="paragraph" w:styleId="9">
    <w:name w:val="Body Text 3"/>
    <w:basedOn w:val="1"/>
    <w:qFormat/>
    <w:uiPriority w:val="0"/>
    <w:pPr>
      <w:spacing w:after="120"/>
    </w:pPr>
    <w:rPr>
      <w:sz w:val="16"/>
      <w:szCs w:val="16"/>
    </w:rPr>
  </w:style>
  <w:style w:type="paragraph" w:styleId="10">
    <w:name w:val="Body Text Indent"/>
    <w:basedOn w:val="1"/>
    <w:qFormat/>
    <w:uiPriority w:val="0"/>
    <w:pPr>
      <w:ind w:left="7560" w:firstLine="420"/>
    </w:pPr>
    <w:rPr>
      <w:sz w:val="28"/>
    </w:rPr>
  </w:style>
  <w:style w:type="paragraph" w:styleId="11">
    <w:name w:val="toc 3"/>
    <w:basedOn w:val="1"/>
    <w:next w:val="1"/>
    <w:qFormat/>
    <w:uiPriority w:val="39"/>
    <w:pPr>
      <w:spacing w:line="400" w:lineRule="exact"/>
      <w:ind w:firstLine="629" w:firstLineChars="0"/>
    </w:pPr>
    <w:rPr>
      <w:rFonts w:eastAsia="黑体"/>
      <w:sz w:val="21"/>
    </w:rPr>
  </w:style>
  <w:style w:type="paragraph" w:styleId="12">
    <w:name w:val="Plain Text"/>
    <w:basedOn w:val="1"/>
    <w:link w:val="34"/>
    <w:qFormat/>
    <w:uiPriority w:val="0"/>
    <w:pPr>
      <w:adjustRightInd w:val="0"/>
      <w:textAlignment w:val="baseline"/>
    </w:pPr>
    <w:rPr>
      <w:rFonts w:ascii="宋体" w:hAnsi="Courier New"/>
      <w:sz w:val="21"/>
    </w:rPr>
  </w:style>
  <w:style w:type="paragraph" w:styleId="13">
    <w:name w:val="Body Text Indent 2"/>
    <w:basedOn w:val="1"/>
    <w:qFormat/>
    <w:uiPriority w:val="0"/>
    <w:pPr>
      <w:spacing w:after="120" w:line="480" w:lineRule="auto"/>
      <w:ind w:left="420" w:leftChars="200"/>
    </w:pPr>
    <w:rPr>
      <w:szCs w:val="24"/>
    </w:rPr>
  </w:style>
  <w:style w:type="paragraph" w:styleId="14">
    <w:name w:val="Balloon Text"/>
    <w:basedOn w:val="1"/>
    <w:link w:val="37"/>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link w:val="3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toc 1"/>
    <w:basedOn w:val="1"/>
    <w:next w:val="1"/>
    <w:qFormat/>
    <w:uiPriority w:val="39"/>
    <w:pPr>
      <w:spacing w:line="400" w:lineRule="exact"/>
      <w:ind w:firstLine="0" w:firstLineChars="0"/>
    </w:pPr>
    <w:rPr>
      <w:rFonts w:eastAsia="黑体"/>
      <w:sz w:val="21"/>
    </w:rPr>
  </w:style>
  <w:style w:type="paragraph" w:styleId="18">
    <w:name w:val="Subtitle"/>
    <w:basedOn w:val="1"/>
    <w:next w:val="1"/>
    <w:link w:val="38"/>
    <w:qFormat/>
    <w:uiPriority w:val="0"/>
    <w:pPr>
      <w:spacing w:before="240" w:after="60" w:line="312" w:lineRule="auto"/>
      <w:jc w:val="center"/>
      <w:outlineLvl w:val="1"/>
    </w:pPr>
    <w:rPr>
      <w:rFonts w:ascii="Cambria" w:hAnsi="Cambria"/>
      <w:b/>
      <w:bCs/>
      <w:kern w:val="28"/>
      <w:sz w:val="32"/>
      <w:szCs w:val="32"/>
    </w:rPr>
  </w:style>
  <w:style w:type="paragraph" w:styleId="19">
    <w:name w:val="footnote text"/>
    <w:basedOn w:val="1"/>
    <w:qFormat/>
    <w:uiPriority w:val="0"/>
    <w:pPr>
      <w:snapToGrid w:val="0"/>
      <w:jc w:val="left"/>
    </w:pPr>
    <w:rPr>
      <w:sz w:val="18"/>
    </w:rPr>
  </w:style>
  <w:style w:type="paragraph" w:styleId="20">
    <w:name w:val="Body Text Indent 3"/>
    <w:basedOn w:val="1"/>
    <w:qFormat/>
    <w:uiPriority w:val="0"/>
    <w:pPr>
      <w:spacing w:after="120"/>
      <w:ind w:left="420" w:leftChars="200"/>
    </w:pPr>
    <w:rPr>
      <w:sz w:val="16"/>
      <w:szCs w:val="16"/>
    </w:rPr>
  </w:style>
  <w:style w:type="paragraph" w:styleId="21">
    <w:name w:val="toc 2"/>
    <w:basedOn w:val="1"/>
    <w:next w:val="1"/>
    <w:qFormat/>
    <w:uiPriority w:val="39"/>
    <w:pPr>
      <w:spacing w:line="400" w:lineRule="exact"/>
      <w:ind w:firstLine="420" w:firstLineChars="0"/>
    </w:pPr>
    <w:rPr>
      <w:rFonts w:eastAsia="黑体"/>
      <w:sz w:val="21"/>
    </w:rPr>
  </w:style>
  <w:style w:type="paragraph" w:styleId="22">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23">
    <w:name w:val="Normal (Web)"/>
    <w:basedOn w:val="1"/>
    <w:qFormat/>
    <w:uiPriority w:val="0"/>
    <w:pPr>
      <w:spacing w:beforeAutospacing="1" w:afterAutospacing="1"/>
      <w:jc w:val="left"/>
    </w:pPr>
    <w:rPr>
      <w:rFonts w:ascii="Calibri" w:hAnsi="Calibri"/>
      <w:kern w:val="0"/>
      <w:szCs w:val="24"/>
    </w:rPr>
  </w:style>
  <w:style w:type="paragraph" w:styleId="24">
    <w:name w:val="Title"/>
    <w:basedOn w:val="1"/>
    <w:next w:val="1"/>
    <w:link w:val="39"/>
    <w:qFormat/>
    <w:uiPriority w:val="0"/>
    <w:pPr>
      <w:spacing w:before="240" w:after="60"/>
      <w:jc w:val="center"/>
      <w:outlineLvl w:val="0"/>
    </w:pPr>
    <w:rPr>
      <w:rFonts w:ascii="Cambria" w:hAnsi="Cambria"/>
      <w:b/>
      <w:bCs/>
      <w:sz w:val="32"/>
      <w:szCs w:val="32"/>
    </w:rPr>
  </w:style>
  <w:style w:type="character" w:styleId="26">
    <w:name w:val="Strong"/>
    <w:qFormat/>
    <w:uiPriority w:val="0"/>
    <w:rPr>
      <w:b/>
      <w:bCs/>
    </w:rPr>
  </w:style>
  <w:style w:type="character" w:styleId="27">
    <w:name w:val="page number"/>
    <w:basedOn w:val="25"/>
    <w:qFormat/>
    <w:uiPriority w:val="0"/>
  </w:style>
  <w:style w:type="character" w:styleId="28">
    <w:name w:val="Emphasis"/>
    <w:basedOn w:val="25"/>
    <w:qFormat/>
    <w:uiPriority w:val="0"/>
    <w:rPr>
      <w:i/>
    </w:rPr>
  </w:style>
  <w:style w:type="character" w:styleId="29">
    <w:name w:val="Hyperlink"/>
    <w:qFormat/>
    <w:uiPriority w:val="99"/>
    <w:rPr>
      <w:color w:val="0000FF"/>
      <w:u w:val="single"/>
    </w:rPr>
  </w:style>
  <w:style w:type="character" w:styleId="30">
    <w:name w:val="footnote reference"/>
    <w:qFormat/>
    <w:uiPriority w:val="0"/>
    <w:rPr>
      <w:vertAlign w:val="superscript"/>
    </w:rPr>
  </w:style>
  <w:style w:type="character" w:customStyle="1" w:styleId="32">
    <w:name w:val="页眉字符"/>
    <w:link w:val="16"/>
    <w:qFormat/>
    <w:uiPriority w:val="99"/>
    <w:rPr>
      <w:kern w:val="2"/>
      <w:sz w:val="18"/>
    </w:rPr>
  </w:style>
  <w:style w:type="character" w:customStyle="1" w:styleId="33">
    <w:name w:val="标题 2字符"/>
    <w:link w:val="4"/>
    <w:qFormat/>
    <w:uiPriority w:val="0"/>
    <w:rPr>
      <w:rFonts w:ascii="Arial" w:hAnsi="Arial" w:eastAsia="黑体"/>
      <w:kern w:val="2"/>
      <w:sz w:val="28"/>
    </w:rPr>
  </w:style>
  <w:style w:type="character" w:customStyle="1" w:styleId="34">
    <w:name w:val="纯文本字符"/>
    <w:link w:val="12"/>
    <w:qFormat/>
    <w:uiPriority w:val="0"/>
    <w:rPr>
      <w:rFonts w:ascii="宋体" w:hAnsi="Courier New" w:eastAsia="宋体"/>
      <w:kern w:val="2"/>
      <w:sz w:val="21"/>
      <w:lang w:val="en-US" w:eastAsia="zh-CN" w:bidi="ar-SA"/>
    </w:rPr>
  </w:style>
  <w:style w:type="character" w:customStyle="1" w:styleId="35">
    <w:name w:val="HTML 预设格式字符"/>
    <w:link w:val="22"/>
    <w:qFormat/>
    <w:uiPriority w:val="99"/>
    <w:rPr>
      <w:rFonts w:ascii="宋体" w:hAnsi="宋体" w:cs="宋体"/>
      <w:sz w:val="24"/>
      <w:szCs w:val="24"/>
    </w:rPr>
  </w:style>
  <w:style w:type="character" w:customStyle="1" w:styleId="36">
    <w:name w:val="标题 1字符"/>
    <w:link w:val="2"/>
    <w:qFormat/>
    <w:uiPriority w:val="0"/>
    <w:rPr>
      <w:rFonts w:eastAsia="黑体"/>
      <w:kern w:val="44"/>
      <w:sz w:val="32"/>
    </w:rPr>
  </w:style>
  <w:style w:type="character" w:customStyle="1" w:styleId="37">
    <w:name w:val="批注框文本字符"/>
    <w:link w:val="14"/>
    <w:qFormat/>
    <w:uiPriority w:val="0"/>
    <w:rPr>
      <w:kern w:val="2"/>
      <w:sz w:val="18"/>
      <w:szCs w:val="18"/>
    </w:rPr>
  </w:style>
  <w:style w:type="character" w:customStyle="1" w:styleId="38">
    <w:name w:val="副标题字符"/>
    <w:link w:val="18"/>
    <w:qFormat/>
    <w:uiPriority w:val="0"/>
    <w:rPr>
      <w:rFonts w:ascii="Cambria" w:hAnsi="Cambria" w:cs="Times New Roman"/>
      <w:b/>
      <w:bCs/>
      <w:kern w:val="28"/>
      <w:sz w:val="32"/>
      <w:szCs w:val="32"/>
    </w:rPr>
  </w:style>
  <w:style w:type="character" w:customStyle="1" w:styleId="39">
    <w:name w:val="标题字符"/>
    <w:link w:val="24"/>
    <w:qFormat/>
    <w:uiPriority w:val="0"/>
    <w:rPr>
      <w:rFonts w:ascii="Cambria" w:hAnsi="Cambria" w:cs="Times New Roman"/>
      <w:b/>
      <w:bCs/>
      <w:kern w:val="2"/>
      <w:sz w:val="32"/>
      <w:szCs w:val="32"/>
    </w:rPr>
  </w:style>
  <w:style w:type="character" w:customStyle="1" w:styleId="40">
    <w:name w:val="标题 3字符"/>
    <w:link w:val="5"/>
    <w:qFormat/>
    <w:uiPriority w:val="0"/>
    <w:rPr>
      <w:rFonts w:eastAsia="黑体"/>
      <w:sz w:val="24"/>
    </w:rPr>
  </w:style>
  <w:style w:type="paragraph" w:customStyle="1" w:styleId="41">
    <w:name w:val="Char"/>
    <w:basedOn w:val="1"/>
    <w:semiHidden/>
    <w:qFormat/>
    <w:uiPriority w:val="0"/>
    <w:pPr>
      <w:spacing w:beforeLines="50" w:afterLines="50"/>
      <w:jc w:val="left"/>
    </w:pPr>
    <w:rPr>
      <w:sz w:val="30"/>
      <w:szCs w:val="32"/>
    </w:rPr>
  </w:style>
  <w:style w:type="paragraph" w:customStyle="1" w:styleId="42">
    <w:name w:val="列出段落1"/>
    <w:basedOn w:val="1"/>
    <w:qFormat/>
    <w:uiPriority w:val="0"/>
    <w:pPr>
      <w:spacing w:line="360" w:lineRule="auto"/>
      <w:ind w:firstLine="420"/>
    </w:pPr>
    <w:rPr>
      <w:rFonts w:ascii="Calibri" w:hAnsi="Calibri"/>
    </w:rPr>
  </w:style>
  <w:style w:type="paragraph" w:customStyle="1" w:styleId="43">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44">
    <w:name w:val="样式 论文正文 + 首行缩进:  2 字符1"/>
    <w:basedOn w:val="1"/>
    <w:qFormat/>
    <w:uiPriority w:val="0"/>
    <w:pPr>
      <w:snapToGrid w:val="0"/>
      <w:spacing w:line="360" w:lineRule="auto"/>
      <w:ind w:firstLine="477"/>
    </w:pPr>
    <w:rPr>
      <w:rFonts w:cs="@宋体"/>
      <w:kern w:val="0"/>
    </w:rPr>
  </w:style>
  <w:style w:type="paragraph" w:customStyle="1" w:styleId="45">
    <w:name w:val="tgt"/>
    <w:basedOn w:val="1"/>
    <w:qFormat/>
    <w:uiPriority w:val="0"/>
    <w:pPr>
      <w:widowControl/>
      <w:spacing w:before="100" w:beforeAutospacing="1" w:after="100" w:afterAutospacing="1"/>
      <w:jc w:val="left"/>
    </w:pPr>
    <w:rPr>
      <w:rFonts w:ascii="宋体" w:hAnsi="宋体" w:cs="宋体"/>
      <w:kern w:val="0"/>
      <w:szCs w:val="24"/>
    </w:rPr>
  </w:style>
  <w:style w:type="paragraph" w:customStyle="1" w:styleId="46">
    <w:name w:val="论文题注"/>
    <w:basedOn w:val="44"/>
    <w:qFormat/>
    <w:uiPriority w:val="0"/>
    <w:pPr>
      <w:jc w:val="center"/>
    </w:pPr>
    <w:rPr>
      <w:sz w:val="21"/>
    </w:rPr>
  </w:style>
  <w:style w:type="paragraph" w:customStyle="1" w:styleId="47">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paragraph" w:customStyle="1" w:styleId="48">
    <w:name w:val="Char Char Char Char Char Char1 Char"/>
    <w:basedOn w:val="1"/>
    <w:qFormat/>
    <w:uiPriority w:val="0"/>
    <w:pPr>
      <w:widowControl/>
      <w:spacing w:after="160" w:line="240" w:lineRule="exact"/>
      <w:jc w:val="left"/>
    </w:pPr>
  </w:style>
  <w:style w:type="paragraph" w:customStyle="1" w:styleId="49">
    <w:name w:val="tgt1"/>
    <w:basedOn w:val="1"/>
    <w:qFormat/>
    <w:uiPriority w:val="0"/>
    <w:pPr>
      <w:widowControl/>
      <w:spacing w:after="150"/>
      <w:jc w:val="left"/>
    </w:pPr>
    <w:rPr>
      <w:rFonts w:ascii="宋体" w:hAnsi="宋体"/>
      <w:kern w:val="0"/>
    </w:rPr>
  </w:style>
  <w:style w:type="paragraph" w:customStyle="1" w:styleId="50">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101"/>
    <customShpInfo spid="_x0000_s4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2305</Words>
  <Characters>13141</Characters>
  <Lines>109</Lines>
  <Paragraphs>30</Paragraphs>
  <ScaleCrop>false</ScaleCrop>
  <LinksUpToDate>false</LinksUpToDate>
  <CharactersWithSpaces>15416</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2017-06-28T06:31:00Z</dcterms:created>
  <dc:creator>JoysXX</dc:creator>
  <cp:lastModifiedBy>allen</cp:lastModifiedBy>
  <dcterms:modified xsi:type="dcterms:W3CDTF">2019-05-14T13:25:31Z</dcterms:modified>
  <dc:title>基于MVC的网上购物网站的设计和实现</dc:title>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