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8A8" w:rsidRDefault="001F360C" w:rsidP="001F360C">
      <w:pPr>
        <w:pStyle w:val="NoSpacing"/>
        <w:jc w:val="center"/>
        <w:rPr>
          <w:rFonts w:cs="CMBX12"/>
          <w:b/>
          <w:sz w:val="24"/>
          <w:szCs w:val="29"/>
        </w:rPr>
      </w:pPr>
      <w:r>
        <w:rPr>
          <w:rFonts w:cs="CMBX12"/>
          <w:b/>
          <w:sz w:val="24"/>
          <w:szCs w:val="29"/>
        </w:rPr>
        <w:t>Week 2</w:t>
      </w:r>
      <w:r w:rsidRPr="006F14A6">
        <w:rPr>
          <w:rFonts w:cs="CMBX12"/>
          <w:b/>
          <w:sz w:val="24"/>
          <w:szCs w:val="29"/>
        </w:rPr>
        <w:t>, STAT5120, Spring 2018</w:t>
      </w:r>
    </w:p>
    <w:p w:rsidR="001F360C" w:rsidRPr="008258A8" w:rsidRDefault="001F360C" w:rsidP="008258A8">
      <w:pPr>
        <w:pStyle w:val="NoSpacing"/>
      </w:pPr>
    </w:p>
    <w:p w:rsidR="008258A8" w:rsidRPr="008258A8" w:rsidRDefault="008258A8" w:rsidP="008258A8">
      <w:pPr>
        <w:pStyle w:val="NoSpacing"/>
      </w:pPr>
      <w:r w:rsidRPr="00BD3051">
        <w:rPr>
          <w:b/>
        </w:rPr>
        <w:t>1.</w:t>
      </w:r>
      <w:r w:rsidRPr="008258A8">
        <w:t xml:space="preserve"> A college admissions director selected 1</w:t>
      </w:r>
      <w:r>
        <w:t xml:space="preserve">20 students at random to see if </w:t>
      </w:r>
      <w:r w:rsidRPr="008258A8">
        <w:t>ACT score (X</w:t>
      </w:r>
      <w:r>
        <w:t xml:space="preserve">) could be used to </w:t>
      </w:r>
      <w:r w:rsidRPr="008258A8">
        <w:t>predict GPA (</w:t>
      </w:r>
      <w:r w:rsidR="001F360C">
        <w:t>Y</w:t>
      </w:r>
      <w:r>
        <w:t xml:space="preserve">) at the end of their first </w:t>
      </w:r>
      <w:r w:rsidRPr="008258A8">
        <w:t xml:space="preserve">year. </w:t>
      </w:r>
      <w:r w:rsidR="001F360C">
        <w:t xml:space="preserve"> </w:t>
      </w:r>
      <w:r w:rsidRPr="008258A8">
        <w:t xml:space="preserve">Open the data set </w:t>
      </w:r>
      <w:r w:rsidRPr="006D3AD6">
        <w:rPr>
          <w:color w:val="00B050"/>
        </w:rPr>
        <w:t>CH01PR19</w:t>
      </w:r>
      <w:r w:rsidRPr="008258A8">
        <w:t xml:space="preserve"> from ALSM.</w:t>
      </w:r>
    </w:p>
    <w:p w:rsidR="001F360C" w:rsidRDefault="001F360C" w:rsidP="008258A8">
      <w:pPr>
        <w:pStyle w:val="NoSpacing"/>
      </w:pPr>
    </w:p>
    <w:p w:rsidR="008258A8" w:rsidRPr="00D82058" w:rsidRDefault="008258A8" w:rsidP="001F1352">
      <w:pPr>
        <w:pStyle w:val="NoSpacing"/>
        <w:ind w:left="720"/>
      </w:pPr>
      <w:r w:rsidRPr="008258A8">
        <w:t>(a) Use R to const</w:t>
      </w:r>
      <w:r w:rsidR="001F360C">
        <w:t xml:space="preserve">ruct a </w:t>
      </w:r>
      <w:r w:rsidR="001F360C" w:rsidRPr="00EB2B8E">
        <w:rPr>
          <w:b/>
        </w:rPr>
        <w:t>99% CI</w:t>
      </w:r>
      <w:r w:rsidR="001F360C">
        <w:t xml:space="preserve"> for the </w:t>
      </w:r>
      <w:r w:rsidR="001F360C" w:rsidRPr="00EB2B8E">
        <w:rPr>
          <w:u w:val="single"/>
        </w:rPr>
        <w:t>slope</w:t>
      </w:r>
      <w:r w:rsidR="001F360C">
        <w:t xml:space="preserve"> coeffi</w:t>
      </w:r>
      <w:r w:rsidRPr="008258A8">
        <w:t xml:space="preserve">cient </w:t>
      </w:r>
      <w:r w:rsidR="001F360C" w:rsidRPr="001F360C">
        <w:rPr>
          <w:i/>
        </w:rPr>
        <w:t>β</w:t>
      </w:r>
      <w:r w:rsidR="001F360C" w:rsidRPr="001F360C">
        <w:rPr>
          <w:i/>
          <w:vertAlign w:val="subscript"/>
        </w:rPr>
        <w:t>1</w:t>
      </w:r>
      <w:r>
        <w:t xml:space="preserve">. Interpret </w:t>
      </w:r>
      <w:r w:rsidRPr="008258A8">
        <w:t>this CI in a complete sentence</w:t>
      </w:r>
      <w:r w:rsidR="001F360C">
        <w:t>, “We can be about 99% confi</w:t>
      </w:r>
      <w:r>
        <w:t xml:space="preserve">dent </w:t>
      </w:r>
      <w:r w:rsidR="001F360C">
        <w:t>that..."</w:t>
      </w:r>
      <w:r w:rsidRPr="008258A8">
        <w:t xml:space="preserve"> </w:t>
      </w:r>
      <w:r w:rsidR="001F360C">
        <w:t xml:space="preserve"> </w:t>
      </w:r>
      <w:r w:rsidRPr="008258A8">
        <w:t xml:space="preserve">Does the interval include </w:t>
      </w:r>
      <w:r>
        <w:t xml:space="preserve">0? </w:t>
      </w:r>
      <w:r w:rsidR="001F360C">
        <w:t xml:space="preserve"> What is signifi</w:t>
      </w:r>
      <w:r>
        <w:t xml:space="preserve">cant about the </w:t>
      </w:r>
      <w:r w:rsidRPr="008258A8">
        <w:t>CI containing 0?</w:t>
      </w:r>
      <w:r w:rsidR="00432DD7">
        <w:t xml:space="preserve">  </w:t>
      </w:r>
      <w:r w:rsidR="00D82058">
        <w:rPr>
          <w:color w:val="0070C0"/>
        </w:rPr>
        <w:t xml:space="preserve">The 99%  CI for </w:t>
      </w:r>
      <w:r w:rsidR="00D82058" w:rsidRPr="00D82058">
        <w:rPr>
          <w:i/>
          <w:color w:val="0070C0"/>
        </w:rPr>
        <w:t>β</w:t>
      </w:r>
      <w:r w:rsidR="00D82058" w:rsidRPr="00D82058">
        <w:rPr>
          <w:i/>
          <w:color w:val="0070C0"/>
          <w:vertAlign w:val="subscript"/>
        </w:rPr>
        <w:t>1</w:t>
      </w:r>
      <w:r w:rsidR="00D82058">
        <w:rPr>
          <w:i/>
          <w:color w:val="0070C0"/>
          <w:vertAlign w:val="subscript"/>
        </w:rPr>
        <w:t xml:space="preserve"> </w:t>
      </w:r>
      <w:r w:rsidR="00D82058">
        <w:rPr>
          <w:color w:val="0070C0"/>
        </w:rPr>
        <w:t>is (</w:t>
      </w:r>
      <w:r w:rsidR="00D82058" w:rsidRPr="00D82058">
        <w:rPr>
          <w:color w:val="0070C0"/>
        </w:rPr>
        <w:t>0.005385614</w:t>
      </w:r>
      <w:r w:rsidR="00D82058">
        <w:rPr>
          <w:color w:val="0070C0"/>
        </w:rPr>
        <w:t xml:space="preserve">, </w:t>
      </w:r>
      <w:r w:rsidR="00D82058" w:rsidRPr="00D82058">
        <w:rPr>
          <w:color w:val="0070C0"/>
        </w:rPr>
        <w:t>0.07226864</w:t>
      </w:r>
      <w:r w:rsidR="00D82058">
        <w:rPr>
          <w:color w:val="0070C0"/>
        </w:rPr>
        <w:t>).  This interval does NOT include zero as can be seen at left.  The significance of the CI containing zero (if it had) would have implied that</w:t>
      </w:r>
      <w:r w:rsidR="001F1352">
        <w:rPr>
          <w:color w:val="0070C0"/>
        </w:rPr>
        <w:t>… “We can be 99% confident that for every 1-unit change in ACT scores, there will be a corresponding multiplicative change</w:t>
      </w:r>
      <w:r w:rsidR="00B52767">
        <w:rPr>
          <w:color w:val="0070C0"/>
        </w:rPr>
        <w:t xml:space="preserve"> in GPA</w:t>
      </w:r>
      <w:r w:rsidR="001F1352">
        <w:rPr>
          <w:color w:val="0070C0"/>
        </w:rPr>
        <w:t xml:space="preserve"> scores ranging from 0.005 to 0.072”</w:t>
      </w:r>
    </w:p>
    <w:p w:rsidR="001F360C" w:rsidRDefault="001F360C" w:rsidP="001F1352">
      <w:pPr>
        <w:pStyle w:val="NoSpacing"/>
        <w:ind w:left="720"/>
      </w:pPr>
    </w:p>
    <w:p w:rsidR="008258A8" w:rsidRPr="00EF6B50" w:rsidRDefault="008258A8" w:rsidP="001F1352">
      <w:pPr>
        <w:pStyle w:val="NoSpacing"/>
        <w:ind w:left="720"/>
      </w:pPr>
      <w:r w:rsidRPr="008258A8">
        <w:t>(b) Run a hypothesis test (with R) to see</w:t>
      </w:r>
      <w:r>
        <w:t xml:space="preserve"> if a linear association exists </w:t>
      </w:r>
      <w:r w:rsidR="001F360C">
        <w:t xml:space="preserve">between ACT score and first </w:t>
      </w:r>
      <w:r>
        <w:t xml:space="preserve">year </w:t>
      </w:r>
      <w:r w:rsidRPr="008258A8">
        <w:t xml:space="preserve">GPA. </w:t>
      </w:r>
      <w:r w:rsidR="001F360C">
        <w:t xml:space="preserve"> </w:t>
      </w:r>
      <w:r w:rsidRPr="008258A8">
        <w:t>State the p</w:t>
      </w:r>
      <w:r>
        <w:t xml:space="preserve">-value and your </w:t>
      </w:r>
      <w:r w:rsidRPr="008258A8">
        <w:t>conclusion.</w:t>
      </w:r>
      <w:r w:rsidR="00432DD7">
        <w:t xml:space="preserve">  </w:t>
      </w:r>
      <w:r w:rsidR="00EF6B50">
        <w:rPr>
          <w:color w:val="0070C0"/>
        </w:rPr>
        <w:t>We will test if a linear relationship exists between ACT Score and GPA scores by not only inspecting a scatter plot but also be proposing a hypothesis test to see if the slope is NOT equal to zero.  Our null hypothesis is that the slope coefficient</w:t>
      </w:r>
      <w:r w:rsidR="00EF6B50" w:rsidRPr="00EF6B50">
        <w:rPr>
          <w:color w:val="0070C0"/>
        </w:rPr>
        <w:t xml:space="preserve"> </w:t>
      </w:r>
      <w:r w:rsidR="00EF6B50" w:rsidRPr="00EF6B50">
        <w:rPr>
          <w:i/>
          <w:color w:val="0070C0"/>
        </w:rPr>
        <w:t>β</w:t>
      </w:r>
      <w:r w:rsidR="00EF6B50" w:rsidRPr="00EF6B50">
        <w:rPr>
          <w:i/>
          <w:color w:val="0070C0"/>
          <w:vertAlign w:val="subscript"/>
        </w:rPr>
        <w:t>1</w:t>
      </w:r>
      <w:r w:rsidR="00EF6B50">
        <w:rPr>
          <w:i/>
          <w:color w:val="0070C0"/>
        </w:rPr>
        <w:t xml:space="preserve"> </w:t>
      </w:r>
      <w:r w:rsidR="00EF6B50">
        <w:rPr>
          <w:color w:val="0070C0"/>
        </w:rPr>
        <w:t>= 0 a</w:t>
      </w:r>
      <w:r w:rsidR="009419DF">
        <w:rPr>
          <w:color w:val="0070C0"/>
        </w:rPr>
        <w:t xml:space="preserve">nd the alternative hypothesis it is different from zero and thus contributing to predicting the value of our Y variable.  We call a t-test in R along with a p-value discover that our t-statistic is </w:t>
      </w:r>
      <w:r w:rsidR="009419DF" w:rsidRPr="009419DF">
        <w:rPr>
          <w:color w:val="0070C0"/>
        </w:rPr>
        <w:t>3.039777</w:t>
      </w:r>
      <w:r w:rsidR="009419DF">
        <w:rPr>
          <w:color w:val="0070C0"/>
        </w:rPr>
        <w:t xml:space="preserve"> and our p-value is </w:t>
      </w:r>
      <w:r w:rsidR="009419DF" w:rsidRPr="009419DF">
        <w:rPr>
          <w:color w:val="0070C0"/>
        </w:rPr>
        <w:t>0.002916604</w:t>
      </w:r>
      <w:r w:rsidR="009419DF">
        <w:rPr>
          <w:color w:val="0070C0"/>
        </w:rPr>
        <w:t xml:space="preserve">, indicating the slope </w:t>
      </w:r>
      <w:r w:rsidR="009419DF" w:rsidRPr="009419DF">
        <w:rPr>
          <w:i/>
          <w:color w:val="0070C0"/>
        </w:rPr>
        <w:t>is</w:t>
      </w:r>
      <w:r w:rsidR="009419DF">
        <w:rPr>
          <w:color w:val="0070C0"/>
        </w:rPr>
        <w:t xml:space="preserve"> different from 0.</w:t>
      </w:r>
      <w:r w:rsidR="00192C25">
        <w:rPr>
          <w:color w:val="0070C0"/>
        </w:rPr>
        <w:t xml:space="preserve">  We reject the null hypothesis and </w:t>
      </w:r>
      <w:r w:rsidR="004E2265">
        <w:rPr>
          <w:color w:val="0070C0"/>
        </w:rPr>
        <w:t>thereby accept the alternative hypothesis</w:t>
      </w:r>
      <w:r w:rsidR="00B32E17">
        <w:rPr>
          <w:color w:val="0070C0"/>
        </w:rPr>
        <w:t xml:space="preserve"> that there is a linear association between ACT score and GPA</w:t>
      </w:r>
      <w:r w:rsidR="004E2265">
        <w:rPr>
          <w:color w:val="0070C0"/>
        </w:rPr>
        <w:t>.</w:t>
      </w:r>
    </w:p>
    <w:p w:rsidR="001F360C" w:rsidRDefault="001F360C" w:rsidP="001F1352">
      <w:pPr>
        <w:pStyle w:val="NoSpacing"/>
        <w:ind w:left="720"/>
      </w:pPr>
    </w:p>
    <w:p w:rsidR="008258A8" w:rsidRPr="007077D6" w:rsidRDefault="008258A8" w:rsidP="007077D6">
      <w:pPr>
        <w:pStyle w:val="NoSpacing"/>
        <w:ind w:left="720"/>
        <w:rPr>
          <w:color w:val="0070C0"/>
        </w:rPr>
      </w:pPr>
      <w:r w:rsidRPr="008258A8">
        <w:t xml:space="preserve">(c) Use R to construct a </w:t>
      </w:r>
      <w:r w:rsidRPr="00EB2B8E">
        <w:rPr>
          <w:b/>
        </w:rPr>
        <w:t>98% CI</w:t>
      </w:r>
      <w:r w:rsidRPr="008258A8">
        <w:t xml:space="preserve"> for the </w:t>
      </w:r>
      <w:r w:rsidRPr="00EB2B8E">
        <w:rPr>
          <w:u w:val="single"/>
        </w:rPr>
        <w:t>intercept</w:t>
      </w:r>
      <w:r w:rsidRPr="008258A8">
        <w:t xml:space="preserve"> </w:t>
      </w:r>
      <w:r w:rsidR="001F360C" w:rsidRPr="001F360C">
        <w:rPr>
          <w:i/>
        </w:rPr>
        <w:t>β</w:t>
      </w:r>
      <w:r w:rsidR="001F360C">
        <w:rPr>
          <w:i/>
          <w:vertAlign w:val="subscript"/>
        </w:rPr>
        <w:t>0</w:t>
      </w:r>
      <w:r>
        <w:t xml:space="preserve">. </w:t>
      </w:r>
      <w:r w:rsidR="001F360C">
        <w:t xml:space="preserve"> </w:t>
      </w:r>
      <w:r>
        <w:t xml:space="preserve">Interpret this CI </w:t>
      </w:r>
      <w:r w:rsidRPr="008258A8">
        <w:t xml:space="preserve">in </w:t>
      </w:r>
      <w:r>
        <w:t xml:space="preserve">a complete sentence. </w:t>
      </w:r>
      <w:r w:rsidR="001F360C">
        <w:t xml:space="preserve"> </w:t>
      </w:r>
      <w:r>
        <w:t xml:space="preserve">Why is the intercept of interest? </w:t>
      </w:r>
      <w:r w:rsidR="001F360C">
        <w:t xml:space="preserve"> </w:t>
      </w:r>
      <w:r>
        <w:t xml:space="preserve">That is, </w:t>
      </w:r>
      <w:r w:rsidR="001F360C">
        <w:t xml:space="preserve">what does </w:t>
      </w:r>
      <w:r w:rsidR="001F360C" w:rsidRPr="001F360C">
        <w:rPr>
          <w:i/>
        </w:rPr>
        <w:t>β</w:t>
      </w:r>
      <w:r w:rsidR="001F360C">
        <w:rPr>
          <w:i/>
          <w:vertAlign w:val="subscript"/>
        </w:rPr>
        <w:t>0</w:t>
      </w:r>
      <w:r w:rsidRPr="008258A8">
        <w:t xml:space="preserve"> </w:t>
      </w:r>
      <w:r w:rsidR="001F360C">
        <w:t>tell you about fi</w:t>
      </w:r>
      <w:r w:rsidRPr="008258A8">
        <w:t>rst year GPA and ACT?</w:t>
      </w:r>
      <w:r w:rsidR="00432DD7">
        <w:t xml:space="preserve">  </w:t>
      </w:r>
      <w:r w:rsidR="007077D6" w:rsidRPr="007077D6">
        <w:rPr>
          <w:color w:val="0070C0"/>
        </w:rPr>
        <w:t xml:space="preserve">The y-intercept is of interest in some cases depending on whether the model has data which include x values equal to 0.  </w:t>
      </w:r>
      <w:r w:rsidR="007077D6">
        <w:rPr>
          <w:color w:val="0070C0"/>
        </w:rPr>
        <w:t xml:space="preserve">Our class text states with respect to the Toluca Company example that, “As noted earlier, the scope of the model for the Toluca Company does not extend to lot sizes of X =0.  Hence the regression parameter </w:t>
      </w:r>
      <w:r w:rsidR="007077D6" w:rsidRPr="007077D6">
        <w:rPr>
          <w:i/>
          <w:color w:val="0070C0"/>
        </w:rPr>
        <w:t>β</w:t>
      </w:r>
      <w:r w:rsidR="007077D6" w:rsidRPr="007077D6">
        <w:rPr>
          <w:i/>
          <w:color w:val="0070C0"/>
          <w:vertAlign w:val="subscript"/>
        </w:rPr>
        <w:t>0</w:t>
      </w:r>
      <w:r w:rsidR="007077D6">
        <w:rPr>
          <w:color w:val="0070C0"/>
        </w:rPr>
        <w:t xml:space="preserve"> may not have intrinsic meaning here.”</w:t>
      </w:r>
      <w:r w:rsidR="007077D6">
        <w:rPr>
          <w:rStyle w:val="FootnoteReference"/>
          <w:color w:val="0070C0"/>
        </w:rPr>
        <w:footnoteReference w:id="1"/>
      </w:r>
      <w:r w:rsidR="007077D6">
        <w:rPr>
          <w:color w:val="0070C0"/>
        </w:rPr>
        <w:t xml:space="preserve">  In this case for ACT and GPA scores, no ACT scores are seen to have values = 0.  We thus cannot conclude that the intercept tells us something intrincially true about GPA other than the fact that a value of 2.11 will be added to a predicted value for GPA scores given ACT scores.  T</w:t>
      </w:r>
      <w:r w:rsidR="00353134">
        <w:rPr>
          <w:color w:val="0070C0"/>
        </w:rPr>
        <w:t xml:space="preserve">he 98% CI for </w:t>
      </w:r>
      <w:r w:rsidR="00353134" w:rsidRPr="00353134">
        <w:rPr>
          <w:i/>
          <w:color w:val="0070C0"/>
        </w:rPr>
        <w:t>β</w:t>
      </w:r>
      <w:r w:rsidR="00353134" w:rsidRPr="00353134">
        <w:rPr>
          <w:i/>
          <w:color w:val="0070C0"/>
          <w:vertAlign w:val="subscript"/>
        </w:rPr>
        <w:t>0</w:t>
      </w:r>
      <w:r w:rsidR="00353134">
        <w:rPr>
          <w:color w:val="0070C0"/>
        </w:rPr>
        <w:t xml:space="preserve"> is (</w:t>
      </w:r>
      <w:r w:rsidR="001F1352" w:rsidRPr="001F1352">
        <w:rPr>
          <w:color w:val="0070C0"/>
        </w:rPr>
        <w:t>1.357262</w:t>
      </w:r>
      <w:r w:rsidR="001F1352">
        <w:rPr>
          <w:color w:val="0070C0"/>
        </w:rPr>
        <w:t xml:space="preserve">, </w:t>
      </w:r>
      <w:r w:rsidR="001F1352" w:rsidRPr="001F1352">
        <w:rPr>
          <w:color w:val="0070C0"/>
        </w:rPr>
        <w:t>2.870836</w:t>
      </w:r>
      <w:r w:rsidR="001F1352">
        <w:rPr>
          <w:color w:val="0070C0"/>
        </w:rPr>
        <w:t>).</w:t>
      </w:r>
      <w:r w:rsidR="00192C25">
        <w:rPr>
          <w:color w:val="0070C0"/>
        </w:rPr>
        <w:t xml:space="preserve">  We can say that “We are 98% confident that the y-intercept of the regression model is between 1.36 and 2.87.”</w:t>
      </w:r>
    </w:p>
    <w:p w:rsidR="001F360C" w:rsidRDefault="001F360C" w:rsidP="001F1352">
      <w:pPr>
        <w:pStyle w:val="NoSpacing"/>
        <w:ind w:left="720"/>
      </w:pPr>
    </w:p>
    <w:p w:rsidR="008258A8" w:rsidRPr="008258A8" w:rsidRDefault="008258A8" w:rsidP="001F1352">
      <w:pPr>
        <w:pStyle w:val="NoSpacing"/>
        <w:ind w:left="720"/>
      </w:pPr>
      <w:r w:rsidRPr="008258A8">
        <w:t xml:space="preserve">(d) Use R to construct a </w:t>
      </w:r>
      <w:r w:rsidRPr="00EB2B8E">
        <w:rPr>
          <w:b/>
        </w:rPr>
        <w:t>95%</w:t>
      </w:r>
      <w:r w:rsidRPr="008258A8">
        <w:t xml:space="preserve"> interva</w:t>
      </w:r>
      <w:r>
        <w:t xml:space="preserve">l estimate of the </w:t>
      </w:r>
      <w:r w:rsidRPr="006860CC">
        <w:rPr>
          <w:i/>
        </w:rPr>
        <w:t>mean</w:t>
      </w:r>
      <w:r>
        <w:t xml:space="preserve"> freshman </w:t>
      </w:r>
      <w:r w:rsidRPr="008258A8">
        <w:t>GPA for students whose ACT score</w:t>
      </w:r>
      <w:r>
        <w:t xml:space="preserve"> </w:t>
      </w:r>
      <w:r w:rsidRPr="008258A8">
        <w:t>is</w:t>
      </w:r>
      <w:r>
        <w:t xml:space="preserve"> 29.</w:t>
      </w:r>
      <w:r w:rsidR="001F360C">
        <w:t xml:space="preserve"> </w:t>
      </w:r>
      <w:r>
        <w:t xml:space="preserve"> Interpret this interval in </w:t>
      </w:r>
      <w:r w:rsidRPr="008258A8">
        <w:t>a complete sentence.</w:t>
      </w:r>
      <w:r w:rsidR="00432DD7">
        <w:t xml:space="preserve">  </w:t>
      </w:r>
      <w:r w:rsidR="00AA2890">
        <w:rPr>
          <w:color w:val="0070C0"/>
        </w:rPr>
        <w:t>Our regression model is hypothesized to Ŷ = 2.11 + 0.03883x.  The GPA score for a student who scored an ACT score of 29 would by 2.11 + 0.03883(29) = 3.24.  To add some context to this prediction, we c</w:t>
      </w:r>
      <w:r w:rsidR="0070443B">
        <w:rPr>
          <w:color w:val="0070C0"/>
        </w:rPr>
        <w:t xml:space="preserve">ould be 95% confident that the mean </w:t>
      </w:r>
      <w:r w:rsidR="00AA2890">
        <w:rPr>
          <w:color w:val="0070C0"/>
        </w:rPr>
        <w:t xml:space="preserve">GPA score would be between </w:t>
      </w:r>
      <w:r w:rsidR="006860CC">
        <w:rPr>
          <w:color w:val="0070C0"/>
        </w:rPr>
        <w:t>2.835 and 3.645.</w:t>
      </w:r>
    </w:p>
    <w:p w:rsidR="001F360C" w:rsidRDefault="001F360C" w:rsidP="001F1352">
      <w:pPr>
        <w:pStyle w:val="NoSpacing"/>
        <w:ind w:left="720"/>
      </w:pPr>
    </w:p>
    <w:p w:rsidR="008258A8" w:rsidRPr="008258A8" w:rsidRDefault="008258A8" w:rsidP="001F1352">
      <w:pPr>
        <w:pStyle w:val="NoSpacing"/>
        <w:ind w:left="720"/>
      </w:pPr>
      <w:r w:rsidRPr="008258A8">
        <w:t>(e) Billy Billingsley scored a 29 on th</w:t>
      </w:r>
      <w:r>
        <w:t xml:space="preserve">e ACT. </w:t>
      </w:r>
      <w:r w:rsidR="00432DD7">
        <w:t xml:space="preserve"> </w:t>
      </w:r>
      <w:r>
        <w:t xml:space="preserve">Predict his freshman GPA </w:t>
      </w:r>
      <w:r w:rsidRPr="008258A8">
        <w:t>with a 95% CI, and be sure to inter</w:t>
      </w:r>
      <w:r>
        <w:t xml:space="preserve">pret the interval in a complete </w:t>
      </w:r>
      <w:r w:rsidRPr="008258A8">
        <w:t xml:space="preserve">sentence. </w:t>
      </w:r>
      <w:r w:rsidR="00432DD7">
        <w:t xml:space="preserve"> </w:t>
      </w:r>
      <w:r w:rsidRPr="008258A8">
        <w:t>Use R of course.</w:t>
      </w:r>
      <w:r w:rsidR="00432DD7">
        <w:t xml:space="preserve">  </w:t>
      </w:r>
      <w:r w:rsidR="006860CC">
        <w:rPr>
          <w:color w:val="0070C0"/>
        </w:rPr>
        <w:t xml:space="preserve">This predicted y-value </w:t>
      </w:r>
      <w:r w:rsidR="00097267">
        <w:rPr>
          <w:color w:val="0070C0"/>
        </w:rPr>
        <w:t>would be 3.24</w:t>
      </w:r>
      <w:r w:rsidR="006860CC">
        <w:rPr>
          <w:color w:val="0070C0"/>
        </w:rPr>
        <w:t xml:space="preserve"> and we could be 95% confident that this GPA score would be between </w:t>
      </w:r>
      <w:r w:rsidR="00097267">
        <w:rPr>
          <w:color w:val="0070C0"/>
        </w:rPr>
        <w:t>1.941 and 4.539</w:t>
      </w:r>
      <w:r w:rsidR="005958F9">
        <w:rPr>
          <w:color w:val="0070C0"/>
        </w:rPr>
        <w:t>.</w:t>
      </w:r>
    </w:p>
    <w:p w:rsidR="001F360C" w:rsidRDefault="001F360C" w:rsidP="001F1352">
      <w:pPr>
        <w:pStyle w:val="NoSpacing"/>
        <w:ind w:left="720"/>
      </w:pPr>
    </w:p>
    <w:p w:rsidR="008258A8" w:rsidRPr="008258A8" w:rsidRDefault="008258A8" w:rsidP="001F1352">
      <w:pPr>
        <w:pStyle w:val="NoSpacing"/>
        <w:ind w:left="720"/>
      </w:pPr>
      <w:r w:rsidRPr="008258A8">
        <w:t>(f) Is the prediction interval you obtaine</w:t>
      </w:r>
      <w:r w:rsidR="005958F9">
        <w:t>d in part (e</w:t>
      </w:r>
      <w:r>
        <w:t xml:space="preserve">) wider or skinnier </w:t>
      </w:r>
      <w:r w:rsidRPr="008258A8">
        <w:t xml:space="preserve">than the interval you obtained in part (d)? </w:t>
      </w:r>
      <w:r w:rsidR="00432DD7">
        <w:t xml:space="preserve"> </w:t>
      </w:r>
      <w:r w:rsidRPr="008258A8">
        <w:t xml:space="preserve">Should it be? </w:t>
      </w:r>
      <w:r w:rsidR="00432DD7">
        <w:t xml:space="preserve"> </w:t>
      </w:r>
      <w:r w:rsidRPr="008258A8">
        <w:t>Why?</w:t>
      </w:r>
      <w:r w:rsidR="00432DD7">
        <w:t xml:space="preserve">  </w:t>
      </w:r>
      <w:r w:rsidR="005958F9">
        <w:rPr>
          <w:color w:val="0070C0"/>
        </w:rPr>
        <w:t xml:space="preserve">The confidence interval in part (e) is wider than in part (d) where </w:t>
      </w:r>
      <w:r w:rsidR="001B454D">
        <w:rPr>
          <w:color w:val="0070C0"/>
        </w:rPr>
        <w:t xml:space="preserve">we </w:t>
      </w:r>
      <w:r w:rsidR="005958F9">
        <w:rPr>
          <w:color w:val="0070C0"/>
        </w:rPr>
        <w:t>calculated the mean response in y.  This is because the s</w:t>
      </w:r>
      <w:r w:rsidR="001B454D">
        <w:rPr>
          <w:color w:val="0070C0"/>
        </w:rPr>
        <w:t>tandard error calculated for a</w:t>
      </w:r>
      <w:r w:rsidR="005958F9">
        <w:rPr>
          <w:color w:val="0070C0"/>
        </w:rPr>
        <w:t xml:space="preserve"> predicted individual value</w:t>
      </w:r>
      <w:r w:rsidR="001B454D">
        <w:rPr>
          <w:color w:val="0070C0"/>
        </w:rPr>
        <w:t>, as done in part (e),</w:t>
      </w:r>
      <w:r w:rsidR="005958F9">
        <w:rPr>
          <w:color w:val="0070C0"/>
        </w:rPr>
        <w:t xml:space="preserve"> contains an extra “1” under the square root symbol.  Chatterjee comments that </w:t>
      </w:r>
      <w:r w:rsidR="00D96C8A">
        <w:rPr>
          <w:color w:val="0070C0"/>
        </w:rPr>
        <w:t xml:space="preserve">this “1” is included there </w:t>
      </w:r>
      <w:r w:rsidR="00D96C8A">
        <w:rPr>
          <w:color w:val="0070C0"/>
        </w:rPr>
        <w:lastRenderedPageBreak/>
        <w:t xml:space="preserve">because </w:t>
      </w:r>
      <w:r w:rsidR="005958F9">
        <w:rPr>
          <w:color w:val="0070C0"/>
        </w:rPr>
        <w:t xml:space="preserve">“There is greater uncertainty (variability) in predicting one observation (the next observation) than in estimating the mean response when X = </w:t>
      </w:r>
      <w:r w:rsidR="005958F9" w:rsidRPr="005958F9">
        <w:rPr>
          <w:i/>
          <w:color w:val="0070C0"/>
        </w:rPr>
        <w:t>x</w:t>
      </w:r>
      <w:r w:rsidR="005958F9" w:rsidRPr="005958F9">
        <w:rPr>
          <w:i/>
          <w:color w:val="0070C0"/>
          <w:vertAlign w:val="subscript"/>
        </w:rPr>
        <w:t>0</w:t>
      </w:r>
      <w:r w:rsidR="005958F9">
        <w:rPr>
          <w:color w:val="0070C0"/>
        </w:rPr>
        <w:t>.  The averaging that is implied in the mean response reduces the variability and uncertainty associated with the estimate.”</w:t>
      </w:r>
      <w:r w:rsidR="001B454D">
        <w:rPr>
          <w:rStyle w:val="FootnoteReference"/>
          <w:color w:val="0070C0"/>
        </w:rPr>
        <w:footnoteReference w:id="2"/>
      </w:r>
    </w:p>
    <w:p w:rsidR="001F360C" w:rsidRDefault="001F360C" w:rsidP="001F1352">
      <w:pPr>
        <w:pStyle w:val="NoSpacing"/>
        <w:ind w:left="720"/>
      </w:pPr>
    </w:p>
    <w:p w:rsidR="008258A8" w:rsidRDefault="00432DD7" w:rsidP="001F1352">
      <w:pPr>
        <w:pStyle w:val="NoSpacing"/>
        <w:ind w:left="720"/>
      </w:pPr>
      <w:r>
        <w:t>(g) Add 95% confi</w:t>
      </w:r>
      <w:r w:rsidR="008258A8" w:rsidRPr="008258A8">
        <w:t>dence interval band</w:t>
      </w:r>
      <w:r w:rsidR="008258A8">
        <w:t xml:space="preserve">s for the mean response to your plot. </w:t>
      </w:r>
      <w:r>
        <w:t xml:space="preserve"> </w:t>
      </w:r>
      <w:r w:rsidR="008258A8">
        <w:t xml:space="preserve">What is the CI for mean </w:t>
      </w:r>
      <w:r w:rsidR="008258A8" w:rsidRPr="008258A8">
        <w:t>response when X</w:t>
      </w:r>
      <w:r w:rsidR="008258A8" w:rsidRPr="00C80899">
        <w:rPr>
          <w:i/>
          <w:vertAlign w:val="subscript"/>
        </w:rPr>
        <w:t>h</w:t>
      </w:r>
      <w:r w:rsidR="008258A8" w:rsidRPr="008258A8">
        <w:t xml:space="preserve"> </w:t>
      </w:r>
      <w:r>
        <w:t>= 29?</w:t>
      </w:r>
      <w:r w:rsidR="008258A8">
        <w:t xml:space="preserve"> </w:t>
      </w:r>
      <w:r>
        <w:t xml:space="preserve"> </w:t>
      </w:r>
      <w:r w:rsidR="008258A8">
        <w:t xml:space="preserve">Also add </w:t>
      </w:r>
      <w:r w:rsidR="008258A8" w:rsidRPr="008258A8">
        <w:t>Working-Hotelling bands for the reg</w:t>
      </w:r>
      <w:r w:rsidR="008258A8">
        <w:t xml:space="preserve">ression line to your plot. </w:t>
      </w:r>
      <w:r>
        <w:t xml:space="preserve"> </w:t>
      </w:r>
      <w:r w:rsidR="008258A8">
        <w:t xml:space="preserve">What </w:t>
      </w:r>
      <w:r w:rsidR="008258A8" w:rsidRPr="008258A8">
        <w:t>do these bands mean?</w:t>
      </w:r>
      <w:r w:rsidR="0070443B">
        <w:t xml:space="preserve">  </w:t>
      </w:r>
      <w:r w:rsidR="0070443B">
        <w:rPr>
          <w:color w:val="0070C0"/>
        </w:rPr>
        <w:t>We could be 95% confident that the mean GPA score would be between 2.835 and 3.645.</w:t>
      </w:r>
    </w:p>
    <w:p w:rsidR="0070443B" w:rsidRDefault="0070443B" w:rsidP="001F1352">
      <w:pPr>
        <w:pStyle w:val="NoSpacing"/>
        <w:ind w:left="720"/>
      </w:pPr>
      <w:r>
        <w:rPr>
          <w:noProof/>
        </w:rPr>
        <w:drawing>
          <wp:inline distT="0" distB="0" distL="0" distR="0" wp14:anchorId="4F151334" wp14:editId="3345EC75">
            <wp:extent cx="4044846"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59" r="5194" b="3004"/>
                    <a:stretch/>
                  </pic:blipFill>
                  <pic:spPr bwMode="auto">
                    <a:xfrm>
                      <a:off x="0" y="0"/>
                      <a:ext cx="4045760" cy="3525046"/>
                    </a:xfrm>
                    <a:prstGeom prst="rect">
                      <a:avLst/>
                    </a:prstGeom>
                    <a:ln>
                      <a:noFill/>
                    </a:ln>
                    <a:extLst>
                      <a:ext uri="{53640926-AAD7-44D8-BBD7-CCE9431645EC}">
                        <a14:shadowObscured xmlns:a14="http://schemas.microsoft.com/office/drawing/2010/main"/>
                      </a:ext>
                    </a:extLst>
                  </pic:spPr>
                </pic:pic>
              </a:graphicData>
            </a:graphic>
          </wp:inline>
        </w:drawing>
      </w:r>
    </w:p>
    <w:p w:rsidR="00432DD7" w:rsidRPr="008258A8" w:rsidRDefault="00432DD7" w:rsidP="008258A8">
      <w:pPr>
        <w:pStyle w:val="NoSpacing"/>
      </w:pPr>
    </w:p>
    <w:p w:rsidR="008258A8" w:rsidRPr="00F71347" w:rsidRDefault="008258A8" w:rsidP="008258A8">
      <w:pPr>
        <w:pStyle w:val="NoSpacing"/>
        <w:rPr>
          <w:color w:val="0070C0"/>
        </w:rPr>
      </w:pPr>
      <w:r w:rsidRPr="00BD3051">
        <w:rPr>
          <w:b/>
        </w:rPr>
        <w:t>2.</w:t>
      </w:r>
      <w:r w:rsidRPr="008258A8">
        <w:t xml:space="preserve"> Why is the t-test more versatile than the F</w:t>
      </w:r>
      <w:r>
        <w:t xml:space="preserve">-test when testing hypotheses </w:t>
      </w:r>
      <w:r w:rsidRPr="008258A8">
        <w:t xml:space="preserve">about </w:t>
      </w:r>
      <w:r w:rsidR="00C80899" w:rsidRPr="001F360C">
        <w:rPr>
          <w:i/>
        </w:rPr>
        <w:t>β</w:t>
      </w:r>
      <w:r w:rsidR="00C80899" w:rsidRPr="001F360C">
        <w:rPr>
          <w:i/>
          <w:vertAlign w:val="subscript"/>
        </w:rPr>
        <w:t>1</w:t>
      </w:r>
      <w:r w:rsidRPr="008258A8">
        <w:t xml:space="preserve">? </w:t>
      </w:r>
      <w:r w:rsidR="00E23113">
        <w:t xml:space="preserve"> </w:t>
      </w:r>
      <w:r w:rsidRPr="008258A8">
        <w:t>Also, why is the F</w:t>
      </w:r>
      <w:r>
        <w:t xml:space="preserve"> </w:t>
      </w:r>
      <w:r w:rsidRPr="008258A8">
        <w:t xml:space="preserve">test a </w:t>
      </w:r>
      <w:r>
        <w:t xml:space="preserve">one-tailed test even though the </w:t>
      </w:r>
      <w:r w:rsidRPr="008258A8">
        <w:t xml:space="preserve">alternative hypothesis is </w:t>
      </w:r>
      <w:r w:rsidR="00C80899" w:rsidRPr="001F360C">
        <w:rPr>
          <w:i/>
        </w:rPr>
        <w:t>β</w:t>
      </w:r>
      <w:r w:rsidR="00C80899" w:rsidRPr="001F360C">
        <w:rPr>
          <w:i/>
          <w:vertAlign w:val="subscript"/>
        </w:rPr>
        <w:t>1</w:t>
      </w:r>
      <w:r w:rsidRPr="008258A8">
        <w:t xml:space="preserve"> </w:t>
      </w:r>
      <w:r w:rsidR="00C80899">
        <w:t>≠</w:t>
      </w:r>
      <w:r w:rsidRPr="008258A8">
        <w:t xml:space="preserve"> 0?</w:t>
      </w:r>
      <w:r w:rsidR="00F71347">
        <w:t xml:space="preserve">  </w:t>
      </w:r>
      <w:r w:rsidR="00F71347" w:rsidRPr="00F71347">
        <w:rPr>
          <w:color w:val="0070C0"/>
        </w:rPr>
        <w:t>T-tests can be used to test one-tailed hypotheses in a specific direction.  The F-test essentially reduces to a one-sided test but it can be in either direction; the t-test can go in a specific direction.</w:t>
      </w:r>
    </w:p>
    <w:p w:rsidR="00C80899" w:rsidRDefault="00C80899" w:rsidP="008258A8">
      <w:pPr>
        <w:pStyle w:val="NoSpacing"/>
      </w:pPr>
    </w:p>
    <w:p w:rsidR="009D43B3" w:rsidRDefault="008258A8" w:rsidP="008258A8">
      <w:pPr>
        <w:pStyle w:val="NoSpacing"/>
      </w:pPr>
      <w:r w:rsidRPr="00BD3051">
        <w:rPr>
          <w:b/>
        </w:rPr>
        <w:t>3.</w:t>
      </w:r>
      <w:r w:rsidRPr="008258A8">
        <w:t xml:space="preserve"> Prove the Bonferroni inequality: </w:t>
      </w:r>
      <w:r w:rsidR="00633D7C">
        <w:t xml:space="preserve"> </w:t>
      </w:r>
      <w:r w:rsidRPr="008258A8">
        <w:t>for any events E</w:t>
      </w:r>
      <w:r w:rsidRPr="00633D7C">
        <w:rPr>
          <w:vertAlign w:val="subscript"/>
        </w:rPr>
        <w:t>1</w:t>
      </w:r>
      <w:r w:rsidR="00633D7C">
        <w:t xml:space="preserve">, </w:t>
      </w:r>
      <w:r w:rsidRPr="008258A8">
        <w:t>E</w:t>
      </w:r>
      <w:r w:rsidRPr="00633D7C">
        <w:rPr>
          <w:vertAlign w:val="subscript"/>
        </w:rPr>
        <w:t>2</w:t>
      </w:r>
      <w:r w:rsidR="00633D7C">
        <w:rPr>
          <w:vertAlign w:val="subscript"/>
        </w:rPr>
        <w:t xml:space="preserve"> </w:t>
      </w:r>
      <w:r w:rsidR="00633D7C">
        <w:t xml:space="preserve">… </w:t>
      </w:r>
      <w:r w:rsidRPr="008258A8">
        <w:t>E</w:t>
      </w:r>
      <w:r w:rsidRPr="00633D7C">
        <w:rPr>
          <w:vertAlign w:val="subscript"/>
        </w:rPr>
        <w:t>n</w:t>
      </w:r>
      <w:r w:rsidRPr="008258A8">
        <w:t>,</w:t>
      </w:r>
    </w:p>
    <w:p w:rsidR="008258A8" w:rsidRDefault="008258A8" w:rsidP="008258A8">
      <w:pPr>
        <w:pStyle w:val="NoSpacing"/>
      </w:pPr>
      <w:r>
        <w:rPr>
          <w:noProof/>
        </w:rPr>
        <w:drawing>
          <wp:inline distT="0" distB="0" distL="0" distR="0" wp14:anchorId="2F3D31A2" wp14:editId="21BCB007">
            <wp:extent cx="2143125" cy="5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4857" cy="585538"/>
                    </a:xfrm>
                    <a:prstGeom prst="rect">
                      <a:avLst/>
                    </a:prstGeom>
                  </pic:spPr>
                </pic:pic>
              </a:graphicData>
            </a:graphic>
          </wp:inline>
        </w:drawing>
      </w:r>
    </w:p>
    <w:p w:rsidR="008D36E1" w:rsidRDefault="008D36E1" w:rsidP="008258A8">
      <w:pPr>
        <w:pStyle w:val="NoSpacing"/>
      </w:pPr>
    </w:p>
    <w:p w:rsidR="008D36E1" w:rsidRPr="008D36E1" w:rsidRDefault="008D36E1" w:rsidP="008258A8">
      <w:pPr>
        <w:pStyle w:val="NoSpacing"/>
        <w:rPr>
          <w:color w:val="0070C0"/>
        </w:rPr>
      </w:pPr>
      <w:r w:rsidRPr="008D36E1">
        <w:rPr>
          <w:color w:val="0070C0"/>
        </w:rPr>
        <w:t>We have to show that P(E</w:t>
      </w:r>
      <w:r w:rsidRPr="008D36E1">
        <w:rPr>
          <w:color w:val="0070C0"/>
          <w:vertAlign w:val="subscript"/>
        </w:rPr>
        <w:t>1</w:t>
      </w:r>
      <w:r w:rsidRPr="008D36E1">
        <w:rPr>
          <w:color w:val="0070C0"/>
        </w:rPr>
        <w:t>, E</w:t>
      </w:r>
      <w:r w:rsidRPr="008D36E1">
        <w:rPr>
          <w:color w:val="0070C0"/>
          <w:vertAlign w:val="subscript"/>
        </w:rPr>
        <w:t>2</w:t>
      </w:r>
      <w:r w:rsidRPr="008D36E1">
        <w:rPr>
          <w:color w:val="0070C0"/>
        </w:rPr>
        <w:t xml:space="preserve"> …E</w:t>
      </w:r>
      <w:r w:rsidRPr="008D36E1">
        <w:rPr>
          <w:color w:val="0070C0"/>
          <w:vertAlign w:val="subscript"/>
        </w:rPr>
        <w:t>n</w:t>
      </w:r>
      <w:r w:rsidRPr="008D36E1">
        <w:rPr>
          <w:color w:val="0070C0"/>
        </w:rPr>
        <w:t>) ≥ P(E</w:t>
      </w:r>
      <w:r w:rsidRPr="008D36E1">
        <w:rPr>
          <w:color w:val="0070C0"/>
          <w:vertAlign w:val="subscript"/>
        </w:rPr>
        <w:t>1</w:t>
      </w:r>
      <w:r w:rsidRPr="008D36E1">
        <w:rPr>
          <w:color w:val="0070C0"/>
        </w:rPr>
        <w:t>) + P(E</w:t>
      </w:r>
      <w:r w:rsidRPr="008D36E1">
        <w:rPr>
          <w:color w:val="0070C0"/>
          <w:vertAlign w:val="subscript"/>
        </w:rPr>
        <w:t>2</w:t>
      </w:r>
      <w:r w:rsidRPr="008D36E1">
        <w:rPr>
          <w:color w:val="0070C0"/>
        </w:rPr>
        <w:t>) + P(E</w:t>
      </w:r>
      <w:r w:rsidRPr="008D36E1">
        <w:rPr>
          <w:color w:val="0070C0"/>
          <w:vertAlign w:val="subscript"/>
        </w:rPr>
        <w:t>n</w:t>
      </w:r>
      <w:r w:rsidRPr="008D36E1">
        <w:rPr>
          <w:color w:val="0070C0"/>
        </w:rPr>
        <w:t>) – n +1</w:t>
      </w:r>
    </w:p>
    <w:p w:rsidR="008D36E1" w:rsidRDefault="008D36E1" w:rsidP="008258A8">
      <w:pPr>
        <w:pStyle w:val="NoSpacing"/>
        <w:rPr>
          <w:color w:val="0070C0"/>
        </w:rPr>
      </w:pPr>
    </w:p>
    <w:p w:rsidR="008D36E1" w:rsidRPr="008D36E1" w:rsidRDefault="008D36E1" w:rsidP="008258A8">
      <w:pPr>
        <w:pStyle w:val="NoSpacing"/>
        <w:rPr>
          <w:color w:val="0070C0"/>
        </w:rPr>
      </w:pPr>
      <w:r w:rsidRPr="008D36E1">
        <w:rPr>
          <w:color w:val="0070C0"/>
        </w:rPr>
        <w:t>We do this by denoting the set (E</w:t>
      </w:r>
      <w:r w:rsidRPr="008D36E1">
        <w:rPr>
          <w:color w:val="0070C0"/>
          <w:vertAlign w:val="subscript"/>
        </w:rPr>
        <w:t>1</w:t>
      </w:r>
      <w:r w:rsidRPr="008D36E1">
        <w:rPr>
          <w:color w:val="0070C0"/>
        </w:rPr>
        <w:t>, E</w:t>
      </w:r>
      <w:r w:rsidRPr="008D36E1">
        <w:rPr>
          <w:color w:val="0070C0"/>
          <w:vertAlign w:val="subscript"/>
        </w:rPr>
        <w:t>2</w:t>
      </w:r>
      <w:r w:rsidRPr="008D36E1">
        <w:rPr>
          <w:color w:val="0070C0"/>
        </w:rPr>
        <w:t xml:space="preserve"> …E</w:t>
      </w:r>
      <w:r w:rsidRPr="008D36E1">
        <w:rPr>
          <w:color w:val="0070C0"/>
          <w:vertAlign w:val="subscript"/>
        </w:rPr>
        <w:t>n</w:t>
      </w:r>
      <w:r w:rsidRPr="008D36E1">
        <w:rPr>
          <w:color w:val="0070C0"/>
        </w:rPr>
        <w:t>) by B.  The right side of the equation then becomes</w:t>
      </w:r>
    </w:p>
    <w:p w:rsidR="008D36E1" w:rsidRDefault="008D36E1" w:rsidP="008D36E1">
      <w:pPr>
        <w:pStyle w:val="NoSpacing"/>
        <w:ind w:firstLine="720"/>
        <w:rPr>
          <w:color w:val="0070C0"/>
        </w:rPr>
      </w:pPr>
      <w:r w:rsidRPr="008D36E1">
        <w:rPr>
          <w:color w:val="0070C0"/>
        </w:rPr>
        <w:t>P(BE</w:t>
      </w:r>
      <w:r w:rsidRPr="008D36E1">
        <w:rPr>
          <w:color w:val="0070C0"/>
          <w:vertAlign w:val="subscript"/>
        </w:rPr>
        <w:t>n</w:t>
      </w:r>
      <w:r w:rsidRPr="008D36E1">
        <w:rPr>
          <w:color w:val="0070C0"/>
        </w:rPr>
        <w:t>) ≥ P(B) + P(E</w:t>
      </w:r>
      <w:r w:rsidRPr="008D36E1">
        <w:rPr>
          <w:color w:val="0070C0"/>
          <w:vertAlign w:val="subscript"/>
        </w:rPr>
        <w:t>n</w:t>
      </w:r>
      <w:r w:rsidRPr="008D36E1">
        <w:rPr>
          <w:color w:val="0070C0"/>
        </w:rPr>
        <w:t>) – n + 1</w:t>
      </w:r>
    </w:p>
    <w:p w:rsidR="008D36E1" w:rsidRDefault="008D36E1" w:rsidP="008D36E1">
      <w:pPr>
        <w:pStyle w:val="NoSpacing"/>
        <w:ind w:firstLine="720"/>
        <w:rPr>
          <w:color w:val="0070C0"/>
        </w:rPr>
      </w:pPr>
      <w:r>
        <w:rPr>
          <w:color w:val="0070C0"/>
        </w:rPr>
        <w:t>= P(</w:t>
      </w:r>
      <w:r w:rsidRPr="008D36E1">
        <w:rPr>
          <w:color w:val="0070C0"/>
        </w:rPr>
        <w:t>E</w:t>
      </w:r>
      <w:r w:rsidRPr="008D36E1">
        <w:rPr>
          <w:color w:val="0070C0"/>
          <w:vertAlign w:val="subscript"/>
        </w:rPr>
        <w:t>1</w:t>
      </w:r>
      <w:r w:rsidRPr="008D36E1">
        <w:rPr>
          <w:color w:val="0070C0"/>
        </w:rPr>
        <w:t>, E</w:t>
      </w:r>
      <w:r w:rsidRPr="008D36E1">
        <w:rPr>
          <w:color w:val="0070C0"/>
          <w:vertAlign w:val="subscript"/>
        </w:rPr>
        <w:t>2</w:t>
      </w:r>
      <w:r w:rsidRPr="008D36E1">
        <w:rPr>
          <w:color w:val="0070C0"/>
        </w:rPr>
        <w:t xml:space="preserve"> …E</w:t>
      </w:r>
      <w:r w:rsidRPr="008D36E1">
        <w:rPr>
          <w:color w:val="0070C0"/>
          <w:vertAlign w:val="subscript"/>
        </w:rPr>
        <w:t>n</w:t>
      </w:r>
      <w:r>
        <w:rPr>
          <w:color w:val="0070C0"/>
          <w:vertAlign w:val="subscript"/>
        </w:rPr>
        <w:t>-1</w:t>
      </w:r>
      <w:r>
        <w:rPr>
          <w:color w:val="0070C0"/>
        </w:rPr>
        <w:t>) + P(E</w:t>
      </w:r>
      <w:r w:rsidRPr="008D36E1">
        <w:rPr>
          <w:color w:val="0070C0"/>
          <w:vertAlign w:val="subscript"/>
        </w:rPr>
        <w:t>n</w:t>
      </w:r>
      <w:r>
        <w:rPr>
          <w:color w:val="0070C0"/>
        </w:rPr>
        <w:t>) – 1</w:t>
      </w:r>
    </w:p>
    <w:p w:rsidR="008D36E1" w:rsidRDefault="008D36E1" w:rsidP="008D36E1">
      <w:pPr>
        <w:pStyle w:val="NoSpacing"/>
        <w:ind w:firstLine="720"/>
        <w:rPr>
          <w:color w:val="0070C0"/>
        </w:rPr>
      </w:pPr>
      <w:r>
        <w:rPr>
          <w:color w:val="0070C0"/>
        </w:rPr>
        <w:t xml:space="preserve">≥ </w:t>
      </w:r>
      <w:r w:rsidRPr="008D36E1">
        <w:rPr>
          <w:color w:val="0070C0"/>
        </w:rPr>
        <w:t>P(E</w:t>
      </w:r>
      <w:r w:rsidRPr="008D36E1">
        <w:rPr>
          <w:color w:val="0070C0"/>
          <w:vertAlign w:val="subscript"/>
        </w:rPr>
        <w:t>1</w:t>
      </w:r>
      <w:r w:rsidRPr="008D36E1">
        <w:rPr>
          <w:color w:val="0070C0"/>
        </w:rPr>
        <w:t>) + P(E</w:t>
      </w:r>
      <w:r w:rsidRPr="008D36E1">
        <w:rPr>
          <w:color w:val="0070C0"/>
          <w:vertAlign w:val="subscript"/>
        </w:rPr>
        <w:t>2</w:t>
      </w:r>
      <w:r w:rsidRPr="008D36E1">
        <w:rPr>
          <w:color w:val="0070C0"/>
        </w:rPr>
        <w:t>) +</w:t>
      </w:r>
      <w:r>
        <w:rPr>
          <w:color w:val="0070C0"/>
        </w:rPr>
        <w:t>P(E</w:t>
      </w:r>
      <w:r w:rsidRPr="008D36E1">
        <w:rPr>
          <w:color w:val="0070C0"/>
          <w:vertAlign w:val="subscript"/>
        </w:rPr>
        <w:t>n-1</w:t>
      </w:r>
      <w:r>
        <w:rPr>
          <w:color w:val="0070C0"/>
        </w:rPr>
        <w:t>) + … P(E</w:t>
      </w:r>
      <w:r w:rsidRPr="008D36E1">
        <w:rPr>
          <w:color w:val="0070C0"/>
          <w:vertAlign w:val="subscript"/>
        </w:rPr>
        <w:t>n-2</w:t>
      </w:r>
      <w:r>
        <w:rPr>
          <w:color w:val="0070C0"/>
        </w:rPr>
        <w:t>) + P(E</w:t>
      </w:r>
      <w:r w:rsidRPr="008D36E1">
        <w:rPr>
          <w:color w:val="0070C0"/>
          <w:vertAlign w:val="subscript"/>
        </w:rPr>
        <w:t>n</w:t>
      </w:r>
      <w:r>
        <w:rPr>
          <w:color w:val="0070C0"/>
        </w:rPr>
        <w:t>) -1</w:t>
      </w:r>
    </w:p>
    <w:p w:rsidR="008D36E1" w:rsidRPr="008D36E1" w:rsidRDefault="008D36E1" w:rsidP="008D36E1">
      <w:pPr>
        <w:pStyle w:val="NoSpacing"/>
        <w:ind w:firstLine="720"/>
        <w:rPr>
          <w:color w:val="0070C0"/>
        </w:rPr>
      </w:pPr>
      <w:r>
        <w:rPr>
          <w:color w:val="0070C0"/>
        </w:rPr>
        <w:t xml:space="preserve">= </w:t>
      </w:r>
      <w:r w:rsidRPr="008D36E1">
        <w:rPr>
          <w:color w:val="0070C0"/>
        </w:rPr>
        <w:t>P(E</w:t>
      </w:r>
      <w:r w:rsidRPr="008D36E1">
        <w:rPr>
          <w:color w:val="0070C0"/>
          <w:vertAlign w:val="subscript"/>
        </w:rPr>
        <w:t>1</w:t>
      </w:r>
      <w:r w:rsidRPr="008D36E1">
        <w:rPr>
          <w:color w:val="0070C0"/>
        </w:rPr>
        <w:t>) + P(E</w:t>
      </w:r>
      <w:r w:rsidRPr="008D36E1">
        <w:rPr>
          <w:color w:val="0070C0"/>
          <w:vertAlign w:val="subscript"/>
        </w:rPr>
        <w:t>2</w:t>
      </w:r>
      <w:r w:rsidRPr="008D36E1">
        <w:rPr>
          <w:color w:val="0070C0"/>
        </w:rPr>
        <w:t>) +</w:t>
      </w:r>
      <w:r>
        <w:rPr>
          <w:color w:val="0070C0"/>
        </w:rPr>
        <w:t>P(E</w:t>
      </w:r>
      <w:r w:rsidRPr="008D36E1">
        <w:rPr>
          <w:color w:val="0070C0"/>
          <w:vertAlign w:val="subscript"/>
        </w:rPr>
        <w:t>n-1</w:t>
      </w:r>
      <w:r>
        <w:rPr>
          <w:color w:val="0070C0"/>
        </w:rPr>
        <w:t>) + P(E</w:t>
      </w:r>
      <w:r w:rsidRPr="008D36E1">
        <w:rPr>
          <w:color w:val="0070C0"/>
          <w:vertAlign w:val="subscript"/>
        </w:rPr>
        <w:t>n-2</w:t>
      </w:r>
      <w:r>
        <w:rPr>
          <w:color w:val="0070C0"/>
        </w:rPr>
        <w:t>) – (n-1)</w:t>
      </w:r>
    </w:p>
    <w:p w:rsidR="008258A8" w:rsidRDefault="008258A8" w:rsidP="008258A8">
      <w:pPr>
        <w:pStyle w:val="NoSpacing"/>
      </w:pPr>
    </w:p>
    <w:p w:rsidR="008258A8" w:rsidRDefault="008258A8" w:rsidP="008258A8">
      <w:pPr>
        <w:pStyle w:val="NoSpacing"/>
      </w:pPr>
      <w:r w:rsidRPr="00BD3051">
        <w:rPr>
          <w:b/>
        </w:rPr>
        <w:lastRenderedPageBreak/>
        <w:t>4.</w:t>
      </w:r>
      <w:r w:rsidRPr="008258A8">
        <w:t xml:space="preserve"> Use the Bonferroni simultaneous inferen</w:t>
      </w:r>
      <w:r w:rsidR="00633D7C">
        <w:t xml:space="preserve">ce approach to make CIs for the </w:t>
      </w:r>
      <w:r w:rsidRPr="008258A8">
        <w:t>slope and intercept of the regression l</w:t>
      </w:r>
      <w:r w:rsidR="00633D7C">
        <w:t xml:space="preserve">ine for the Toluca Company data </w:t>
      </w:r>
      <w:r w:rsidRPr="008258A8">
        <w:t xml:space="preserve">set </w:t>
      </w:r>
      <w:r w:rsidRPr="006D3AD6">
        <w:rPr>
          <w:color w:val="00B050"/>
        </w:rPr>
        <w:t>CH01TA01</w:t>
      </w:r>
      <w:r w:rsidRPr="008258A8">
        <w:t xml:space="preserve"> from ALSM. </w:t>
      </w:r>
      <w:r w:rsidR="00633D7C">
        <w:t xml:space="preserve"> </w:t>
      </w:r>
      <w:r w:rsidRPr="008258A8">
        <w:t xml:space="preserve">Use a family error </w:t>
      </w:r>
      <w:r w:rsidR="00633D7C">
        <w:t>rate of 5% (or family confi</w:t>
      </w:r>
      <w:r w:rsidRPr="008258A8">
        <w:t>dence level of 95%).</w:t>
      </w:r>
    </w:p>
    <w:p w:rsidR="00BE68BD" w:rsidRDefault="00BE68BD" w:rsidP="00BE68BD">
      <w:pPr>
        <w:pStyle w:val="NoSpacing"/>
        <w:rPr>
          <w:color w:val="0070C0"/>
        </w:rPr>
      </w:pPr>
    </w:p>
    <w:p w:rsidR="0032463C" w:rsidRPr="00BE68BD" w:rsidRDefault="00BE68BD" w:rsidP="00BE68BD">
      <w:pPr>
        <w:pStyle w:val="NoSpacing"/>
        <w:rPr>
          <w:color w:val="0070C0"/>
        </w:rPr>
      </w:pPr>
      <w:r w:rsidRPr="00BE68BD">
        <w:rPr>
          <w:color w:val="0070C0"/>
        </w:rPr>
        <w:t>95% Cis for the slope are</w:t>
      </w:r>
      <w:r>
        <w:rPr>
          <w:color w:val="0070C0"/>
        </w:rPr>
        <w:t xml:space="preserve"> (2.852435, </w:t>
      </w:r>
      <w:r w:rsidRPr="00BE68BD">
        <w:rPr>
          <w:color w:val="0070C0"/>
        </w:rPr>
        <w:t>4.287969</w:t>
      </w:r>
      <w:r w:rsidR="00150BB9">
        <w:rPr>
          <w:color w:val="0070C0"/>
        </w:rPr>
        <w:t>) while 95% CI’s for the y-intercept are (</w:t>
      </w:r>
      <w:r w:rsidR="00150BB9" w:rsidRPr="00150BB9">
        <w:rPr>
          <w:color w:val="0070C0"/>
        </w:rPr>
        <w:t>8.213711</w:t>
      </w:r>
      <w:r w:rsidR="00150BB9">
        <w:rPr>
          <w:color w:val="0070C0"/>
        </w:rPr>
        <w:t>, 116.518)</w:t>
      </w:r>
    </w:p>
    <w:p w:rsidR="00633D7C" w:rsidRDefault="00633D7C" w:rsidP="008258A8">
      <w:pPr>
        <w:pStyle w:val="NoSpacing"/>
      </w:pPr>
    </w:p>
    <w:p w:rsidR="008258A8" w:rsidRPr="008258A8" w:rsidRDefault="008258A8" w:rsidP="008258A8">
      <w:pPr>
        <w:pStyle w:val="NoSpacing"/>
      </w:pPr>
      <w:r w:rsidRPr="00BD3051">
        <w:rPr>
          <w:b/>
        </w:rPr>
        <w:t>5.</w:t>
      </w:r>
      <w:r w:rsidRPr="008258A8">
        <w:t xml:space="preserve"> Problem 2.8 from </w:t>
      </w:r>
      <w:r w:rsidRPr="00633D7C">
        <w:rPr>
          <w:i/>
        </w:rPr>
        <w:t>Applied Linear Statistical Models</w:t>
      </w:r>
      <w:r w:rsidR="00633D7C">
        <w:t xml:space="preserve">, by Kutner et. al:  </w:t>
      </w:r>
      <w:r w:rsidRPr="008258A8">
        <w:t xml:space="preserve">Refer to the Toluca Company </w:t>
      </w:r>
      <w:r w:rsidR="006D3AD6">
        <w:t>(</w:t>
      </w:r>
      <w:r w:rsidR="006D3AD6" w:rsidRPr="006D3AD6">
        <w:rPr>
          <w:color w:val="00B050"/>
        </w:rPr>
        <w:t>CH01TA01</w:t>
      </w:r>
      <w:r w:rsidR="006D3AD6">
        <w:t xml:space="preserve">) </w:t>
      </w:r>
      <w:r w:rsidRPr="008258A8">
        <w:t xml:space="preserve">example and data. </w:t>
      </w:r>
      <w:r w:rsidR="00633D7C">
        <w:t xml:space="preserve"> </w:t>
      </w:r>
      <w:r w:rsidRPr="008258A8">
        <w:t xml:space="preserve">A consultant advises </w:t>
      </w:r>
      <w:r w:rsidR="006D3AD6">
        <w:t xml:space="preserve">that </w:t>
      </w:r>
      <w:r w:rsidRPr="008258A8">
        <w:t>an</w:t>
      </w:r>
      <w:r w:rsidR="006D3AD6">
        <w:t xml:space="preserve"> </w:t>
      </w:r>
      <w:r w:rsidRPr="008258A8">
        <w:t>increase in the amount o</w:t>
      </w:r>
      <w:r w:rsidR="00633D7C">
        <w:t xml:space="preserve">f one lot size unit requires an </w:t>
      </w:r>
      <w:r w:rsidRPr="008258A8">
        <w:t>increase of</w:t>
      </w:r>
      <w:r w:rsidR="00633D7C">
        <w:t xml:space="preserve"> about </w:t>
      </w:r>
      <w:r w:rsidR="00633D7C" w:rsidRPr="009D3D9A">
        <w:rPr>
          <w:b/>
          <w:color w:val="C45911" w:themeColor="accent2" w:themeShade="BF"/>
        </w:rPr>
        <w:t>3</w:t>
      </w:r>
      <w:r w:rsidR="00633D7C">
        <w:t xml:space="preserve"> </w:t>
      </w:r>
      <w:r w:rsidRPr="008258A8">
        <w:t>in the expected number of work hours for the production item.</w:t>
      </w:r>
    </w:p>
    <w:p w:rsidR="00633D7C" w:rsidRDefault="00633D7C" w:rsidP="008258A8">
      <w:pPr>
        <w:pStyle w:val="NoSpacing"/>
      </w:pPr>
    </w:p>
    <w:p w:rsidR="008258A8" w:rsidRPr="009D3D9A" w:rsidRDefault="008258A8" w:rsidP="001F1352">
      <w:pPr>
        <w:pStyle w:val="NoSpacing"/>
        <w:ind w:left="720"/>
        <w:rPr>
          <w:color w:val="0070C0"/>
        </w:rPr>
      </w:pPr>
      <w:r w:rsidRPr="008258A8">
        <w:t>(a) Test to see if the increase in expec</w:t>
      </w:r>
      <w:r w:rsidR="00633D7C">
        <w:t>ted nu</w:t>
      </w:r>
      <w:r w:rsidR="00734844">
        <w:t>mber of work hours equals or diff</w:t>
      </w:r>
      <w:r w:rsidR="00633D7C">
        <w:t xml:space="preserve">ers from the consultant's </w:t>
      </w:r>
      <w:r w:rsidRPr="008258A8">
        <w:t>opinion.</w:t>
      </w:r>
      <w:r w:rsidR="00192C25">
        <w:t xml:space="preserve">  </w:t>
      </w:r>
      <w:r w:rsidR="00192C25" w:rsidRPr="009D3D9A">
        <w:rPr>
          <w:color w:val="0070C0"/>
        </w:rPr>
        <w:t xml:space="preserve">The consultant suggests that </w:t>
      </w:r>
      <w:r w:rsidR="009D3D9A" w:rsidRPr="009D3D9A">
        <w:rPr>
          <w:color w:val="0070C0"/>
        </w:rPr>
        <w:t>an increase in 3 hours of work.  We test this in R and discover our t-statistic for this test is 1.64 with a p-value of 0.943.  We cannot reject the null which in this case would be that a slope of 3 would be statistically linearly significant.  The consultant’s opinion is therefore probably not well-founded.</w:t>
      </w:r>
    </w:p>
    <w:p w:rsidR="00633D7C" w:rsidRDefault="00633D7C" w:rsidP="001F1352">
      <w:pPr>
        <w:pStyle w:val="NoSpacing"/>
        <w:ind w:left="720"/>
      </w:pPr>
    </w:p>
    <w:p w:rsidR="008258A8" w:rsidRPr="00F156CA" w:rsidRDefault="008258A8" w:rsidP="001F1352">
      <w:pPr>
        <w:pStyle w:val="NoSpacing"/>
        <w:ind w:left="720"/>
        <w:rPr>
          <w:color w:val="0070C0"/>
        </w:rPr>
      </w:pPr>
      <w:r w:rsidRPr="008258A8">
        <w:t>(b) Calculate the power of your test in the previous part if in fact the</w:t>
      </w:r>
      <w:r w:rsidR="00734844">
        <w:t xml:space="preserve"> con</w:t>
      </w:r>
      <w:r w:rsidR="00633D7C">
        <w:t xml:space="preserve">sultant's recommendation is </w:t>
      </w:r>
      <w:r w:rsidRPr="008258A8">
        <w:t>1/2 ho</w:t>
      </w:r>
      <w:r w:rsidR="00633D7C">
        <w:t xml:space="preserve">ur too low.  Assume the standard </w:t>
      </w:r>
      <w:r w:rsidR="00734844">
        <w:t>deviation of the slope coeffi</w:t>
      </w:r>
      <w:r w:rsidRPr="008258A8">
        <w:t>cient to be 0.35</w:t>
      </w:r>
      <w:r w:rsidRPr="00F156CA">
        <w:rPr>
          <w:color w:val="0070C0"/>
        </w:rPr>
        <w:t>.</w:t>
      </w:r>
      <w:r w:rsidR="00F156CA" w:rsidRPr="00F156CA">
        <w:rPr>
          <w:color w:val="0070C0"/>
        </w:rPr>
        <w:t xml:space="preserve">  In this case, the hypothesized value would be 3 hours as originally thought plue another 1/5 hours, bringing us to a value of 3.5.  This is actually the slope value as predicted in the regression equation, specifically, 3.57.</w:t>
      </w:r>
      <w:r w:rsidR="00F156CA">
        <w:rPr>
          <w:color w:val="0070C0"/>
        </w:rPr>
        <w:t xml:space="preserve">  Power can be calculated to be </w:t>
      </w:r>
      <w:r w:rsidR="00F156CA" w:rsidRPr="00F156CA">
        <w:rPr>
          <w:color w:val="0070C0"/>
        </w:rPr>
        <w:t>0.9983818</w:t>
      </w:r>
    </w:p>
    <w:p w:rsidR="00633D7C" w:rsidRDefault="00633D7C" w:rsidP="001F1352">
      <w:pPr>
        <w:pStyle w:val="NoSpacing"/>
        <w:ind w:left="720"/>
      </w:pPr>
    </w:p>
    <w:p w:rsidR="008258A8" w:rsidRPr="008258A8" w:rsidRDefault="008258A8" w:rsidP="001F1352">
      <w:pPr>
        <w:pStyle w:val="NoSpacing"/>
        <w:ind w:left="720"/>
      </w:pPr>
      <w:r w:rsidRPr="008258A8">
        <w:t xml:space="preserve">(c) Why is the value of the F-statistic 105.88 given in the R </w:t>
      </w:r>
      <w:r w:rsidR="00633D7C">
        <w:t xml:space="preserve">output </w:t>
      </w:r>
      <w:r w:rsidRPr="008258A8">
        <w:t>irrelevant in part (a)?</w:t>
      </w:r>
      <w:r w:rsidR="00F156CA">
        <w:t xml:space="preserve">  </w:t>
      </w:r>
      <w:r w:rsidR="00F156CA" w:rsidRPr="00F156CA">
        <w:rPr>
          <w:color w:val="0070C0"/>
        </w:rPr>
        <w:t>This is because the F-statistic does not specify the direction of a one-tailed test as is the case here.  In part a we were asking if an increase of 3 labor hours was necessary.  The F-test will not specify the direction of such a test as will the t-test.</w:t>
      </w:r>
    </w:p>
    <w:p w:rsidR="00633D7C" w:rsidRDefault="00633D7C" w:rsidP="001F1352">
      <w:pPr>
        <w:pStyle w:val="NoSpacing"/>
        <w:ind w:left="720"/>
      </w:pPr>
    </w:p>
    <w:p w:rsidR="008258A8" w:rsidRPr="00620770" w:rsidRDefault="008258A8" w:rsidP="001F1352">
      <w:pPr>
        <w:pStyle w:val="NoSpacing"/>
        <w:ind w:left="720"/>
        <w:rPr>
          <w:color w:val="0070C0"/>
        </w:rPr>
      </w:pPr>
      <w:r w:rsidRPr="008258A8">
        <w:t>(d) Repeat the power calculation when the amou</w:t>
      </w:r>
      <w:r w:rsidR="00633D7C">
        <w:t>nt the standard is ac</w:t>
      </w:r>
      <w:r w:rsidRPr="008258A8">
        <w:t>tu</w:t>
      </w:r>
      <w:r w:rsidR="00633D7C">
        <w:t xml:space="preserve">ally exceeded is 1 hour and 1.5 </w:t>
      </w:r>
      <w:r w:rsidRPr="008258A8">
        <w:t>hou</w:t>
      </w:r>
      <w:r w:rsidR="00633D7C">
        <w:t xml:space="preserve">rs.  </w:t>
      </w:r>
      <w:r w:rsidR="00633D7C" w:rsidRPr="00620770">
        <w:rPr>
          <w:color w:val="0070C0"/>
        </w:rPr>
        <w:t xml:space="preserve">Do these power calculations </w:t>
      </w:r>
      <w:r w:rsidRPr="00620770">
        <w:rPr>
          <w:color w:val="0070C0"/>
        </w:rPr>
        <w:t xml:space="preserve">seem correct? </w:t>
      </w:r>
      <w:r w:rsidR="00FE171F" w:rsidRPr="00620770">
        <w:rPr>
          <w:color w:val="0070C0"/>
        </w:rPr>
        <w:t xml:space="preserve"> </w:t>
      </w:r>
      <w:r w:rsidRPr="00620770">
        <w:rPr>
          <w:color w:val="0070C0"/>
        </w:rPr>
        <w:t>Why?</w:t>
      </w:r>
      <w:r w:rsidR="00620770" w:rsidRPr="00620770">
        <w:rPr>
          <w:color w:val="0070C0"/>
        </w:rPr>
        <w:t xml:space="preserve">  This power calculation does not seem correct since it is returning a power of only .241 while the difference is greater in this hypothesis than it was in part b where the difference was not so great.  As distance increases in the slope vs. the hypothesis, power should </w:t>
      </w:r>
      <w:r w:rsidR="00620770" w:rsidRPr="00620770">
        <w:rPr>
          <w:i/>
          <w:color w:val="0070C0"/>
        </w:rPr>
        <w:t>increase</w:t>
      </w:r>
      <w:r w:rsidR="00620770" w:rsidRPr="00620770">
        <w:rPr>
          <w:color w:val="0070C0"/>
        </w:rPr>
        <w:t xml:space="preserve"> but here it does not.</w:t>
      </w:r>
    </w:p>
    <w:p w:rsidR="00633D7C" w:rsidRDefault="00633D7C" w:rsidP="008258A8">
      <w:pPr>
        <w:pStyle w:val="NoSpacing"/>
      </w:pPr>
    </w:p>
    <w:p w:rsidR="008258A8" w:rsidRDefault="008258A8" w:rsidP="008258A8">
      <w:pPr>
        <w:pStyle w:val="NoSpacing"/>
      </w:pPr>
      <w:r w:rsidRPr="00BD3051">
        <w:rPr>
          <w:b/>
        </w:rPr>
        <w:t>6.</w:t>
      </w:r>
      <w:r w:rsidRPr="008258A8">
        <w:t xml:space="preserve"> It turns out you can use both the Bonfe</w:t>
      </w:r>
      <w:r w:rsidR="00FE171F">
        <w:t xml:space="preserve">rroni and the Working-Hotelling approaches to make </w:t>
      </w:r>
      <w:r w:rsidRPr="008258A8">
        <w:t xml:space="preserve">simultaneous CIs </w:t>
      </w:r>
      <w:r w:rsidR="00FE171F">
        <w:t>for mean response values.  Some</w:t>
      </w:r>
      <w:r w:rsidRPr="008258A8">
        <w:t>times the Bonferro</w:t>
      </w:r>
      <w:r w:rsidR="00FE171F">
        <w:t>ni CIs will be tighter than the Working-Hotelling in</w:t>
      </w:r>
      <w:r w:rsidRPr="008258A8">
        <w:t>tervals, and sometimes not, but the Bonfer</w:t>
      </w:r>
      <w:r w:rsidR="00FE171F">
        <w:t xml:space="preserve">roni CIs tend to be larger than </w:t>
      </w:r>
      <w:r w:rsidRPr="008258A8">
        <w:t>the Working-Hotellin</w:t>
      </w:r>
      <w:r w:rsidR="00FE171F">
        <w:t xml:space="preserve">g ones when families are large.  </w:t>
      </w:r>
      <w:r w:rsidRPr="008258A8">
        <w:t>So make both kinds of</w:t>
      </w:r>
      <w:r w:rsidR="00FE171F">
        <w:t xml:space="preserve"> simultaneous CIs the mean work </w:t>
      </w:r>
      <w:r w:rsidRPr="008258A8">
        <w:t>hours re</w:t>
      </w:r>
      <w:r w:rsidR="00FE171F">
        <w:t xml:space="preserve">sponses </w:t>
      </w:r>
      <w:r w:rsidRPr="008258A8">
        <w:t>for the three lot size levels of 30, 60,</w:t>
      </w:r>
      <w:r w:rsidR="00FE171F">
        <w:t xml:space="preserve"> and 100 for the Toluca Company data set </w:t>
      </w:r>
      <w:r w:rsidRPr="006D3AD6">
        <w:rPr>
          <w:color w:val="00B050"/>
        </w:rPr>
        <w:t>CH01TA01</w:t>
      </w:r>
      <w:r w:rsidRPr="008258A8">
        <w:t xml:space="preserve"> (you can read about t</w:t>
      </w:r>
      <w:r w:rsidR="00FE171F">
        <w:t xml:space="preserve">his data set in your book btw).  </w:t>
      </w:r>
      <w:r w:rsidRPr="008258A8">
        <w:t>For the Bon</w:t>
      </w:r>
      <w:r w:rsidR="00FE171F">
        <w:t>ferroni intervals, use a family error rate of 10% (same as family confi</w:t>
      </w:r>
      <w:r w:rsidRPr="008258A8">
        <w:t xml:space="preserve">dence level of 90%). </w:t>
      </w:r>
      <w:r w:rsidR="00FE171F">
        <w:t xml:space="preserve"> </w:t>
      </w:r>
      <w:r w:rsidRPr="008258A8">
        <w:t xml:space="preserve">Use </w:t>
      </w:r>
      <w:r w:rsidR="00FE171F">
        <w:t>90% for the con</w:t>
      </w:r>
      <w:r w:rsidR="00734844">
        <w:t>fi</w:t>
      </w:r>
      <w:r w:rsidR="00FE171F">
        <w:t xml:space="preserve">dence level for the </w:t>
      </w:r>
      <w:r w:rsidRPr="008258A8">
        <w:t xml:space="preserve">Working-Hotelling bands. </w:t>
      </w:r>
      <w:r w:rsidR="00FE171F">
        <w:t xml:space="preserve"> </w:t>
      </w:r>
      <w:r w:rsidRPr="008258A8">
        <w:t>Compare th</w:t>
      </w:r>
      <w:r w:rsidR="00FE171F">
        <w:t xml:space="preserve">e Bonferroni intervals with the </w:t>
      </w:r>
      <w:r w:rsidRPr="008258A8">
        <w:t>Working-Hotelling ones.</w:t>
      </w:r>
    </w:p>
    <w:p w:rsidR="003370D8" w:rsidRDefault="003370D8" w:rsidP="008258A8">
      <w:pPr>
        <w:pStyle w:val="NoSpacing"/>
      </w:pPr>
    </w:p>
    <w:p w:rsidR="003370D8" w:rsidRPr="003370D8" w:rsidRDefault="003370D8" w:rsidP="003370D8">
      <w:pPr>
        <w:pStyle w:val="NoSpacing"/>
        <w:rPr>
          <w:color w:val="0070C0"/>
        </w:rPr>
      </w:pPr>
      <w:r>
        <w:t xml:space="preserve">        </w:t>
      </w:r>
      <w:r w:rsidRPr="003370D8">
        <w:rPr>
          <w:color w:val="0070C0"/>
        </w:rPr>
        <w:t>fit       lwr      upr</w:t>
      </w:r>
    </w:p>
    <w:p w:rsidR="003370D8" w:rsidRPr="003370D8" w:rsidRDefault="003370D8" w:rsidP="003370D8">
      <w:pPr>
        <w:pStyle w:val="NoSpacing"/>
        <w:rPr>
          <w:color w:val="0070C0"/>
        </w:rPr>
      </w:pPr>
      <w:r w:rsidRPr="003370D8">
        <w:rPr>
          <w:color w:val="0070C0"/>
        </w:rPr>
        <w:t>1  347.9820 326.54494 369.4191</w:t>
      </w:r>
    </w:p>
    <w:p w:rsidR="003370D8" w:rsidRPr="003370D8" w:rsidRDefault="003370D8" w:rsidP="003370D8">
      <w:pPr>
        <w:pStyle w:val="NoSpacing"/>
        <w:rPr>
          <w:color w:val="0070C0"/>
        </w:rPr>
      </w:pPr>
      <w:r w:rsidRPr="003370D8">
        <w:rPr>
          <w:color w:val="0070C0"/>
        </w:rPr>
        <w:t>2  169.4719 134.36734 204.5765</w:t>
      </w:r>
    </w:p>
    <w:p w:rsidR="003370D8" w:rsidRPr="003370D8" w:rsidRDefault="003370D8" w:rsidP="003370D8">
      <w:pPr>
        <w:pStyle w:val="NoSpacing"/>
        <w:rPr>
          <w:color w:val="0070C0"/>
        </w:rPr>
      </w:pPr>
      <w:r w:rsidRPr="003370D8">
        <w:rPr>
          <w:color w:val="0070C0"/>
        </w:rPr>
        <w:t>3  240.8760 216.09481 265.6571</w:t>
      </w:r>
    </w:p>
    <w:p w:rsidR="003370D8" w:rsidRPr="003370D8" w:rsidRDefault="003370D8" w:rsidP="003370D8">
      <w:pPr>
        <w:pStyle w:val="NoSpacing"/>
        <w:rPr>
          <w:color w:val="0070C0"/>
        </w:rPr>
      </w:pPr>
      <w:r w:rsidRPr="003370D8">
        <w:rPr>
          <w:color w:val="0070C0"/>
        </w:rPr>
        <w:t>4  383.6840 358.90290 408.4652</w:t>
      </w:r>
    </w:p>
    <w:p w:rsidR="003370D8" w:rsidRPr="003370D8" w:rsidRDefault="003370D8" w:rsidP="003370D8">
      <w:pPr>
        <w:pStyle w:val="NoSpacing"/>
        <w:rPr>
          <w:color w:val="0070C0"/>
        </w:rPr>
      </w:pPr>
      <w:r w:rsidRPr="003370D8">
        <w:rPr>
          <w:color w:val="0070C0"/>
        </w:rPr>
        <w:t>5  312.2800 292.08026 332.4797</w:t>
      </w:r>
    </w:p>
    <w:p w:rsidR="003370D8" w:rsidRPr="003370D8" w:rsidRDefault="003370D8" w:rsidP="003370D8">
      <w:pPr>
        <w:pStyle w:val="NoSpacing"/>
        <w:rPr>
          <w:color w:val="0070C0"/>
        </w:rPr>
      </w:pPr>
      <w:r w:rsidRPr="003370D8">
        <w:rPr>
          <w:color w:val="0070C0"/>
        </w:rPr>
        <w:t>6  276.5780 255.14090 298.0151</w:t>
      </w:r>
    </w:p>
    <w:p w:rsidR="003370D8" w:rsidRPr="003370D8" w:rsidRDefault="003370D8" w:rsidP="003370D8">
      <w:pPr>
        <w:pStyle w:val="NoSpacing"/>
        <w:rPr>
          <w:color w:val="0070C0"/>
        </w:rPr>
      </w:pPr>
      <w:r w:rsidRPr="003370D8">
        <w:rPr>
          <w:color w:val="0070C0"/>
        </w:rPr>
        <w:t>7  490.7901 449.60756 531.9726</w:t>
      </w:r>
    </w:p>
    <w:p w:rsidR="003370D8" w:rsidRPr="003370D8" w:rsidRDefault="003370D8" w:rsidP="003370D8">
      <w:pPr>
        <w:pStyle w:val="NoSpacing"/>
        <w:rPr>
          <w:color w:val="0070C0"/>
        </w:rPr>
      </w:pPr>
      <w:r w:rsidRPr="003370D8">
        <w:rPr>
          <w:color w:val="0070C0"/>
        </w:rPr>
        <w:t>8  347.9820 326.54494 369.4191</w:t>
      </w:r>
    </w:p>
    <w:p w:rsidR="003370D8" w:rsidRPr="003370D8" w:rsidRDefault="003370D8" w:rsidP="003370D8">
      <w:pPr>
        <w:pStyle w:val="NoSpacing"/>
        <w:rPr>
          <w:color w:val="0070C0"/>
        </w:rPr>
      </w:pPr>
      <w:r w:rsidRPr="003370D8">
        <w:rPr>
          <w:color w:val="0070C0"/>
        </w:rPr>
        <w:t>9  419.3861 389.86150 448.9106</w:t>
      </w:r>
    </w:p>
    <w:p w:rsidR="003370D8" w:rsidRPr="003370D8" w:rsidRDefault="003370D8" w:rsidP="003370D8">
      <w:pPr>
        <w:pStyle w:val="NoSpacing"/>
        <w:rPr>
          <w:color w:val="0070C0"/>
        </w:rPr>
      </w:pPr>
      <w:r w:rsidRPr="003370D8">
        <w:rPr>
          <w:color w:val="0070C0"/>
        </w:rPr>
        <w:t>10 240.8760 216.09481 265.6571</w:t>
      </w:r>
    </w:p>
    <w:p w:rsidR="003370D8" w:rsidRPr="003370D8" w:rsidRDefault="003370D8" w:rsidP="003370D8">
      <w:pPr>
        <w:pStyle w:val="NoSpacing"/>
        <w:rPr>
          <w:color w:val="0070C0"/>
        </w:rPr>
      </w:pPr>
      <w:r w:rsidRPr="003370D8">
        <w:rPr>
          <w:color w:val="0070C0"/>
        </w:rPr>
        <w:t>11 205.1739 175.64938 234.6985</w:t>
      </w:r>
    </w:p>
    <w:p w:rsidR="003370D8" w:rsidRPr="003370D8" w:rsidRDefault="003370D8" w:rsidP="003370D8">
      <w:pPr>
        <w:pStyle w:val="NoSpacing"/>
        <w:rPr>
          <w:color w:val="0070C0"/>
        </w:rPr>
      </w:pPr>
      <w:r w:rsidRPr="003370D8">
        <w:rPr>
          <w:color w:val="0070C0"/>
        </w:rPr>
        <w:t>12 312.2800 292.08026 332.4797</w:t>
      </w:r>
    </w:p>
    <w:p w:rsidR="003370D8" w:rsidRPr="003370D8" w:rsidRDefault="003370D8" w:rsidP="003370D8">
      <w:pPr>
        <w:pStyle w:val="NoSpacing"/>
        <w:rPr>
          <w:color w:val="0070C0"/>
        </w:rPr>
      </w:pPr>
      <w:r w:rsidRPr="003370D8">
        <w:rPr>
          <w:color w:val="0070C0"/>
        </w:rPr>
        <w:lastRenderedPageBreak/>
        <w:t>13 383.6840 358.90290 408.4652</w:t>
      </w:r>
    </w:p>
    <w:p w:rsidR="003370D8" w:rsidRPr="003370D8" w:rsidRDefault="003370D8" w:rsidP="003370D8">
      <w:pPr>
        <w:pStyle w:val="NoSpacing"/>
        <w:rPr>
          <w:color w:val="0070C0"/>
        </w:rPr>
      </w:pPr>
      <w:r w:rsidRPr="003370D8">
        <w:rPr>
          <w:color w:val="0070C0"/>
        </w:rPr>
        <w:t>14 133.7699  92.58736 174.9524</w:t>
      </w:r>
    </w:p>
    <w:p w:rsidR="003370D8" w:rsidRPr="003370D8" w:rsidRDefault="003370D8" w:rsidP="003370D8">
      <w:pPr>
        <w:pStyle w:val="NoSpacing"/>
        <w:rPr>
          <w:color w:val="0070C0"/>
        </w:rPr>
      </w:pPr>
      <w:r w:rsidRPr="003370D8">
        <w:rPr>
          <w:color w:val="0070C0"/>
        </w:rPr>
        <w:t>15 455.0881 419.98350 490.1927</w:t>
      </w:r>
    </w:p>
    <w:p w:rsidR="003370D8" w:rsidRPr="003370D8" w:rsidRDefault="003370D8" w:rsidP="003370D8">
      <w:pPr>
        <w:pStyle w:val="NoSpacing"/>
        <w:rPr>
          <w:color w:val="0070C0"/>
        </w:rPr>
      </w:pPr>
      <w:r w:rsidRPr="003370D8">
        <w:rPr>
          <w:color w:val="0070C0"/>
        </w:rPr>
        <w:t>16 419.3861 389.86150 448.9106</w:t>
      </w:r>
    </w:p>
    <w:p w:rsidR="003370D8" w:rsidRPr="003370D8" w:rsidRDefault="003370D8" w:rsidP="003370D8">
      <w:pPr>
        <w:pStyle w:val="NoSpacing"/>
        <w:rPr>
          <w:color w:val="0070C0"/>
        </w:rPr>
      </w:pPr>
      <w:r w:rsidRPr="003370D8">
        <w:rPr>
          <w:color w:val="0070C0"/>
        </w:rPr>
        <w:t>17 169.4719 134.36734 204.5765</w:t>
      </w:r>
    </w:p>
    <w:p w:rsidR="003370D8" w:rsidRPr="003370D8" w:rsidRDefault="003370D8" w:rsidP="003370D8">
      <w:pPr>
        <w:pStyle w:val="NoSpacing"/>
        <w:rPr>
          <w:color w:val="0070C0"/>
        </w:rPr>
      </w:pPr>
      <w:r w:rsidRPr="003370D8">
        <w:rPr>
          <w:color w:val="0070C0"/>
        </w:rPr>
        <w:t>18 240.8760 216.09481 265.6571</w:t>
      </w:r>
    </w:p>
    <w:p w:rsidR="003370D8" w:rsidRPr="003370D8" w:rsidRDefault="003370D8" w:rsidP="003370D8">
      <w:pPr>
        <w:pStyle w:val="NoSpacing"/>
        <w:rPr>
          <w:color w:val="0070C0"/>
        </w:rPr>
      </w:pPr>
      <w:r w:rsidRPr="003370D8">
        <w:rPr>
          <w:color w:val="0070C0"/>
        </w:rPr>
        <w:t>19 383.6840 358.90290 408.4652</w:t>
      </w:r>
    </w:p>
    <w:p w:rsidR="003370D8" w:rsidRPr="003370D8" w:rsidRDefault="003370D8" w:rsidP="003370D8">
      <w:pPr>
        <w:pStyle w:val="NoSpacing"/>
        <w:rPr>
          <w:color w:val="0070C0"/>
        </w:rPr>
      </w:pPr>
      <w:r w:rsidRPr="003370D8">
        <w:rPr>
          <w:color w:val="0070C0"/>
        </w:rPr>
        <w:t>20 455.0881 419.98350 490.1927</w:t>
      </w:r>
    </w:p>
    <w:p w:rsidR="003370D8" w:rsidRPr="003370D8" w:rsidRDefault="003370D8" w:rsidP="003370D8">
      <w:pPr>
        <w:pStyle w:val="NoSpacing"/>
        <w:rPr>
          <w:color w:val="0070C0"/>
        </w:rPr>
      </w:pPr>
      <w:r w:rsidRPr="003370D8">
        <w:rPr>
          <w:color w:val="0070C0"/>
        </w:rPr>
        <w:t>21 169.4719 134.36734 204.5765</w:t>
      </w:r>
    </w:p>
    <w:p w:rsidR="003370D8" w:rsidRPr="003370D8" w:rsidRDefault="003370D8" w:rsidP="003370D8">
      <w:pPr>
        <w:pStyle w:val="NoSpacing"/>
        <w:rPr>
          <w:color w:val="0070C0"/>
        </w:rPr>
      </w:pPr>
      <w:r w:rsidRPr="003370D8">
        <w:rPr>
          <w:color w:val="0070C0"/>
        </w:rPr>
        <w:t>22 383.6840 358.90290 408.4652</w:t>
      </w:r>
    </w:p>
    <w:p w:rsidR="003370D8" w:rsidRPr="003370D8" w:rsidRDefault="003370D8" w:rsidP="003370D8">
      <w:pPr>
        <w:pStyle w:val="NoSpacing"/>
        <w:rPr>
          <w:color w:val="0070C0"/>
        </w:rPr>
      </w:pPr>
      <w:r w:rsidRPr="003370D8">
        <w:rPr>
          <w:color w:val="0070C0"/>
        </w:rPr>
        <w:t>23 205.1739 175.64938 234.6985</w:t>
      </w:r>
    </w:p>
    <w:p w:rsidR="003370D8" w:rsidRPr="003370D8" w:rsidRDefault="003370D8" w:rsidP="003370D8">
      <w:pPr>
        <w:pStyle w:val="NoSpacing"/>
        <w:rPr>
          <w:color w:val="0070C0"/>
        </w:rPr>
      </w:pPr>
      <w:r w:rsidRPr="003370D8">
        <w:rPr>
          <w:color w:val="0070C0"/>
        </w:rPr>
        <w:t>24 347.9820 326.54494 369.4191</w:t>
      </w:r>
    </w:p>
    <w:p w:rsidR="003370D8" w:rsidRPr="003370D8" w:rsidRDefault="003370D8" w:rsidP="003370D8">
      <w:pPr>
        <w:pStyle w:val="NoSpacing"/>
        <w:rPr>
          <w:color w:val="0070C0"/>
        </w:rPr>
      </w:pPr>
      <w:r w:rsidRPr="003370D8">
        <w:rPr>
          <w:color w:val="0070C0"/>
        </w:rPr>
        <w:t>25 312.2800 292.08026 332.4797</w:t>
      </w:r>
    </w:p>
    <w:p w:rsidR="00FE171F" w:rsidRDefault="00FE171F" w:rsidP="008258A8">
      <w:pPr>
        <w:pStyle w:val="NoSpacing"/>
      </w:pPr>
    </w:p>
    <w:p w:rsidR="008258A8" w:rsidRDefault="008258A8" w:rsidP="008258A8">
      <w:pPr>
        <w:pStyle w:val="NoSpacing"/>
      </w:pPr>
      <w:r w:rsidRPr="00BD3051">
        <w:rPr>
          <w:b/>
        </w:rPr>
        <w:t>7.</w:t>
      </w:r>
      <w:r w:rsidRPr="008258A8">
        <w:t xml:space="preserve"> The height of a tree is often predicted ba</w:t>
      </w:r>
      <w:r w:rsidR="00FE171F">
        <w:t xml:space="preserve">sed on its species and diameter at breast height. The data set </w:t>
      </w:r>
      <w:r w:rsidRPr="006D3AD6">
        <w:rPr>
          <w:color w:val="00B050"/>
        </w:rPr>
        <w:t>whitespruce</w:t>
      </w:r>
      <w:r w:rsidR="00FE171F" w:rsidRPr="006D3AD6">
        <w:rPr>
          <w:color w:val="00B050"/>
        </w:rPr>
        <w:t>.txt</w:t>
      </w:r>
      <w:r w:rsidR="00FE171F">
        <w:t xml:space="preserve"> contains the breast height </w:t>
      </w:r>
      <w:r w:rsidRPr="008258A8">
        <w:t>diameters (in centimeters) and</w:t>
      </w:r>
      <w:r w:rsidR="00FE171F">
        <w:t xml:space="preserve"> actual heights (in meters) for 36 white </w:t>
      </w:r>
      <w:r w:rsidRPr="008258A8">
        <w:t xml:space="preserve">spruce trees. </w:t>
      </w:r>
      <w:r w:rsidR="00FE171F">
        <w:t xml:space="preserve"> </w:t>
      </w:r>
      <w:r w:rsidRPr="008258A8">
        <w:t>Does evidence suggest there exi</w:t>
      </w:r>
      <w:r w:rsidR="00FE171F">
        <w:t xml:space="preserve">sts a strong linear association between breast </w:t>
      </w:r>
      <w:r w:rsidRPr="008258A8">
        <w:t xml:space="preserve">height diameter and tree height? </w:t>
      </w:r>
      <w:r w:rsidR="00734844">
        <w:t xml:space="preserve"> </w:t>
      </w:r>
      <w:r w:rsidRPr="008258A8">
        <w:t>Justify your respo</w:t>
      </w:r>
      <w:r w:rsidR="00FE171F">
        <w:t>nse by making and</w:t>
      </w:r>
      <w:r w:rsidR="00734844">
        <w:t xml:space="preserve"> remarking on a fi</w:t>
      </w:r>
      <w:r w:rsidR="00FE171F">
        <w:t xml:space="preserve">tted line plot </w:t>
      </w:r>
      <w:r w:rsidRPr="008258A8">
        <w:t>and ANOVA F</w:t>
      </w:r>
      <w:r w:rsidR="00FE171F">
        <w:t xml:space="preserve">-test.  Be sure </w:t>
      </w:r>
      <w:r w:rsidRPr="008258A8">
        <w:t>to state the null and alternative hypotheses and your conclusion.</w:t>
      </w:r>
    </w:p>
    <w:p w:rsidR="00E23113" w:rsidRDefault="00E23113" w:rsidP="008258A8">
      <w:pPr>
        <w:pStyle w:val="NoSpacing"/>
      </w:pPr>
    </w:p>
    <w:p w:rsidR="00591E9C" w:rsidRDefault="00591E9C" w:rsidP="008258A8">
      <w:pPr>
        <w:pStyle w:val="NoSpacing"/>
        <w:rPr>
          <w:color w:val="0070C0"/>
        </w:rPr>
      </w:pPr>
      <w:r w:rsidRPr="00591E9C">
        <w:rPr>
          <w:color w:val="0070C0"/>
        </w:rPr>
        <w:t xml:space="preserve">A fitted </w:t>
      </w:r>
      <w:r w:rsidR="006B7855">
        <w:rPr>
          <w:color w:val="0070C0"/>
        </w:rPr>
        <w:t>line plot was constructed to examine if a linear relationship exists between Breast Height (x) and Height (y).  A linear relationship seems to exist, albeit with the lowest and couple highest data points acting as high leverage points.  A curvilinear relationship might also fit this data, perhaps better.</w:t>
      </w:r>
    </w:p>
    <w:p w:rsidR="00591E9C" w:rsidRPr="00591E9C" w:rsidRDefault="00591E9C" w:rsidP="008258A8">
      <w:pPr>
        <w:pStyle w:val="NoSpacing"/>
        <w:rPr>
          <w:color w:val="0070C0"/>
        </w:rPr>
      </w:pPr>
    </w:p>
    <w:p w:rsidR="00591E9C" w:rsidRDefault="00591E9C" w:rsidP="008258A8">
      <w:pPr>
        <w:pStyle w:val="NoSpacing"/>
      </w:pPr>
      <w:r>
        <w:rPr>
          <w:noProof/>
        </w:rPr>
        <w:lastRenderedPageBreak/>
        <w:drawing>
          <wp:inline distT="0" distB="0" distL="0" distR="0" wp14:anchorId="72F10C4A" wp14:editId="5D171503">
            <wp:extent cx="5472978"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54" r="4167" b="2817"/>
                    <a:stretch/>
                  </pic:blipFill>
                  <pic:spPr bwMode="auto">
                    <a:xfrm>
                      <a:off x="0" y="0"/>
                      <a:ext cx="5496586" cy="4476929"/>
                    </a:xfrm>
                    <a:prstGeom prst="rect">
                      <a:avLst/>
                    </a:prstGeom>
                    <a:ln>
                      <a:noFill/>
                    </a:ln>
                    <a:extLst>
                      <a:ext uri="{53640926-AAD7-44D8-BBD7-CCE9431645EC}">
                        <a14:shadowObscured xmlns:a14="http://schemas.microsoft.com/office/drawing/2010/main"/>
                      </a:ext>
                    </a:extLst>
                  </pic:spPr>
                </pic:pic>
              </a:graphicData>
            </a:graphic>
          </wp:inline>
        </w:drawing>
      </w:r>
    </w:p>
    <w:p w:rsidR="00416778" w:rsidRDefault="00416778" w:rsidP="008258A8">
      <w:pPr>
        <w:pStyle w:val="NoSpacing"/>
        <w:rPr>
          <w:color w:val="0070C0"/>
        </w:rPr>
      </w:pPr>
    </w:p>
    <w:p w:rsidR="00591E9C" w:rsidRDefault="00591E9C" w:rsidP="008258A8">
      <w:pPr>
        <w:pStyle w:val="NoSpacing"/>
        <w:rPr>
          <w:color w:val="0070C0"/>
        </w:rPr>
      </w:pPr>
      <w:r w:rsidRPr="00591E9C">
        <w:rPr>
          <w:color w:val="0070C0"/>
        </w:rPr>
        <w:t>A</w:t>
      </w:r>
      <w:r w:rsidR="00416778">
        <w:rPr>
          <w:color w:val="0070C0"/>
        </w:rPr>
        <w:t>n ANOVA F-test was conducted and the following output was called:</w:t>
      </w:r>
    </w:p>
    <w:p w:rsidR="00416778" w:rsidRDefault="00416778" w:rsidP="00416778">
      <w:pPr>
        <w:pStyle w:val="NoSpacing"/>
        <w:rPr>
          <w:color w:val="0070C0"/>
        </w:rPr>
      </w:pPr>
    </w:p>
    <w:p w:rsidR="00416778" w:rsidRPr="00416778" w:rsidRDefault="00416778" w:rsidP="00416778">
      <w:pPr>
        <w:pStyle w:val="NoSpacing"/>
        <w:rPr>
          <w:color w:val="0070C0"/>
        </w:rPr>
      </w:pPr>
      <w:r w:rsidRPr="00416778">
        <w:rPr>
          <w:color w:val="0070C0"/>
        </w:rPr>
        <w:t>Analysis of Variance Table</w:t>
      </w:r>
    </w:p>
    <w:p w:rsidR="00416778" w:rsidRPr="00416778" w:rsidRDefault="00416778" w:rsidP="00416778">
      <w:pPr>
        <w:pStyle w:val="NoSpacing"/>
        <w:rPr>
          <w:color w:val="0070C0"/>
        </w:rPr>
      </w:pPr>
    </w:p>
    <w:p w:rsidR="00416778" w:rsidRPr="00416778" w:rsidRDefault="00416778" w:rsidP="00416778">
      <w:pPr>
        <w:pStyle w:val="NoSpacing"/>
        <w:rPr>
          <w:color w:val="0070C0"/>
        </w:rPr>
      </w:pPr>
      <w:r w:rsidRPr="00416778">
        <w:rPr>
          <w:color w:val="0070C0"/>
        </w:rPr>
        <w:t>Response: whitespruce$ht</w:t>
      </w:r>
    </w:p>
    <w:p w:rsidR="00416778" w:rsidRPr="00416778" w:rsidRDefault="00416778" w:rsidP="00416778">
      <w:pPr>
        <w:pStyle w:val="NoSpacing"/>
        <w:rPr>
          <w:color w:val="0070C0"/>
        </w:rPr>
      </w:pPr>
      <w:r w:rsidRPr="00416778">
        <w:rPr>
          <w:color w:val="0070C0"/>
        </w:rPr>
        <w:t xml:space="preserve">                 Df  Sum Sq Mean Sq F value    Pr(&gt;F)    </w:t>
      </w:r>
    </w:p>
    <w:p w:rsidR="00416778" w:rsidRPr="00416778" w:rsidRDefault="00416778" w:rsidP="00416778">
      <w:pPr>
        <w:pStyle w:val="NoSpacing"/>
        <w:rPr>
          <w:color w:val="0070C0"/>
        </w:rPr>
      </w:pPr>
      <w:r w:rsidRPr="00416778">
        <w:rPr>
          <w:color w:val="0070C0"/>
        </w:rPr>
        <w:t>whitespruce$diam  1 183.245 183.245  65.101 2.089e-09 ***</w:t>
      </w:r>
    </w:p>
    <w:p w:rsidR="00416778" w:rsidRPr="00416778" w:rsidRDefault="00416778" w:rsidP="00416778">
      <w:pPr>
        <w:pStyle w:val="NoSpacing"/>
        <w:rPr>
          <w:color w:val="0070C0"/>
        </w:rPr>
      </w:pPr>
      <w:r w:rsidRPr="00416778">
        <w:rPr>
          <w:color w:val="0070C0"/>
        </w:rPr>
        <w:t xml:space="preserve">Residuals        34  95.703   2.815                      </w:t>
      </w:r>
    </w:p>
    <w:p w:rsidR="00416778" w:rsidRPr="00416778" w:rsidRDefault="00416778" w:rsidP="00416778">
      <w:pPr>
        <w:pStyle w:val="NoSpacing"/>
        <w:rPr>
          <w:color w:val="0070C0"/>
        </w:rPr>
      </w:pPr>
      <w:r w:rsidRPr="00416778">
        <w:rPr>
          <w:color w:val="0070C0"/>
        </w:rPr>
        <w:t>---</w:t>
      </w:r>
    </w:p>
    <w:p w:rsidR="00416778" w:rsidRDefault="00416778" w:rsidP="00416778">
      <w:pPr>
        <w:pStyle w:val="NoSpacing"/>
        <w:rPr>
          <w:color w:val="0070C0"/>
        </w:rPr>
      </w:pPr>
      <w:r w:rsidRPr="00416778">
        <w:rPr>
          <w:color w:val="0070C0"/>
        </w:rPr>
        <w:t>Signif. codes:  0 ‘***’ 0.001 ‘**’ 0.01 ‘*’ 0.05 ‘.’ 0.1 ‘ ’ 1</w:t>
      </w:r>
    </w:p>
    <w:p w:rsidR="00591E9C" w:rsidRDefault="00591E9C" w:rsidP="008258A8">
      <w:pPr>
        <w:pStyle w:val="NoSpacing"/>
        <w:rPr>
          <w:color w:val="0070C0"/>
        </w:rPr>
      </w:pPr>
    </w:p>
    <w:p w:rsidR="00591E9C" w:rsidRPr="00591E9C" w:rsidRDefault="00416778" w:rsidP="008258A8">
      <w:pPr>
        <w:pStyle w:val="NoSpacing"/>
        <w:rPr>
          <w:color w:val="0070C0"/>
        </w:rPr>
      </w:pPr>
      <w:r>
        <w:rPr>
          <w:color w:val="0070C0"/>
        </w:rPr>
        <w:t xml:space="preserve">Finally, </w:t>
      </w:r>
      <w:r w:rsidR="00591E9C">
        <w:rPr>
          <w:color w:val="0070C0"/>
        </w:rPr>
        <w:t>the null and al</w:t>
      </w:r>
      <w:r>
        <w:rPr>
          <w:color w:val="0070C0"/>
        </w:rPr>
        <w:t>ternative hypotheses were that there would be no linear relationship between Breast Height and Height, resulting in an F-statistic of ~1.0 while the alternative hypothesis is that we would reject the null in favor of a linear relationship.  The F-test is shown above and is indeed far greater than 1.0 at a value of 65.101, prompting us to reject the null hypothesis.</w:t>
      </w:r>
    </w:p>
    <w:p w:rsidR="00591E9C" w:rsidRDefault="00591E9C" w:rsidP="008258A8">
      <w:pPr>
        <w:pStyle w:val="NoSpacing"/>
      </w:pPr>
    </w:p>
    <w:p w:rsidR="00E23113" w:rsidRDefault="00E23113" w:rsidP="008258A8">
      <w:pPr>
        <w:pStyle w:val="NoSpacing"/>
      </w:pPr>
    </w:p>
    <w:p w:rsidR="00591E9C" w:rsidRDefault="00591E9C" w:rsidP="008258A8">
      <w:pPr>
        <w:pStyle w:val="NoSpacing"/>
      </w:pPr>
    </w:p>
    <w:p w:rsidR="00591E9C" w:rsidRDefault="00591E9C" w:rsidP="008258A8">
      <w:pPr>
        <w:pStyle w:val="NoSpacing"/>
      </w:pPr>
    </w:p>
    <w:p w:rsidR="00E23113" w:rsidRDefault="00E23113" w:rsidP="008258A8">
      <w:pPr>
        <w:pStyle w:val="NoSpacing"/>
      </w:pPr>
    </w:p>
    <w:p w:rsidR="00E23113" w:rsidRDefault="00E23113" w:rsidP="00E23113">
      <w:pPr>
        <w:pStyle w:val="NoSpacing"/>
        <w:jc w:val="center"/>
      </w:pPr>
      <w:r>
        <w:t>APPENDIX:  R SCRIPTS</w:t>
      </w:r>
    </w:p>
    <w:p w:rsidR="00E23113" w:rsidRDefault="00E23113" w:rsidP="008258A8">
      <w:pPr>
        <w:pStyle w:val="NoSpacing"/>
      </w:pPr>
    </w:p>
    <w:p w:rsidR="00E23113" w:rsidRPr="00E23113" w:rsidRDefault="00E23113" w:rsidP="008258A8">
      <w:pPr>
        <w:pStyle w:val="NoSpacing"/>
        <w:rPr>
          <w:b/>
        </w:rPr>
      </w:pPr>
      <w:r w:rsidRPr="00E23113">
        <w:rPr>
          <w:b/>
        </w:rPr>
        <w:lastRenderedPageBreak/>
        <w:t>Question 1:</w:t>
      </w:r>
    </w:p>
    <w:p w:rsidR="00E23113" w:rsidRPr="00E23113" w:rsidRDefault="00E23113" w:rsidP="00E23113">
      <w:pPr>
        <w:pStyle w:val="NoSpacing"/>
        <w:rPr>
          <w:color w:val="C45911" w:themeColor="accent2" w:themeShade="BF"/>
          <w:sz w:val="20"/>
        </w:rPr>
      </w:pPr>
      <w:r w:rsidRPr="00E23113">
        <w:rPr>
          <w:color w:val="C45911" w:themeColor="accent2" w:themeShade="BF"/>
          <w:sz w:val="20"/>
        </w:rPr>
        <w:t>&gt; library(xlsx)</w:t>
      </w:r>
    </w:p>
    <w:p w:rsidR="00E23113" w:rsidRPr="00E23113" w:rsidRDefault="00E23113" w:rsidP="00E23113">
      <w:pPr>
        <w:pStyle w:val="NoSpacing"/>
        <w:rPr>
          <w:color w:val="C45911" w:themeColor="accent2" w:themeShade="BF"/>
          <w:sz w:val="20"/>
        </w:rPr>
      </w:pPr>
      <w:r w:rsidRPr="00E23113">
        <w:rPr>
          <w:color w:val="C45911" w:themeColor="accent2" w:themeShade="BF"/>
          <w:sz w:val="20"/>
        </w:rPr>
        <w:t>&gt; ch01pr19 &lt;- read.xlsx("c:/Users/allen.baumgarten/Documents/CH01PR19.xlsx", sheetIndex = "Sheet1")</w:t>
      </w:r>
    </w:p>
    <w:p w:rsidR="00B16B5E" w:rsidRDefault="00B16B5E" w:rsidP="00B16B5E">
      <w:pPr>
        <w:pStyle w:val="NoSpacing"/>
        <w:rPr>
          <w:color w:val="C45911" w:themeColor="accent2" w:themeShade="BF"/>
          <w:sz w:val="20"/>
        </w:rPr>
      </w:pPr>
    </w:p>
    <w:p w:rsidR="00D82058" w:rsidRDefault="00D82058" w:rsidP="00B16B5E">
      <w:pPr>
        <w:pStyle w:val="NoSpacing"/>
        <w:rPr>
          <w:color w:val="C45911" w:themeColor="accent2" w:themeShade="BF"/>
          <w:sz w:val="20"/>
        </w:rPr>
      </w:pPr>
      <w:r>
        <w:rPr>
          <w:color w:val="C45911" w:themeColor="accent2" w:themeShade="BF"/>
          <w:sz w:val="20"/>
        </w:rPr>
        <w:t># Wrote the following script (“</w:t>
      </w:r>
      <w:r w:rsidRPr="00B16B5E">
        <w:rPr>
          <w:color w:val="C45911" w:themeColor="accent2" w:themeShade="BF"/>
          <w:sz w:val="20"/>
        </w:rPr>
        <w:t>sls_regression_outputs</w:t>
      </w:r>
      <w:r w:rsidR="00097267">
        <w:rPr>
          <w:color w:val="C45911" w:themeColor="accent2" w:themeShade="BF"/>
          <w:sz w:val="20"/>
        </w:rPr>
        <w:t>.r</w:t>
      </w:r>
      <w:r>
        <w:rPr>
          <w:color w:val="C45911" w:themeColor="accent2" w:themeShade="BF"/>
          <w:sz w:val="20"/>
        </w:rPr>
        <w:t>”)and then called it via the source() function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x &lt;- ch01pr19$ACT_Score  # ch01pr19$ACT_Score; ch01ta01$Labor_Hours;  used_cars$age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y &lt;- ch01pr19$GPA     # ch01pr19$GPA; ch01ta01$Lot_Size; used_cars$price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n &lt;- nrow(ch01pr19)</w:t>
      </w:r>
    </w:p>
    <w:p w:rsidR="00097267" w:rsidRPr="00097267" w:rsidRDefault="00097267" w:rsidP="00097267">
      <w:pPr>
        <w:pStyle w:val="NoSpacing"/>
        <w:rPr>
          <w:color w:val="C45911" w:themeColor="accent2" w:themeShade="BF"/>
          <w:sz w:val="20"/>
        </w:rPr>
      </w:pPr>
      <w:r w:rsidRPr="00097267">
        <w:rPr>
          <w:color w:val="C45911" w:themeColor="accent2" w:themeShade="BF"/>
          <w:sz w:val="20"/>
        </w:rPr>
        <w:t>df &lt;- n-2</w:t>
      </w:r>
    </w:p>
    <w:p w:rsidR="00097267" w:rsidRPr="00097267" w:rsidRDefault="00097267" w:rsidP="00097267">
      <w:pPr>
        <w:pStyle w:val="NoSpacing"/>
        <w:rPr>
          <w:color w:val="C45911" w:themeColor="accent2" w:themeShade="BF"/>
          <w:sz w:val="20"/>
        </w:rPr>
      </w:pPr>
      <w:r w:rsidRPr="00097267">
        <w:rPr>
          <w:color w:val="C45911" w:themeColor="accent2" w:themeShade="BF"/>
          <w:sz w:val="20"/>
        </w:rPr>
        <w:t>ci &lt;- "CI% used: 98%"</w:t>
      </w:r>
    </w:p>
    <w:p w:rsidR="00097267" w:rsidRPr="00097267" w:rsidRDefault="00097267" w:rsidP="00097267">
      <w:pPr>
        <w:pStyle w:val="NoSpacing"/>
        <w:rPr>
          <w:color w:val="C45911" w:themeColor="accent2" w:themeShade="BF"/>
          <w:sz w:val="20"/>
        </w:rPr>
      </w:pPr>
      <w:r w:rsidRPr="00097267">
        <w:rPr>
          <w:color w:val="C45911" w:themeColor="accent2" w:themeShade="BF"/>
          <w:sz w:val="20"/>
        </w:rPr>
        <w:t>alpha &lt;- .975   #Assign alpha-level: 90% CI=.950; 95% CI=.975; 98% CI=.990; 99% CI=.995</w:t>
      </w:r>
    </w:p>
    <w:p w:rsidR="00097267" w:rsidRPr="00097267" w:rsidRDefault="00097267" w:rsidP="00097267">
      <w:pPr>
        <w:pStyle w:val="NoSpacing"/>
        <w:rPr>
          <w:color w:val="C45911" w:themeColor="accent2" w:themeShade="BF"/>
          <w:sz w:val="20"/>
        </w:rPr>
      </w:pPr>
      <w:r w:rsidRPr="00097267">
        <w:rPr>
          <w:color w:val="C45911" w:themeColor="accent2" w:themeShade="BF"/>
          <w:sz w:val="20"/>
        </w:rPr>
        <w:t>x_val &lt;- 29</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Regression parameters and outputs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regression &lt;- lm(y~x)         # regression function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b1 &lt;- cor(x,y) * sd(y)/sd(x)  </w:t>
      </w:r>
      <w:r>
        <w:rPr>
          <w:color w:val="C45911" w:themeColor="accent2" w:themeShade="BF"/>
          <w:sz w:val="20"/>
        </w:rPr>
        <w:t xml:space="preserve">      </w:t>
      </w:r>
      <w:r w:rsidRPr="00097267">
        <w:rPr>
          <w:color w:val="C45911" w:themeColor="accent2" w:themeShade="BF"/>
          <w:sz w:val="20"/>
        </w:rPr>
        <w:t># calc b1 by hand</w:t>
      </w:r>
    </w:p>
    <w:p w:rsidR="00097267" w:rsidRPr="00097267" w:rsidRDefault="00097267" w:rsidP="00097267">
      <w:pPr>
        <w:pStyle w:val="NoSpacing"/>
        <w:rPr>
          <w:color w:val="C45911" w:themeColor="accent2" w:themeShade="BF"/>
          <w:sz w:val="20"/>
        </w:rPr>
      </w:pPr>
      <w:r w:rsidRPr="00097267">
        <w:rPr>
          <w:color w:val="C45911" w:themeColor="accent2" w:themeShade="BF"/>
          <w:sz w:val="20"/>
        </w:rPr>
        <w:t>b0 &lt;- mean(y) - (b1*mean(x))  # calc b0 by hand</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fits &lt;- b1*x + b0             </w:t>
      </w:r>
      <w:r>
        <w:rPr>
          <w:color w:val="C45911" w:themeColor="accent2" w:themeShade="BF"/>
          <w:sz w:val="20"/>
        </w:rPr>
        <w:t xml:space="preserve">             </w:t>
      </w:r>
      <w:r w:rsidRPr="00097267">
        <w:rPr>
          <w:color w:val="C45911" w:themeColor="accent2" w:themeShade="BF"/>
          <w:sz w:val="20"/>
        </w:rPr>
        <w:t># fitted values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residuals &lt;- y - fits         </w:t>
      </w:r>
      <w:r>
        <w:rPr>
          <w:color w:val="C45911" w:themeColor="accent2" w:themeShade="BF"/>
          <w:sz w:val="20"/>
        </w:rPr>
        <w:t xml:space="preserve">             </w:t>
      </w:r>
      <w:r w:rsidRPr="00097267">
        <w:rPr>
          <w:color w:val="C45911" w:themeColor="accent2" w:themeShade="BF"/>
          <w:sz w:val="20"/>
        </w:rPr>
        <w:t># residuals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SSE &lt;- sum(residuals^2)       </w:t>
      </w:r>
      <w:r>
        <w:rPr>
          <w:color w:val="C45911" w:themeColor="accent2" w:themeShade="BF"/>
          <w:sz w:val="20"/>
        </w:rPr>
        <w:t xml:space="preserve">     </w:t>
      </w:r>
      <w:r w:rsidRPr="00097267">
        <w:rPr>
          <w:color w:val="C45911" w:themeColor="accent2" w:themeShade="BF"/>
          <w:sz w:val="20"/>
        </w:rPr>
        <w:t># SSE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MSE &lt;- SSE/(df)               </w:t>
      </w:r>
      <w:r>
        <w:rPr>
          <w:color w:val="C45911" w:themeColor="accent2" w:themeShade="BF"/>
          <w:sz w:val="20"/>
        </w:rPr>
        <w:t xml:space="preserve">            </w:t>
      </w:r>
      <w:r w:rsidRPr="00097267">
        <w:rPr>
          <w:color w:val="C45911" w:themeColor="accent2" w:themeShade="BF"/>
          <w:sz w:val="20"/>
        </w:rPr>
        <w:t># MSE</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residuals_sd &lt;- sqrt(MSE)     </w:t>
      </w:r>
      <w:r>
        <w:rPr>
          <w:color w:val="C45911" w:themeColor="accent2" w:themeShade="BF"/>
          <w:sz w:val="20"/>
        </w:rPr>
        <w:t xml:space="preserve">    </w:t>
      </w:r>
      <w:r w:rsidRPr="00097267">
        <w:rPr>
          <w:color w:val="C45911" w:themeColor="accent2" w:themeShade="BF"/>
          <w:sz w:val="20"/>
        </w:rPr>
        <w:t># se of the residuals</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se.predicted &lt;- sqrt(MSE*(1+.10 +((x_val-mean(x))^2)/sum((x-mean(x))^2)))</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lpt.pred &lt;- x_val*b1+b0 - qt(alpha, df) * se.predicted </w:t>
      </w:r>
      <w:r>
        <w:rPr>
          <w:color w:val="C45911" w:themeColor="accent2" w:themeShade="BF"/>
          <w:sz w:val="20"/>
        </w:rPr>
        <w:t xml:space="preserve">    </w:t>
      </w:r>
      <w:r w:rsidRPr="00097267">
        <w:rPr>
          <w:color w:val="C45911" w:themeColor="accent2" w:themeShade="BF"/>
          <w:sz w:val="20"/>
        </w:rPr>
        <w:t># 95% CI for predicted value of Y (lower)</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rpt.pred &lt;- x_val*b1+b0 + qt(alpha, df) * se.predicted </w:t>
      </w:r>
      <w:r>
        <w:rPr>
          <w:color w:val="C45911" w:themeColor="accent2" w:themeShade="BF"/>
          <w:sz w:val="20"/>
        </w:rPr>
        <w:t xml:space="preserve">   </w:t>
      </w:r>
      <w:r w:rsidRPr="00097267">
        <w:rPr>
          <w:color w:val="C45911" w:themeColor="accent2" w:themeShade="BF"/>
          <w:sz w:val="20"/>
        </w:rPr>
        <w:t># 95% CI for predicted value of Y (upper)</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se.mnresponse &lt;- sqrt(MSE*(.10+((x_val-mean(x))^2)/sum((x-mean(x))^2)))</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lpt.mn &lt;- x_val*b1+b0 - qt(.975, df) * se.mnresponse  </w:t>
      </w:r>
      <w:r>
        <w:rPr>
          <w:color w:val="C45911" w:themeColor="accent2" w:themeShade="BF"/>
          <w:sz w:val="20"/>
        </w:rPr>
        <w:t xml:space="preserve">   </w:t>
      </w:r>
      <w:r w:rsidRPr="00097267">
        <w:rPr>
          <w:color w:val="C45911" w:themeColor="accent2" w:themeShade="BF"/>
          <w:sz w:val="20"/>
        </w:rPr>
        <w:t># 95% CI for the mean response in Y (lower)</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rpt.mn &lt;- x_val*b1+b0 + qt(.975, df) * se.mnresponse  </w:t>
      </w:r>
      <w:r>
        <w:rPr>
          <w:color w:val="C45911" w:themeColor="accent2" w:themeShade="BF"/>
          <w:sz w:val="20"/>
        </w:rPr>
        <w:t xml:space="preserve">  </w:t>
      </w:r>
      <w:r w:rsidRPr="00097267">
        <w:rPr>
          <w:color w:val="C45911" w:themeColor="accent2" w:themeShade="BF"/>
          <w:sz w:val="20"/>
        </w:rPr>
        <w:t># 95% CI for the mean response in Y (upper)</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sd.b1 &lt;- sqrt(MSE/sum((x-mean(x))^2))   # se of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sd.b0 &lt;- sqrt(MSE) * sqrt(1/n + (mean(x) ^2)/sum((x-mean(x))^2))   # se of 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left.ci.b1 &lt;- b1 - qt(alpha,df)*sd.b1   </w:t>
      </w:r>
      <w:r>
        <w:rPr>
          <w:color w:val="C45911" w:themeColor="accent2" w:themeShade="BF"/>
          <w:sz w:val="20"/>
        </w:rPr>
        <w:t xml:space="preserve">   </w:t>
      </w:r>
      <w:r w:rsidRPr="00097267">
        <w:rPr>
          <w:color w:val="C45911" w:themeColor="accent2" w:themeShade="BF"/>
          <w:sz w:val="20"/>
        </w:rPr>
        <w:t># lower CI for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right.ci.b1 &lt;- b1 + qt(alpha,df)*sd.b1  </w:t>
      </w:r>
      <w:r>
        <w:rPr>
          <w:color w:val="C45911" w:themeColor="accent2" w:themeShade="BF"/>
          <w:sz w:val="20"/>
        </w:rPr>
        <w:t xml:space="preserve"> </w:t>
      </w:r>
      <w:r w:rsidRPr="00097267">
        <w:rPr>
          <w:color w:val="C45911" w:themeColor="accent2" w:themeShade="BF"/>
          <w:sz w:val="20"/>
        </w:rPr>
        <w:t># upper CI for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left.ci.b0 &lt;- b0 - qt(alpha,df)*sd.b0  </w:t>
      </w:r>
      <w:r>
        <w:rPr>
          <w:color w:val="C45911" w:themeColor="accent2" w:themeShade="BF"/>
          <w:sz w:val="20"/>
        </w:rPr>
        <w:t xml:space="preserve">   </w:t>
      </w:r>
      <w:r w:rsidRPr="00097267">
        <w:rPr>
          <w:color w:val="C45911" w:themeColor="accent2" w:themeShade="BF"/>
          <w:sz w:val="20"/>
        </w:rPr>
        <w:t xml:space="preserve"> # lower CI for 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xml:space="preserve">right.ci.b0 &lt;- b0 + qt(alpha,df)*sd.b0  </w:t>
      </w:r>
      <w:r>
        <w:rPr>
          <w:color w:val="C45911" w:themeColor="accent2" w:themeShade="BF"/>
          <w:sz w:val="20"/>
        </w:rPr>
        <w:t xml:space="preserve"> </w:t>
      </w:r>
      <w:r w:rsidRPr="00097267">
        <w:rPr>
          <w:color w:val="C45911" w:themeColor="accent2" w:themeShade="BF"/>
          <w:sz w:val="20"/>
        </w:rPr>
        <w:t># upper CI for b0</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Hypothesis tests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    B1 One-sided test (less/greater than):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hyp_b1_1 &lt;- -10      # Input a value to test the hypothesis of b1. eg, -10 or 0.  One-sided test only:  less than?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ts.beta1_1 &lt;- (b1 - (hyp_b1_1))/sd.b1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pval_ts.beta1_1 &lt;- pt(ts.beta1_1,df)</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B1 Two-sided test (differs from):</w:t>
      </w:r>
    </w:p>
    <w:p w:rsidR="00097267" w:rsidRPr="00097267" w:rsidRDefault="00097267" w:rsidP="00097267">
      <w:pPr>
        <w:pStyle w:val="NoSpacing"/>
        <w:rPr>
          <w:color w:val="C45911" w:themeColor="accent2" w:themeShade="BF"/>
          <w:sz w:val="20"/>
        </w:rPr>
      </w:pPr>
      <w:r w:rsidRPr="00097267">
        <w:rPr>
          <w:color w:val="C45911" w:themeColor="accent2" w:themeShade="BF"/>
          <w:sz w:val="20"/>
        </w:rPr>
        <w:t>hyp_b1_2 &lt;- 0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ts.beta1_2 &lt;- (b1 - (hyp_b1_2))/sd.b1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pval_ts.beta1_2 &lt;- 2*pt(-abs((b1-hyp_b1_2)/sd.b1),df)</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B0 Two-sided test (differs from):</w:t>
      </w:r>
    </w:p>
    <w:p w:rsidR="00097267" w:rsidRPr="00097267" w:rsidRDefault="00097267" w:rsidP="00097267">
      <w:pPr>
        <w:pStyle w:val="NoSpacing"/>
        <w:rPr>
          <w:color w:val="C45911" w:themeColor="accent2" w:themeShade="BF"/>
          <w:sz w:val="20"/>
        </w:rPr>
      </w:pPr>
      <w:r w:rsidRPr="00097267">
        <w:rPr>
          <w:color w:val="C45911" w:themeColor="accent2" w:themeShade="BF"/>
          <w:sz w:val="20"/>
        </w:rPr>
        <w:t>hyp_b0 &lt;- 0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pval_ts.beta_0 &lt;- 2*pt(-abs((b0-hyp_b0)/sd.b0),df)</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lastRenderedPageBreak/>
        <w:t>yhat &lt;- b0 + b1*x_val</w:t>
      </w:r>
    </w:p>
    <w:p w:rsidR="00097267" w:rsidRPr="00097267" w:rsidRDefault="00097267" w:rsidP="00097267">
      <w:pPr>
        <w:pStyle w:val="NoSpacing"/>
        <w:rPr>
          <w:color w:val="C45911" w:themeColor="accent2" w:themeShade="BF"/>
          <w:sz w:val="20"/>
        </w:rPr>
      </w:pPr>
    </w:p>
    <w:p w:rsidR="00097267" w:rsidRPr="00097267" w:rsidRDefault="00097267" w:rsidP="00097267">
      <w:pPr>
        <w:pStyle w:val="NoSpacing"/>
        <w:rPr>
          <w:color w:val="C45911" w:themeColor="accent2" w:themeShade="BF"/>
          <w:sz w:val="20"/>
        </w:rPr>
      </w:pPr>
      <w:r w:rsidRPr="00097267">
        <w:rPr>
          <w:color w:val="C45911" w:themeColor="accent2" w:themeShade="BF"/>
          <w:sz w:val="20"/>
        </w:rPr>
        <w:t># Print Outputs: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print(summary(regression))</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print(ci)</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writeLines("CI of 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print(left.ci.b0)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print(right.ci.b0)</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writeLines("CI of 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writeLines("")</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print(left.ci.b1)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print(right.ci.b1)</w:t>
      </w:r>
    </w:p>
    <w:p w:rsidR="00097267" w:rsidRPr="00097267" w:rsidRDefault="00097267" w:rsidP="00097267">
      <w:pPr>
        <w:pStyle w:val="NoSpacing"/>
        <w:rPr>
          <w:color w:val="C45911" w:themeColor="accent2" w:themeShade="BF"/>
          <w:sz w:val="20"/>
        </w:rPr>
      </w:pPr>
      <w:r w:rsidRPr="00097267">
        <w:rPr>
          <w:color w:val="C45911" w:themeColor="accent2" w:themeShade="BF"/>
          <w:sz w:val="20"/>
        </w:rPr>
        <w:t>plot(x,y)</w:t>
      </w:r>
    </w:p>
    <w:p w:rsidR="00B16B5E" w:rsidRDefault="00097267" w:rsidP="00097267">
      <w:pPr>
        <w:pStyle w:val="NoSpacing"/>
        <w:rPr>
          <w:color w:val="C45911" w:themeColor="accent2" w:themeShade="BF"/>
          <w:sz w:val="20"/>
        </w:rPr>
      </w:pPr>
      <w:r w:rsidRPr="00097267">
        <w:rPr>
          <w:color w:val="C45911" w:themeColor="accent2" w:themeShade="BF"/>
          <w:sz w:val="20"/>
        </w:rPr>
        <w:t>abline(regression, lwd=2, col="orange")</w:t>
      </w:r>
    </w:p>
    <w:p w:rsidR="00266C25" w:rsidRDefault="00B16B5E" w:rsidP="00B00C04">
      <w:pPr>
        <w:pStyle w:val="NoSpacing"/>
        <w:rPr>
          <w:color w:val="C45911" w:themeColor="accent2" w:themeShade="BF"/>
          <w:sz w:val="20"/>
        </w:rPr>
      </w:pPr>
      <w:r>
        <w:rPr>
          <w:color w:val="C45911" w:themeColor="accent2" w:themeShade="BF"/>
          <w:sz w:val="20"/>
        </w:rPr>
        <w:t>source(“</w:t>
      </w:r>
      <w:r w:rsidRPr="00B16B5E">
        <w:rPr>
          <w:color w:val="C45911" w:themeColor="accent2" w:themeShade="BF"/>
          <w:sz w:val="20"/>
        </w:rPr>
        <w:t>sls_regression_outputs.r")</w:t>
      </w:r>
    </w:p>
    <w:p w:rsidR="00B16B5E" w:rsidRDefault="00B16B5E" w:rsidP="00B00C04">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Call:</w:t>
      </w:r>
    </w:p>
    <w:p w:rsidR="00B16B5E" w:rsidRPr="00B16B5E" w:rsidRDefault="00B16B5E" w:rsidP="00B16B5E">
      <w:pPr>
        <w:pStyle w:val="NoSpacing"/>
        <w:rPr>
          <w:color w:val="C45911" w:themeColor="accent2" w:themeShade="BF"/>
          <w:sz w:val="20"/>
        </w:rPr>
      </w:pPr>
      <w:r w:rsidRPr="00B16B5E">
        <w:rPr>
          <w:color w:val="C45911" w:themeColor="accent2" w:themeShade="BF"/>
          <w:sz w:val="20"/>
        </w:rPr>
        <w:t>lm(formula = y ~ x)</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Residuals:</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     Min       1Q   </w:t>
      </w:r>
      <w:r w:rsidR="001F1352">
        <w:rPr>
          <w:color w:val="C45911" w:themeColor="accent2" w:themeShade="BF"/>
          <w:sz w:val="20"/>
        </w:rPr>
        <w:t xml:space="preserve">       </w:t>
      </w:r>
      <w:r w:rsidRPr="00B16B5E">
        <w:rPr>
          <w:color w:val="C45911" w:themeColor="accent2" w:themeShade="BF"/>
          <w:sz w:val="20"/>
        </w:rPr>
        <w:t xml:space="preserve">Median       3Q      </w:t>
      </w:r>
      <w:r w:rsidR="001F1352">
        <w:rPr>
          <w:color w:val="C45911" w:themeColor="accent2" w:themeShade="BF"/>
          <w:sz w:val="20"/>
        </w:rPr>
        <w:t xml:space="preserve">  </w:t>
      </w:r>
      <w:r w:rsidRPr="00B16B5E">
        <w:rPr>
          <w:color w:val="C45911" w:themeColor="accent2" w:themeShade="BF"/>
          <w:sz w:val="20"/>
        </w:rPr>
        <w:t xml:space="preserve">Max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-2.74004 -0.33827  0.04062  0.44064  1.22737 </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Coefficients:</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            Estimate Std. Error t value Pr(&gt;|t|)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(Intercept)  2.11405    0.32089   6.588  1.3e-09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 xml:space="preserve">x            </w:t>
      </w:r>
      <w:r w:rsidR="001F1352">
        <w:rPr>
          <w:color w:val="C45911" w:themeColor="accent2" w:themeShade="BF"/>
          <w:sz w:val="20"/>
        </w:rPr>
        <w:t xml:space="preserve">       </w:t>
      </w:r>
      <w:r w:rsidRPr="00B16B5E">
        <w:rPr>
          <w:color w:val="C45911" w:themeColor="accent2" w:themeShade="BF"/>
          <w:sz w:val="20"/>
        </w:rPr>
        <w:t xml:space="preserve">0.03883    0.01277   3.040  0.00292 **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w:t>
      </w:r>
    </w:p>
    <w:p w:rsidR="00B16B5E" w:rsidRPr="00B16B5E" w:rsidRDefault="00B16B5E" w:rsidP="00B16B5E">
      <w:pPr>
        <w:pStyle w:val="NoSpacing"/>
        <w:rPr>
          <w:color w:val="C45911" w:themeColor="accent2" w:themeShade="BF"/>
          <w:sz w:val="20"/>
        </w:rPr>
      </w:pPr>
      <w:r w:rsidRPr="00B16B5E">
        <w:rPr>
          <w:color w:val="C45911" w:themeColor="accent2" w:themeShade="BF"/>
          <w:sz w:val="20"/>
        </w:rPr>
        <w:t>Signif. codes:  0 ‘***’ 0.001 ‘**’ 0.01 ‘*’ 0.05 ‘.’ 0.1 ‘ ’ 1</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Residual standard error: 0.6231 on 118 degrees of freedom</w:t>
      </w:r>
    </w:p>
    <w:p w:rsidR="00B16B5E" w:rsidRPr="00B16B5E" w:rsidRDefault="00B16B5E" w:rsidP="00B16B5E">
      <w:pPr>
        <w:pStyle w:val="NoSpacing"/>
        <w:rPr>
          <w:color w:val="C45911" w:themeColor="accent2" w:themeShade="BF"/>
          <w:sz w:val="20"/>
        </w:rPr>
      </w:pPr>
      <w:r w:rsidRPr="00B16B5E">
        <w:rPr>
          <w:color w:val="C45911" w:themeColor="accent2" w:themeShade="BF"/>
          <w:sz w:val="20"/>
        </w:rPr>
        <w:t>Multiple R-squared:  0.07262,</w:t>
      </w:r>
      <w:r w:rsidRPr="00B16B5E">
        <w:rPr>
          <w:color w:val="C45911" w:themeColor="accent2" w:themeShade="BF"/>
          <w:sz w:val="20"/>
        </w:rPr>
        <w:tab/>
        <w:t xml:space="preserve">Adjusted R-squared:  0.06476 </w:t>
      </w:r>
    </w:p>
    <w:p w:rsidR="00B16B5E" w:rsidRPr="00B16B5E" w:rsidRDefault="00B16B5E" w:rsidP="00B16B5E">
      <w:pPr>
        <w:pStyle w:val="NoSpacing"/>
        <w:rPr>
          <w:color w:val="C45911" w:themeColor="accent2" w:themeShade="BF"/>
          <w:sz w:val="20"/>
        </w:rPr>
      </w:pPr>
      <w:r w:rsidRPr="00B16B5E">
        <w:rPr>
          <w:color w:val="C45911" w:themeColor="accent2" w:themeShade="BF"/>
          <w:sz w:val="20"/>
        </w:rPr>
        <w:t>F-statistic:  9.24 on 1 and 118 DF,  p-value: 0.002917</w:t>
      </w: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p>
    <w:p w:rsidR="00B16B5E" w:rsidRPr="00B16B5E" w:rsidRDefault="00B16B5E" w:rsidP="00B16B5E">
      <w:pPr>
        <w:pStyle w:val="NoSpacing"/>
        <w:rPr>
          <w:color w:val="C45911" w:themeColor="accent2" w:themeShade="BF"/>
          <w:sz w:val="20"/>
        </w:rPr>
      </w:pPr>
      <w:r w:rsidRPr="00B16B5E">
        <w:rPr>
          <w:color w:val="C45911" w:themeColor="accent2" w:themeShade="BF"/>
          <w:sz w:val="20"/>
        </w:rPr>
        <w:t>[1] "CI% used: 99%"</w:t>
      </w:r>
    </w:p>
    <w:p w:rsidR="00B16B5E" w:rsidRPr="00B16B5E" w:rsidRDefault="00B16B5E" w:rsidP="00B16B5E">
      <w:pPr>
        <w:pStyle w:val="NoSpacing"/>
        <w:rPr>
          <w:color w:val="C45911" w:themeColor="accent2" w:themeShade="BF"/>
          <w:sz w:val="20"/>
        </w:rPr>
      </w:pP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CI of b0:</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2.114049</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1.273903</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2.954196</w:t>
      </w:r>
    </w:p>
    <w:p w:rsidR="00B16B5E" w:rsidRPr="00A43BD1" w:rsidRDefault="00B16B5E" w:rsidP="00B16B5E">
      <w:pPr>
        <w:pStyle w:val="NoSpacing"/>
        <w:rPr>
          <w:color w:val="C45911" w:themeColor="accent2" w:themeShade="BF"/>
          <w:sz w:val="20"/>
          <w:szCs w:val="20"/>
        </w:rPr>
      </w:pP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CI of b1:</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0.03882713</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0.005385614</w:t>
      </w:r>
    </w:p>
    <w:p w:rsidR="00B16B5E" w:rsidRPr="00A43BD1" w:rsidRDefault="00B16B5E" w:rsidP="00B16B5E">
      <w:pPr>
        <w:pStyle w:val="NoSpacing"/>
        <w:rPr>
          <w:color w:val="C45911" w:themeColor="accent2" w:themeShade="BF"/>
          <w:sz w:val="20"/>
          <w:szCs w:val="20"/>
        </w:rPr>
      </w:pPr>
      <w:r w:rsidRPr="00A43BD1">
        <w:rPr>
          <w:color w:val="C45911" w:themeColor="accent2" w:themeShade="BF"/>
          <w:sz w:val="20"/>
          <w:szCs w:val="20"/>
        </w:rPr>
        <w:t>[1] 0.07226864</w:t>
      </w:r>
    </w:p>
    <w:p w:rsidR="00266C25" w:rsidRPr="00A43BD1" w:rsidRDefault="00266C25" w:rsidP="00B00C04">
      <w:pPr>
        <w:pStyle w:val="NoSpacing"/>
        <w:rPr>
          <w:color w:val="C45911" w:themeColor="accent2" w:themeShade="BF"/>
          <w:sz w:val="20"/>
          <w:szCs w:val="20"/>
        </w:rPr>
      </w:pPr>
    </w:p>
    <w:p w:rsidR="009419DF" w:rsidRPr="00A43BD1" w:rsidRDefault="009419DF" w:rsidP="009419DF">
      <w:pPr>
        <w:pStyle w:val="NoSpacing"/>
        <w:rPr>
          <w:color w:val="C45911" w:themeColor="accent2" w:themeShade="BF"/>
          <w:sz w:val="20"/>
          <w:szCs w:val="20"/>
        </w:rPr>
      </w:pPr>
      <w:r w:rsidRPr="00A43BD1">
        <w:rPr>
          <w:color w:val="C45911" w:themeColor="accent2" w:themeShade="BF"/>
          <w:sz w:val="20"/>
          <w:szCs w:val="20"/>
        </w:rPr>
        <w:t>hyp_b1_2 &lt;- 0</w:t>
      </w:r>
    </w:p>
    <w:p w:rsidR="009419DF" w:rsidRPr="00A43BD1" w:rsidRDefault="009419DF" w:rsidP="009419DF">
      <w:pPr>
        <w:pStyle w:val="NoSpacing"/>
        <w:rPr>
          <w:color w:val="C45911" w:themeColor="accent2" w:themeShade="BF"/>
          <w:sz w:val="20"/>
          <w:szCs w:val="20"/>
        </w:rPr>
      </w:pPr>
      <w:r w:rsidRPr="00A43BD1">
        <w:rPr>
          <w:color w:val="C45911" w:themeColor="accent2" w:themeShade="BF"/>
          <w:sz w:val="20"/>
          <w:szCs w:val="20"/>
        </w:rPr>
        <w:t>ts.beta1_2 &lt;- (b1 - (hyp_b1_2))/sd.b1</w:t>
      </w:r>
    </w:p>
    <w:p w:rsidR="009419DF" w:rsidRDefault="009419DF" w:rsidP="009419DF">
      <w:pPr>
        <w:pStyle w:val="NoSpacing"/>
        <w:rPr>
          <w:color w:val="C45911" w:themeColor="accent2" w:themeShade="BF"/>
          <w:sz w:val="20"/>
          <w:szCs w:val="20"/>
        </w:rPr>
      </w:pPr>
      <w:r w:rsidRPr="00A43BD1">
        <w:rPr>
          <w:color w:val="C45911" w:themeColor="accent2" w:themeShade="BF"/>
          <w:sz w:val="20"/>
          <w:szCs w:val="20"/>
        </w:rPr>
        <w:lastRenderedPageBreak/>
        <w:t>pval_ts.beta1_2 &lt;- 2*pt(-abs((b1-hyp_b1_2)/sd.b1),df)</w:t>
      </w:r>
    </w:p>
    <w:p w:rsidR="006860CC" w:rsidRDefault="006860CC" w:rsidP="009419DF">
      <w:pPr>
        <w:pStyle w:val="NoSpacing"/>
        <w:rPr>
          <w:color w:val="C45911" w:themeColor="accent2" w:themeShade="BF"/>
          <w:sz w:val="20"/>
          <w:szCs w:val="20"/>
        </w:rPr>
      </w:pP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b1 &lt;- cor(x,y) * sd(y)/sd(x)  # calc b1 by hand</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b0 &lt;- mean(y) - (b1*mean(x))  # calc b0 by hand</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fits &lt;- b1*x + b0             # fitted values</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residuals &lt;- y - fits         # residuals</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SSE &lt;- sum(residuals^2)       # SSE</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MSE &lt;- SSE/(df)               # MSE</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residuals_sd &lt;- sqrt(MSE)     # se of the residuals</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se &lt;- sqrt(MSE*(.10+((x_val-mean(x))^2)/sum((x-mean(x))^2)))</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lpt &lt;- x_val*b1+b0 - qt(.975, df) * se  # 95% CI for predicted Y (lower)</w:t>
      </w:r>
    </w:p>
    <w:p w:rsidR="006860CC" w:rsidRDefault="006860CC" w:rsidP="006860CC">
      <w:pPr>
        <w:pStyle w:val="NoSpacing"/>
        <w:rPr>
          <w:color w:val="C45911" w:themeColor="accent2" w:themeShade="BF"/>
          <w:sz w:val="20"/>
          <w:szCs w:val="20"/>
        </w:rPr>
      </w:pPr>
      <w:r w:rsidRPr="006860CC">
        <w:rPr>
          <w:color w:val="C45911" w:themeColor="accent2" w:themeShade="BF"/>
          <w:sz w:val="20"/>
          <w:szCs w:val="20"/>
        </w:rPr>
        <w:t>rpt &lt;- x_val*b1+b0 + qt(.975, df) * se  # 95% CI for predicted Y (upper)</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&gt; lpt</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[1] 2.835119</w:t>
      </w:r>
    </w:p>
    <w:p w:rsidR="006860CC" w:rsidRPr="006860CC" w:rsidRDefault="006860CC" w:rsidP="006860CC">
      <w:pPr>
        <w:pStyle w:val="NoSpacing"/>
        <w:rPr>
          <w:color w:val="C45911" w:themeColor="accent2" w:themeShade="BF"/>
          <w:sz w:val="20"/>
          <w:szCs w:val="20"/>
        </w:rPr>
      </w:pPr>
      <w:r w:rsidRPr="006860CC">
        <w:rPr>
          <w:color w:val="C45911" w:themeColor="accent2" w:themeShade="BF"/>
          <w:sz w:val="20"/>
          <w:szCs w:val="20"/>
        </w:rPr>
        <w:t>&gt; rpt</w:t>
      </w:r>
    </w:p>
    <w:p w:rsidR="006860CC" w:rsidRDefault="006860CC" w:rsidP="006860CC">
      <w:pPr>
        <w:pStyle w:val="NoSpacing"/>
        <w:rPr>
          <w:color w:val="C45911" w:themeColor="accent2" w:themeShade="BF"/>
          <w:sz w:val="20"/>
          <w:szCs w:val="20"/>
        </w:rPr>
      </w:pPr>
      <w:r w:rsidRPr="006860CC">
        <w:rPr>
          <w:color w:val="C45911" w:themeColor="accent2" w:themeShade="BF"/>
          <w:sz w:val="20"/>
          <w:szCs w:val="20"/>
        </w:rPr>
        <w:t>[1] 3.644953</w:t>
      </w:r>
    </w:p>
    <w:p w:rsidR="005958F9" w:rsidRPr="005958F9" w:rsidRDefault="005958F9" w:rsidP="005958F9">
      <w:pPr>
        <w:pStyle w:val="NoSpacing"/>
        <w:rPr>
          <w:color w:val="C45911" w:themeColor="accent2" w:themeShade="BF"/>
          <w:sz w:val="20"/>
          <w:szCs w:val="20"/>
        </w:rPr>
      </w:pPr>
      <w:r w:rsidRPr="005958F9">
        <w:rPr>
          <w:color w:val="C45911" w:themeColor="accent2" w:themeShade="BF"/>
          <w:sz w:val="20"/>
          <w:szCs w:val="20"/>
        </w:rPr>
        <w:t>&gt; nd &lt;- data.frame(y=29)</w:t>
      </w:r>
    </w:p>
    <w:p w:rsidR="005958F9" w:rsidRDefault="005958F9" w:rsidP="005958F9">
      <w:pPr>
        <w:pStyle w:val="NoSpacing"/>
        <w:rPr>
          <w:color w:val="C45911" w:themeColor="accent2" w:themeShade="BF"/>
          <w:sz w:val="20"/>
          <w:szCs w:val="20"/>
        </w:rPr>
      </w:pPr>
      <w:r w:rsidRPr="005958F9">
        <w:rPr>
          <w:color w:val="C45911" w:themeColor="accent2" w:themeShade="BF"/>
          <w:sz w:val="20"/>
          <w:szCs w:val="20"/>
        </w:rPr>
        <w:t>&gt; predict(regression, nd, interval="confidence", level=.95)</w:t>
      </w:r>
    </w:p>
    <w:p w:rsidR="00097267" w:rsidRPr="00097267" w:rsidRDefault="00097267" w:rsidP="00097267">
      <w:pPr>
        <w:pStyle w:val="NoSpacing"/>
        <w:rPr>
          <w:color w:val="C45911" w:themeColor="accent2" w:themeShade="BF"/>
          <w:sz w:val="20"/>
          <w:szCs w:val="20"/>
        </w:rPr>
      </w:pPr>
      <w:r w:rsidRPr="00097267">
        <w:rPr>
          <w:color w:val="C45911" w:themeColor="accent2" w:themeShade="BF"/>
          <w:sz w:val="20"/>
          <w:szCs w:val="20"/>
        </w:rPr>
        <w:t>se.predicted &lt;- sqrt(MSE*(1+.10 +((x_val-mean(x))^2)/sum((x-mean(x))^2)))</w:t>
      </w:r>
    </w:p>
    <w:p w:rsidR="00097267" w:rsidRPr="00097267" w:rsidRDefault="00097267" w:rsidP="00097267">
      <w:pPr>
        <w:pStyle w:val="NoSpacing"/>
        <w:rPr>
          <w:color w:val="C45911" w:themeColor="accent2" w:themeShade="BF"/>
          <w:sz w:val="20"/>
          <w:szCs w:val="20"/>
        </w:rPr>
      </w:pPr>
      <w:r w:rsidRPr="00097267">
        <w:rPr>
          <w:color w:val="C45911" w:themeColor="accent2" w:themeShade="BF"/>
          <w:sz w:val="20"/>
          <w:szCs w:val="20"/>
        </w:rPr>
        <w:t>lpt.pred &lt;- x_val*b1+b0 - qt(alpha, df) * se.predicted # 95% CI for predicted value of Y (lower)</w:t>
      </w:r>
    </w:p>
    <w:p w:rsidR="0070443B" w:rsidRDefault="00097267" w:rsidP="00097267">
      <w:pPr>
        <w:pStyle w:val="NoSpacing"/>
        <w:rPr>
          <w:color w:val="C45911" w:themeColor="accent2" w:themeShade="BF"/>
          <w:sz w:val="20"/>
          <w:szCs w:val="20"/>
        </w:rPr>
      </w:pPr>
      <w:r>
        <w:rPr>
          <w:color w:val="C45911" w:themeColor="accent2" w:themeShade="BF"/>
          <w:sz w:val="20"/>
          <w:szCs w:val="20"/>
        </w:rPr>
        <w:t>r</w:t>
      </w:r>
      <w:r w:rsidRPr="00097267">
        <w:rPr>
          <w:color w:val="C45911" w:themeColor="accent2" w:themeShade="BF"/>
          <w:sz w:val="20"/>
          <w:szCs w:val="20"/>
        </w:rPr>
        <w:t>pt.pred &lt;- x_val*b1+b0 + qt(alpha, df) * se.predicted # 95% CI for predicted value of Y (</w:t>
      </w:r>
      <w:r>
        <w:rPr>
          <w:color w:val="C45911" w:themeColor="accent2" w:themeShade="BF"/>
          <w:sz w:val="20"/>
          <w:szCs w:val="20"/>
        </w:rPr>
        <w:t>upp</w:t>
      </w:r>
      <w:r w:rsidRPr="00097267">
        <w:rPr>
          <w:color w:val="C45911" w:themeColor="accent2" w:themeShade="BF"/>
          <w:sz w:val="20"/>
          <w:szCs w:val="20"/>
        </w:rPr>
        <w:t>er)</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p_conf1 &lt;- predict(regression, interval="confidence",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p_pred1 &lt;- predict(regression, interval="prediction",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nd &lt;- data.frame(x=seq(0,12,length=51))</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p_conf2 &lt;- predict(regression, interval="confidence", newdata=nd,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p_pred2 &lt;- predict(regression, interval="prediction", newdata=nd, level=.95)</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plot(y~x, data=data, ylim=c(0,5), xlim=c(10,40))</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plot(data$x ~ data$y, data=data, ylim=c(0,6), xlim=c(-1,40))</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abline(regression)</w:t>
      </w:r>
    </w:p>
    <w:p w:rsidR="0070443B" w:rsidRPr="0070443B" w:rsidRDefault="0070443B" w:rsidP="0070443B">
      <w:pPr>
        <w:pStyle w:val="NoSpacing"/>
        <w:rPr>
          <w:color w:val="C45911" w:themeColor="accent2" w:themeShade="BF"/>
          <w:sz w:val="20"/>
          <w:szCs w:val="20"/>
        </w:rPr>
      </w:pPr>
      <w:r w:rsidRPr="0070443B">
        <w:rPr>
          <w:color w:val="C45911" w:themeColor="accent2" w:themeShade="BF"/>
          <w:sz w:val="20"/>
          <w:szCs w:val="20"/>
        </w:rPr>
        <w:t>matlines(nd$x, p_conf2[,c("lwr","upr")], col=4, lty=1, type="b", pch="o")</w:t>
      </w:r>
    </w:p>
    <w:p w:rsidR="00E23113" w:rsidRPr="003370D8" w:rsidRDefault="0070443B" w:rsidP="00E23113">
      <w:pPr>
        <w:pStyle w:val="NoSpacing"/>
        <w:rPr>
          <w:color w:val="C45911" w:themeColor="accent2" w:themeShade="BF"/>
          <w:sz w:val="20"/>
          <w:szCs w:val="20"/>
        </w:rPr>
      </w:pPr>
      <w:r w:rsidRPr="0070443B">
        <w:rPr>
          <w:color w:val="C45911" w:themeColor="accent2" w:themeShade="BF"/>
          <w:sz w:val="20"/>
          <w:szCs w:val="20"/>
        </w:rPr>
        <w:t>matlines(nd$x, p_pred2[,c("lwr","upr")], col=3, lty=2, type="b", pch="o")</w:t>
      </w:r>
    </w:p>
    <w:p w:rsidR="00E23113" w:rsidRDefault="00E23113" w:rsidP="00E23113">
      <w:pPr>
        <w:pStyle w:val="NoSpacing"/>
        <w:rPr>
          <w:b/>
        </w:rPr>
      </w:pPr>
      <w:bookmarkStart w:id="0" w:name="_GoBack"/>
      <w:bookmarkEnd w:id="0"/>
    </w:p>
    <w:p w:rsidR="00E23113" w:rsidRDefault="00E23113" w:rsidP="00E23113">
      <w:pPr>
        <w:pStyle w:val="NoSpacing"/>
        <w:rPr>
          <w:b/>
        </w:rPr>
      </w:pPr>
      <w:r>
        <w:rPr>
          <w:b/>
        </w:rPr>
        <w:t>Question 4</w:t>
      </w:r>
      <w:r w:rsidRPr="00E23113">
        <w:rPr>
          <w:b/>
        </w:rPr>
        <w:t>:</w:t>
      </w:r>
    </w:p>
    <w:p w:rsidR="009D3D9A" w:rsidRPr="009D3D9A" w:rsidRDefault="009D3D9A" w:rsidP="009D3D9A">
      <w:pPr>
        <w:pStyle w:val="NoSpacing"/>
        <w:rPr>
          <w:color w:val="C45911" w:themeColor="accent2" w:themeShade="BF"/>
          <w:sz w:val="20"/>
        </w:rPr>
      </w:pPr>
      <w:r w:rsidRPr="009D3D9A">
        <w:rPr>
          <w:color w:val="C45911" w:themeColor="accent2" w:themeShade="BF"/>
          <w:sz w:val="20"/>
        </w:rPr>
        <w:t># source("sls_regression_outputs.r")</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data &lt;- ch01ta01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x &lt;- data$Lab</w:t>
      </w:r>
      <w:r>
        <w:rPr>
          <w:color w:val="C45911" w:themeColor="accent2" w:themeShade="BF"/>
          <w:sz w:val="20"/>
        </w:rPr>
        <w:t>or_Hours</w:t>
      </w:r>
    </w:p>
    <w:p w:rsidR="009D3D9A" w:rsidRPr="009D3D9A" w:rsidRDefault="009D3D9A" w:rsidP="009D3D9A">
      <w:pPr>
        <w:pStyle w:val="NoSpacing"/>
        <w:rPr>
          <w:color w:val="C45911" w:themeColor="accent2" w:themeShade="BF"/>
          <w:sz w:val="20"/>
        </w:rPr>
      </w:pPr>
      <w:r>
        <w:rPr>
          <w:color w:val="C45911" w:themeColor="accent2" w:themeShade="BF"/>
          <w:sz w:val="20"/>
        </w:rPr>
        <w:t>y &lt;- data$Lot_Size</w:t>
      </w:r>
    </w:p>
    <w:p w:rsidR="009D3D9A" w:rsidRPr="009D3D9A" w:rsidRDefault="009D3D9A" w:rsidP="009D3D9A">
      <w:pPr>
        <w:pStyle w:val="NoSpacing"/>
        <w:rPr>
          <w:color w:val="C45911" w:themeColor="accent2" w:themeShade="BF"/>
          <w:sz w:val="20"/>
        </w:rPr>
      </w:pPr>
      <w:r w:rsidRPr="009D3D9A">
        <w:rPr>
          <w:color w:val="C45911" w:themeColor="accent2" w:themeShade="BF"/>
          <w:sz w:val="20"/>
        </w:rPr>
        <w:t>n &lt;- nrow(data)</w:t>
      </w:r>
    </w:p>
    <w:p w:rsidR="009D3D9A" w:rsidRPr="009D3D9A" w:rsidRDefault="009D3D9A" w:rsidP="009D3D9A">
      <w:pPr>
        <w:pStyle w:val="NoSpacing"/>
        <w:rPr>
          <w:color w:val="C45911" w:themeColor="accent2" w:themeShade="BF"/>
          <w:sz w:val="20"/>
        </w:rPr>
      </w:pPr>
      <w:r w:rsidRPr="009D3D9A">
        <w:rPr>
          <w:color w:val="C45911" w:themeColor="accent2" w:themeShade="BF"/>
          <w:sz w:val="20"/>
        </w:rPr>
        <w:t>df &lt;- n-2</w:t>
      </w:r>
    </w:p>
    <w:p w:rsidR="009D3D9A" w:rsidRPr="009D3D9A" w:rsidRDefault="009D3D9A" w:rsidP="009D3D9A">
      <w:pPr>
        <w:pStyle w:val="NoSpacing"/>
        <w:rPr>
          <w:color w:val="C45911" w:themeColor="accent2" w:themeShade="BF"/>
          <w:sz w:val="20"/>
        </w:rPr>
      </w:pPr>
      <w:r>
        <w:rPr>
          <w:color w:val="C45911" w:themeColor="accent2" w:themeShade="BF"/>
          <w:sz w:val="20"/>
        </w:rPr>
        <w:t>ci &lt;- "CI% used: 95</w:t>
      </w:r>
      <w:r w:rsidRPr="009D3D9A">
        <w:rPr>
          <w:color w:val="C45911" w:themeColor="accent2" w:themeShade="BF"/>
          <w:sz w:val="20"/>
        </w:rPr>
        <w:t>%"</w:t>
      </w:r>
    </w:p>
    <w:p w:rsidR="009D3D9A" w:rsidRPr="009D3D9A" w:rsidRDefault="009D3D9A" w:rsidP="009D3D9A">
      <w:pPr>
        <w:pStyle w:val="NoSpacing"/>
        <w:rPr>
          <w:color w:val="C45911" w:themeColor="accent2" w:themeShade="BF"/>
          <w:sz w:val="20"/>
        </w:rPr>
      </w:pPr>
      <w:r w:rsidRPr="009D3D9A">
        <w:rPr>
          <w:color w:val="C45911" w:themeColor="accent2" w:themeShade="BF"/>
          <w:sz w:val="20"/>
        </w:rPr>
        <w:t>alpha &lt;- .975   #Assign alpha-level: 90% CI=.950; 95% CI=.975; 98% CI=.990; 99% CI=.995</w:t>
      </w:r>
    </w:p>
    <w:p w:rsidR="009D3D9A" w:rsidRPr="009D3D9A" w:rsidRDefault="009D3D9A" w:rsidP="009D3D9A">
      <w:pPr>
        <w:pStyle w:val="NoSpacing"/>
        <w:rPr>
          <w:color w:val="C45911" w:themeColor="accent2" w:themeShade="BF"/>
          <w:sz w:val="20"/>
        </w:rPr>
      </w:pPr>
      <w:r w:rsidRPr="009D3D9A">
        <w:rPr>
          <w:color w:val="C45911" w:themeColor="accent2" w:themeShade="BF"/>
          <w:sz w:val="20"/>
        </w:rPr>
        <w:t>x_val &lt;- 3</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Regression parameters and outputs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regression &lt;- lm(y~x)         # regression function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b1 &lt;- cor(x,y) * sd(y)/sd(x)  # calc b1 by hand</w:t>
      </w:r>
    </w:p>
    <w:p w:rsidR="009D3D9A" w:rsidRPr="009D3D9A" w:rsidRDefault="009D3D9A" w:rsidP="009D3D9A">
      <w:pPr>
        <w:pStyle w:val="NoSpacing"/>
        <w:rPr>
          <w:color w:val="C45911" w:themeColor="accent2" w:themeShade="BF"/>
          <w:sz w:val="20"/>
        </w:rPr>
      </w:pPr>
      <w:r w:rsidRPr="009D3D9A">
        <w:rPr>
          <w:color w:val="C45911" w:themeColor="accent2" w:themeShade="BF"/>
          <w:sz w:val="20"/>
        </w:rPr>
        <w:t>b0 &lt;- mean(y) - (b1*mean(x))  # calc b0 by hand</w:t>
      </w:r>
    </w:p>
    <w:p w:rsidR="009D3D9A" w:rsidRPr="009D3D9A" w:rsidRDefault="009D3D9A" w:rsidP="009D3D9A">
      <w:pPr>
        <w:pStyle w:val="NoSpacing"/>
        <w:rPr>
          <w:color w:val="C45911" w:themeColor="accent2" w:themeShade="BF"/>
          <w:sz w:val="20"/>
        </w:rPr>
      </w:pPr>
      <w:r w:rsidRPr="009D3D9A">
        <w:rPr>
          <w:color w:val="C45911" w:themeColor="accent2" w:themeShade="BF"/>
          <w:sz w:val="20"/>
        </w:rPr>
        <w:t>fits &lt;- b1*x + b0             # fitted values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residuals &lt;- y - fits         # residuals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SSE &lt;- sum(residuals^2)       # SSE</w:t>
      </w:r>
    </w:p>
    <w:p w:rsidR="009D3D9A" w:rsidRPr="009D3D9A" w:rsidRDefault="009D3D9A" w:rsidP="009D3D9A">
      <w:pPr>
        <w:pStyle w:val="NoSpacing"/>
        <w:rPr>
          <w:color w:val="C45911" w:themeColor="accent2" w:themeShade="BF"/>
          <w:sz w:val="20"/>
        </w:rPr>
      </w:pPr>
      <w:r w:rsidRPr="009D3D9A">
        <w:rPr>
          <w:color w:val="C45911" w:themeColor="accent2" w:themeShade="BF"/>
          <w:sz w:val="20"/>
        </w:rPr>
        <w:t>MSE &lt;- SSE/(df)               # MSE</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residuals_sd &lt;- sqrt(MSE)     # se of the residuals</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lastRenderedPageBreak/>
        <w:t>se.predicted &lt;- sqrt(MSE*(1+.10 +((x_val-mean(x))^2)/sum((x-mean(x))^2)))</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lpt.pred &lt;- x_val*b1+b0 - qt(alpha, df) * se.predicted # 95% CI for predicted value of Y (lower)</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rpt.pred &lt;- x_val*b1+b0 + qt(alpha, df) * se.predicted # 95% CI for predicted value of Y (upper)</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se.mnresponse &lt;- sqrt(MSE*(.10+((x_val-mean(x))^2)/sum((x-mean(x))^2)))</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lpt.mn &lt;-~ x_val*b1+b0 - qt(.975, df) * se.mnresponse  # 95% CI for the mean response in Y (lower)</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rpt.mn &lt;- x_val*b1+b0 + qt(.975, df) * se.mnresponse  # 95% CI for the mean response in Y (upper)</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sd.b1 &lt;- sqrt(MSE/sum((x-mean(x))^2))   # se of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sd.b0 &lt;- sqrt(MSE) * sqrt(1/n + (mean(x) ^2)/sum((x-mean(x))^2))   # se of 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left.ci.b1 &lt;- b1 - qt(alpha,df)*sd.b1   # lower CI for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right.ci.b1 &lt;- b1 + qt(alpha,df)*sd.b1  # upper CI for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left.ci.b0 &lt;- b0 - qt(alpha,df)*sd.b0   # lower CI for 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right.ci.b0 &lt;- b0 + qt(alpha,df)*sd.b0  # upper CI for b0</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Hypothesis tests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    B1 One-sided test (less/greater than):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hyp_b1_1 &lt;- 3      # Input a value to test the hypothesis of b1. eg, -10 or 0.  One-sided test only:  less than?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ts.beta1_1 &lt;- (b1 - (hyp_b1_1))/sd.b1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pval_ts.beta1_1 &lt;- pt(ts.beta1_1,df)</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B1 Two-sided test (differs from):</w:t>
      </w:r>
    </w:p>
    <w:p w:rsidR="009D3D9A" w:rsidRPr="009D3D9A" w:rsidRDefault="009D3D9A" w:rsidP="009D3D9A">
      <w:pPr>
        <w:pStyle w:val="NoSpacing"/>
        <w:rPr>
          <w:color w:val="C45911" w:themeColor="accent2" w:themeShade="BF"/>
          <w:sz w:val="20"/>
        </w:rPr>
      </w:pPr>
      <w:r w:rsidRPr="009D3D9A">
        <w:rPr>
          <w:color w:val="C45911" w:themeColor="accent2" w:themeShade="BF"/>
          <w:sz w:val="20"/>
        </w:rPr>
        <w:t>hyp_b1_2 &lt;- 0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ts.beta1_2 &lt;- (b1 - (hyp_b1_2))/sd.b1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pval_ts.beta1_2 &lt;- 2*pt(-abs((b1-hyp_b1_2)/sd.b1),df)</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B0 Two-sided test (differs from):</w:t>
      </w:r>
    </w:p>
    <w:p w:rsidR="009D3D9A" w:rsidRPr="009D3D9A" w:rsidRDefault="009D3D9A" w:rsidP="009D3D9A">
      <w:pPr>
        <w:pStyle w:val="NoSpacing"/>
        <w:rPr>
          <w:color w:val="C45911" w:themeColor="accent2" w:themeShade="BF"/>
          <w:sz w:val="20"/>
        </w:rPr>
      </w:pPr>
      <w:r w:rsidRPr="009D3D9A">
        <w:rPr>
          <w:color w:val="C45911" w:themeColor="accent2" w:themeShade="BF"/>
          <w:sz w:val="20"/>
        </w:rPr>
        <w:t>hyp_b0 &lt;- 0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pval_ts.beta_0 &lt;- 2*pt(-abs((b0-hyp_b0)/sd.b0),df)</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yhat &lt;- b0 + b1*x_val</w:t>
      </w:r>
    </w:p>
    <w:p w:rsidR="009D3D9A" w:rsidRPr="009D3D9A" w:rsidRDefault="009D3D9A" w:rsidP="009D3D9A">
      <w:pPr>
        <w:pStyle w:val="NoSpacing"/>
        <w:rPr>
          <w:color w:val="C45911" w:themeColor="accent2" w:themeShade="BF"/>
          <w:sz w:val="20"/>
        </w:rPr>
      </w:pPr>
    </w:p>
    <w:p w:rsidR="009D3D9A" w:rsidRPr="009D3D9A" w:rsidRDefault="009D3D9A" w:rsidP="009D3D9A">
      <w:pPr>
        <w:pStyle w:val="NoSpacing"/>
        <w:rPr>
          <w:color w:val="C45911" w:themeColor="accent2" w:themeShade="BF"/>
          <w:sz w:val="20"/>
        </w:rPr>
      </w:pPr>
      <w:r w:rsidRPr="009D3D9A">
        <w:rPr>
          <w:color w:val="C45911" w:themeColor="accent2" w:themeShade="BF"/>
          <w:sz w:val="20"/>
        </w:rPr>
        <w:t># Print Outputs: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print(summary(regression))</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print(ci)</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writeLines("CI of 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print(left.ci.b0)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print(right.ci.b0)</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writeLines("CI of 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writeLines("")</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print(left.ci.b1)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print(right.ci.b1)</w:t>
      </w:r>
    </w:p>
    <w:p w:rsidR="009D3D9A" w:rsidRPr="009D3D9A" w:rsidRDefault="009D3D9A" w:rsidP="009D3D9A">
      <w:pPr>
        <w:pStyle w:val="NoSpacing"/>
        <w:rPr>
          <w:color w:val="C45911" w:themeColor="accent2" w:themeShade="BF"/>
          <w:sz w:val="20"/>
        </w:rPr>
      </w:pPr>
      <w:r w:rsidRPr="009D3D9A">
        <w:rPr>
          <w:color w:val="C45911" w:themeColor="accent2" w:themeShade="BF"/>
          <w:sz w:val="20"/>
        </w:rPr>
        <w:t>plot(x,y)</w:t>
      </w:r>
    </w:p>
    <w:p w:rsidR="00BD3051" w:rsidRPr="009D3D9A" w:rsidRDefault="009D3D9A" w:rsidP="009D3D9A">
      <w:pPr>
        <w:pStyle w:val="NoSpacing"/>
        <w:rPr>
          <w:color w:val="C45911" w:themeColor="accent2" w:themeShade="BF"/>
          <w:sz w:val="20"/>
        </w:rPr>
      </w:pPr>
      <w:r w:rsidRPr="009D3D9A">
        <w:rPr>
          <w:color w:val="C45911" w:themeColor="accent2" w:themeShade="BF"/>
          <w:sz w:val="20"/>
        </w:rPr>
        <w:t>abline(regression, lwd=2, col="orange")</w:t>
      </w:r>
    </w:p>
    <w:p w:rsidR="0032463C" w:rsidRPr="0032463C" w:rsidRDefault="0032463C" w:rsidP="0032463C">
      <w:pPr>
        <w:pStyle w:val="NoSpacing"/>
        <w:rPr>
          <w:color w:val="C45911" w:themeColor="accent2" w:themeShade="BF"/>
          <w:sz w:val="20"/>
        </w:rPr>
      </w:pPr>
      <w:r w:rsidRPr="0032463C">
        <w:rPr>
          <w:color w:val="C45911" w:themeColor="accent2" w:themeShade="BF"/>
          <w:sz w:val="20"/>
        </w:rPr>
        <w:t>b1left.end.pt &lt;- b1 - qt(.975, df)*sd.b1</w:t>
      </w:r>
    </w:p>
    <w:p w:rsidR="0032463C" w:rsidRPr="0032463C" w:rsidRDefault="0032463C" w:rsidP="0032463C">
      <w:pPr>
        <w:pStyle w:val="NoSpacing"/>
        <w:rPr>
          <w:color w:val="C45911" w:themeColor="accent2" w:themeShade="BF"/>
          <w:sz w:val="20"/>
        </w:rPr>
      </w:pPr>
      <w:r w:rsidRPr="0032463C">
        <w:rPr>
          <w:color w:val="C45911" w:themeColor="accent2" w:themeShade="BF"/>
          <w:sz w:val="20"/>
        </w:rPr>
        <w:t>b1right.end.pt &lt;- b1 + qt(.975, df)*sd.b1</w:t>
      </w:r>
    </w:p>
    <w:p w:rsidR="0032463C" w:rsidRPr="0032463C" w:rsidRDefault="0032463C" w:rsidP="0032463C">
      <w:pPr>
        <w:pStyle w:val="NoSpacing"/>
        <w:rPr>
          <w:color w:val="C45911" w:themeColor="accent2" w:themeShade="BF"/>
          <w:sz w:val="20"/>
        </w:rPr>
      </w:pPr>
      <w:r w:rsidRPr="0032463C">
        <w:rPr>
          <w:color w:val="C45911" w:themeColor="accent2" w:themeShade="BF"/>
          <w:sz w:val="20"/>
        </w:rPr>
        <w:t>b1left.end.pt</w:t>
      </w:r>
    </w:p>
    <w:p w:rsidR="0032463C" w:rsidRPr="0032463C" w:rsidRDefault="0032463C" w:rsidP="0032463C">
      <w:pPr>
        <w:pStyle w:val="NoSpacing"/>
        <w:rPr>
          <w:color w:val="C45911" w:themeColor="accent2" w:themeShade="BF"/>
          <w:sz w:val="20"/>
        </w:rPr>
      </w:pPr>
      <w:r w:rsidRPr="0032463C">
        <w:rPr>
          <w:color w:val="C45911" w:themeColor="accent2" w:themeShade="BF"/>
          <w:sz w:val="20"/>
        </w:rPr>
        <w:t>[1] 2.852435</w:t>
      </w:r>
    </w:p>
    <w:p w:rsidR="0032463C" w:rsidRPr="0032463C" w:rsidRDefault="0032463C" w:rsidP="0032463C">
      <w:pPr>
        <w:pStyle w:val="NoSpacing"/>
        <w:rPr>
          <w:color w:val="C45911" w:themeColor="accent2" w:themeShade="BF"/>
          <w:sz w:val="20"/>
        </w:rPr>
      </w:pPr>
      <w:r w:rsidRPr="0032463C">
        <w:rPr>
          <w:color w:val="C45911" w:themeColor="accent2" w:themeShade="BF"/>
          <w:sz w:val="20"/>
        </w:rPr>
        <w:lastRenderedPageBreak/>
        <w:t>b1right.end.pt</w:t>
      </w:r>
    </w:p>
    <w:p w:rsidR="00E23113" w:rsidRDefault="0032463C" w:rsidP="0032463C">
      <w:pPr>
        <w:pStyle w:val="NoSpacing"/>
        <w:rPr>
          <w:color w:val="C45911" w:themeColor="accent2" w:themeShade="BF"/>
          <w:sz w:val="20"/>
        </w:rPr>
      </w:pPr>
      <w:r w:rsidRPr="0032463C">
        <w:rPr>
          <w:color w:val="C45911" w:themeColor="accent2" w:themeShade="BF"/>
          <w:sz w:val="20"/>
        </w:rPr>
        <w:t>[1] 4.287969</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b0left.end.pt &lt;- b0 - qt(.975, df)*sd.b0</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b0right.end.pt &lt;- b0 + qt(.975, df)*sd.b0</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b0left.end.pt</w:t>
      </w:r>
    </w:p>
    <w:p w:rsidR="00150BB9" w:rsidRPr="00150BB9" w:rsidRDefault="00150BB9" w:rsidP="00150BB9">
      <w:pPr>
        <w:pStyle w:val="NoSpacing"/>
        <w:rPr>
          <w:color w:val="C45911" w:themeColor="accent2" w:themeShade="BF"/>
          <w:sz w:val="20"/>
        </w:rPr>
      </w:pPr>
      <w:r w:rsidRPr="00150BB9">
        <w:rPr>
          <w:color w:val="C45911" w:themeColor="accent2" w:themeShade="BF"/>
          <w:sz w:val="20"/>
        </w:rPr>
        <w:t>[1] 8.213711</w:t>
      </w:r>
    </w:p>
    <w:p w:rsidR="00150BB9" w:rsidRPr="00150BB9" w:rsidRDefault="00150BB9" w:rsidP="00150BB9">
      <w:pPr>
        <w:pStyle w:val="NoSpacing"/>
        <w:rPr>
          <w:color w:val="C45911" w:themeColor="accent2" w:themeShade="BF"/>
          <w:sz w:val="20"/>
        </w:rPr>
      </w:pPr>
      <w:r w:rsidRPr="00150BB9">
        <w:rPr>
          <w:color w:val="C45911" w:themeColor="accent2" w:themeShade="BF"/>
          <w:sz w:val="20"/>
        </w:rPr>
        <w:t>&gt; b0right.end.pt</w:t>
      </w:r>
    </w:p>
    <w:p w:rsidR="00150BB9" w:rsidRPr="0032463C" w:rsidRDefault="00150BB9" w:rsidP="00150BB9">
      <w:pPr>
        <w:pStyle w:val="NoSpacing"/>
        <w:rPr>
          <w:color w:val="C45911" w:themeColor="accent2" w:themeShade="BF"/>
          <w:sz w:val="20"/>
        </w:rPr>
      </w:pPr>
      <w:r w:rsidRPr="00150BB9">
        <w:rPr>
          <w:color w:val="C45911" w:themeColor="accent2" w:themeShade="BF"/>
          <w:sz w:val="20"/>
        </w:rPr>
        <w:t>[1] 116.518</w:t>
      </w:r>
    </w:p>
    <w:p w:rsidR="00E23113" w:rsidRDefault="00E23113" w:rsidP="00E23113">
      <w:pPr>
        <w:pStyle w:val="NoSpacing"/>
        <w:rPr>
          <w:b/>
        </w:rPr>
      </w:pPr>
    </w:p>
    <w:p w:rsidR="00BD3051" w:rsidRPr="009D3D9A" w:rsidRDefault="00E23113" w:rsidP="00BD3051">
      <w:pPr>
        <w:pStyle w:val="NoSpacing"/>
        <w:rPr>
          <w:b/>
        </w:rPr>
      </w:pPr>
      <w:r>
        <w:rPr>
          <w:b/>
        </w:rPr>
        <w:t>Question 5</w:t>
      </w:r>
      <w:r w:rsidRPr="00E23113">
        <w:rPr>
          <w:b/>
        </w:rPr>
        <w:t>:</w:t>
      </w:r>
    </w:p>
    <w:p w:rsidR="009D3D9A" w:rsidRDefault="009D3D9A" w:rsidP="009D3D9A">
      <w:pPr>
        <w:pStyle w:val="NoSpacing"/>
        <w:rPr>
          <w:color w:val="C45911" w:themeColor="accent2" w:themeShade="BF"/>
          <w:sz w:val="20"/>
        </w:rPr>
      </w:pPr>
      <w:r w:rsidRPr="009D3D9A">
        <w:rPr>
          <w:color w:val="C45911" w:themeColor="accent2" w:themeShade="BF"/>
          <w:sz w:val="20"/>
        </w:rPr>
        <w:t xml:space="preserve">hyp_b1_1 &lt;- </w:t>
      </w:r>
      <w:r>
        <w:rPr>
          <w:color w:val="C45911" w:themeColor="accent2" w:themeShade="BF"/>
          <w:sz w:val="20"/>
        </w:rPr>
        <w:t>3</w:t>
      </w:r>
    </w:p>
    <w:p w:rsidR="009D3D9A" w:rsidRPr="009D3D9A" w:rsidRDefault="009D3D9A" w:rsidP="009D3D9A">
      <w:pPr>
        <w:pStyle w:val="NoSpacing"/>
        <w:rPr>
          <w:color w:val="C45911" w:themeColor="accent2" w:themeShade="BF"/>
          <w:sz w:val="20"/>
        </w:rPr>
      </w:pPr>
      <w:r w:rsidRPr="009D3D9A">
        <w:rPr>
          <w:color w:val="C45911" w:themeColor="accent2" w:themeShade="BF"/>
          <w:sz w:val="20"/>
        </w:rPr>
        <w:t>ts.beta1_1 &lt;- (b1 - (hyp_b1_1))/sd.b1</w:t>
      </w:r>
    </w:p>
    <w:p w:rsidR="009D3D9A" w:rsidRDefault="009D3D9A" w:rsidP="009D3D9A">
      <w:pPr>
        <w:pStyle w:val="NoSpacing"/>
        <w:rPr>
          <w:color w:val="C45911" w:themeColor="accent2" w:themeShade="BF"/>
          <w:sz w:val="20"/>
        </w:rPr>
      </w:pPr>
      <w:r w:rsidRPr="009D3D9A">
        <w:rPr>
          <w:color w:val="C45911" w:themeColor="accent2" w:themeShade="BF"/>
          <w:sz w:val="20"/>
        </w:rPr>
        <w:t>pval_ts.beta1_1 &lt;- pt(ts.beta1_1,df)</w:t>
      </w:r>
    </w:p>
    <w:p w:rsidR="00E23113" w:rsidRDefault="00F156CA" w:rsidP="00E23113">
      <w:pPr>
        <w:pStyle w:val="NoSpacing"/>
        <w:rPr>
          <w:color w:val="C45911" w:themeColor="accent2" w:themeShade="BF"/>
          <w:sz w:val="20"/>
        </w:rPr>
      </w:pPr>
      <w:r w:rsidRPr="00F156CA">
        <w:rPr>
          <w:color w:val="C45911" w:themeColor="accent2" w:themeShade="BF"/>
          <w:sz w:val="20"/>
        </w:rPr>
        <w:t>&gt; pt(5 + qt(.05,23),23)</w:t>
      </w:r>
    </w:p>
    <w:p w:rsidR="00620770" w:rsidRPr="00F156CA" w:rsidRDefault="00620770" w:rsidP="00E23113">
      <w:pPr>
        <w:pStyle w:val="NoSpacing"/>
        <w:rPr>
          <w:color w:val="C45911" w:themeColor="accent2" w:themeShade="BF"/>
          <w:sz w:val="20"/>
        </w:rPr>
      </w:pPr>
      <w:r w:rsidRPr="00620770">
        <w:rPr>
          <w:color w:val="C45911" w:themeColor="accent2" w:themeShade="BF"/>
          <w:sz w:val="20"/>
        </w:rPr>
        <w:t>&gt; pt(1 + qt(.05,23),23)</w:t>
      </w:r>
    </w:p>
    <w:p w:rsidR="00E23113" w:rsidRDefault="00E23113" w:rsidP="00E23113">
      <w:pPr>
        <w:pStyle w:val="NoSpacing"/>
        <w:rPr>
          <w:b/>
        </w:rPr>
      </w:pPr>
    </w:p>
    <w:p w:rsidR="00E23113" w:rsidRDefault="00E23113" w:rsidP="00E23113">
      <w:pPr>
        <w:pStyle w:val="NoSpacing"/>
        <w:rPr>
          <w:b/>
        </w:rPr>
      </w:pPr>
      <w:r>
        <w:rPr>
          <w:b/>
        </w:rPr>
        <w:t>Question 6</w:t>
      </w:r>
      <w:r w:rsidRPr="00E23113">
        <w:rPr>
          <w:b/>
        </w:rPr>
        <w:t>:</w:t>
      </w:r>
    </w:p>
    <w:p w:rsidR="00BD3051" w:rsidRDefault="003370D8" w:rsidP="00BD3051">
      <w:pPr>
        <w:pStyle w:val="NoSpacing"/>
        <w:rPr>
          <w:color w:val="C45911" w:themeColor="accent2" w:themeShade="BF"/>
          <w:sz w:val="20"/>
        </w:rPr>
      </w:pPr>
      <w:r w:rsidRPr="003370D8">
        <w:rPr>
          <w:color w:val="C45911" w:themeColor="accent2" w:themeShade="BF"/>
          <w:sz w:val="20"/>
        </w:rPr>
        <w:t>p_conf1 &lt;- predict(regression, interval="confidence", level=.95)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 xml:space="preserve">        fit       lwr      upr</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1  347.9820 326.54494 369.4191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2  169.4719 134.36734 204.5765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3  240.8760 216.09481 265.6571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4  383.6840 358.90290 408.4652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5  312.2800 292.08026 332.4797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6  276.5780 255.14090 298.0151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7  490.7901 449.60756 531.9726</w:t>
      </w:r>
    </w:p>
    <w:p w:rsidR="003370D8" w:rsidRPr="003370D8" w:rsidRDefault="003370D8" w:rsidP="003370D8">
      <w:pPr>
        <w:pStyle w:val="NoSpacing"/>
        <w:rPr>
          <w:color w:val="C45911" w:themeColor="accent2" w:themeShade="BF"/>
          <w:sz w:val="20"/>
        </w:rPr>
      </w:pPr>
      <w:r w:rsidRPr="003370D8">
        <w:rPr>
          <w:color w:val="C45911" w:themeColor="accent2" w:themeShade="BF"/>
          <w:sz w:val="20"/>
        </w:rPr>
        <w:t>8  347.9820 326.54494 369.4191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9  419.3861 389.86150 448.9106</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10 240.8760 216.09481 265.6571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11 205.1739 175.64938 234.6985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12 312.2800 292.08026 332.4797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13 383.6840 358.90290 408.4652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14 133.7699  92.58736 174.9524</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15 455.0881 419.98350 490.1927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16 419.3861 389.86150 448.9106</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17 169.4719 134.36734 204.5765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18 240.8760 216.09481 265.6571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19 383.6840 358.90290 408.4652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20 455.0881 419.98350 490.1927</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21 169.4719 134.36734 204.5765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22 383.6840 358.90290 408.4652</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23 205.1739 175.64938 234.6985</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24 347.9820 326.54494 369.4191</w:t>
      </w:r>
    </w:p>
    <w:p w:rsidR="003370D8" w:rsidRPr="003370D8" w:rsidRDefault="003370D8" w:rsidP="003370D8">
      <w:pPr>
        <w:pStyle w:val="NoSpacing"/>
        <w:rPr>
          <w:color w:val="C45911" w:themeColor="accent2" w:themeShade="BF"/>
          <w:sz w:val="20"/>
        </w:rPr>
      </w:pPr>
      <w:r w:rsidRPr="003370D8">
        <w:rPr>
          <w:color w:val="C45911" w:themeColor="accent2" w:themeShade="BF"/>
          <w:sz w:val="20"/>
        </w:rPr>
        <w:t>25 312.2800 292.08026 332.4797</w:t>
      </w:r>
    </w:p>
    <w:p w:rsidR="00E23113" w:rsidRDefault="00E23113" w:rsidP="00E23113">
      <w:pPr>
        <w:pStyle w:val="NoSpacing"/>
        <w:rPr>
          <w:b/>
        </w:rPr>
      </w:pPr>
    </w:p>
    <w:p w:rsidR="00E23113" w:rsidRDefault="00E23113" w:rsidP="00E23113">
      <w:pPr>
        <w:pStyle w:val="NoSpacing"/>
        <w:rPr>
          <w:b/>
        </w:rPr>
      </w:pPr>
    </w:p>
    <w:p w:rsidR="00E23113" w:rsidRDefault="00E23113" w:rsidP="00E23113">
      <w:pPr>
        <w:pStyle w:val="NoSpacing"/>
        <w:rPr>
          <w:b/>
        </w:rPr>
      </w:pPr>
      <w:r>
        <w:rPr>
          <w:b/>
        </w:rPr>
        <w:t>Question 7</w:t>
      </w:r>
      <w:r w:rsidRPr="00E23113">
        <w:rPr>
          <w:b/>
        </w:rPr>
        <w:t>:</w:t>
      </w:r>
    </w:p>
    <w:p w:rsidR="00591E9C" w:rsidRDefault="00591E9C" w:rsidP="00BD3051">
      <w:pPr>
        <w:pStyle w:val="NoSpacing"/>
        <w:rPr>
          <w:color w:val="C45911" w:themeColor="accent2" w:themeShade="BF"/>
          <w:sz w:val="20"/>
        </w:rPr>
      </w:pPr>
      <w:r>
        <w:rPr>
          <w:color w:val="C45911" w:themeColor="accent2" w:themeShade="BF"/>
          <w:sz w:val="20"/>
        </w:rPr>
        <w:t xml:space="preserve">&gt; </w:t>
      </w:r>
      <w:r w:rsidRPr="00591E9C">
        <w:rPr>
          <w:color w:val="C45911" w:themeColor="accent2" w:themeShade="BF"/>
          <w:sz w:val="20"/>
        </w:rPr>
        <w:t>whitespruce_reg &lt;- lm(whitespruce$ht ~ whitespruce$diam)</w:t>
      </w:r>
    </w:p>
    <w:p w:rsidR="00BD3051" w:rsidRDefault="006D3AD6" w:rsidP="00BD3051">
      <w:pPr>
        <w:pStyle w:val="NoSpacing"/>
        <w:rPr>
          <w:color w:val="C45911" w:themeColor="accent2" w:themeShade="BF"/>
          <w:sz w:val="20"/>
        </w:rPr>
      </w:pPr>
      <w:r w:rsidRPr="006D3AD6">
        <w:rPr>
          <w:color w:val="C45911" w:themeColor="accent2" w:themeShade="BF"/>
          <w:sz w:val="20"/>
        </w:rPr>
        <w:t>&gt; plot(whitespruce$ht,whitespruce$diam,xlab="Breast Height Diameters (in cent.)",ylab="Height (in meters)",main="White Spruce Heights")</w:t>
      </w:r>
    </w:p>
    <w:p w:rsidR="00591E9C" w:rsidRDefault="00591E9C" w:rsidP="00BD3051">
      <w:pPr>
        <w:pStyle w:val="NoSpacing"/>
        <w:rPr>
          <w:color w:val="C45911" w:themeColor="accent2" w:themeShade="BF"/>
          <w:sz w:val="20"/>
        </w:rPr>
      </w:pPr>
      <w:r w:rsidRPr="00591E9C">
        <w:rPr>
          <w:color w:val="C45911" w:themeColor="accent2" w:themeShade="BF"/>
          <w:sz w:val="20"/>
        </w:rPr>
        <w:t>&gt; abline(whitespruce_reg, lwd = 2, col = "orange")</w:t>
      </w:r>
    </w:p>
    <w:p w:rsidR="00416778" w:rsidRPr="00416778" w:rsidRDefault="00416778" w:rsidP="00416778">
      <w:pPr>
        <w:pStyle w:val="NoSpacing"/>
        <w:rPr>
          <w:color w:val="C45911" w:themeColor="accent2" w:themeShade="BF"/>
          <w:sz w:val="20"/>
        </w:rPr>
      </w:pPr>
      <w:r w:rsidRPr="00416778">
        <w:rPr>
          <w:color w:val="C45911" w:themeColor="accent2" w:themeShade="BF"/>
          <w:sz w:val="20"/>
        </w:rPr>
        <w:t>&gt; anova(whitespruce_reg)</w:t>
      </w:r>
    </w:p>
    <w:p w:rsidR="00416778" w:rsidRPr="00416778" w:rsidRDefault="00416778" w:rsidP="00416778">
      <w:pPr>
        <w:pStyle w:val="NoSpacing"/>
        <w:rPr>
          <w:color w:val="C45911" w:themeColor="accent2" w:themeShade="BF"/>
          <w:sz w:val="20"/>
        </w:rPr>
      </w:pPr>
      <w:r w:rsidRPr="00416778">
        <w:rPr>
          <w:color w:val="C45911" w:themeColor="accent2" w:themeShade="BF"/>
          <w:sz w:val="20"/>
        </w:rPr>
        <w:t>Analysis of Variance Table</w:t>
      </w:r>
    </w:p>
    <w:p w:rsidR="00416778" w:rsidRPr="00416778" w:rsidRDefault="00416778" w:rsidP="00416778">
      <w:pPr>
        <w:pStyle w:val="NoSpacing"/>
        <w:rPr>
          <w:color w:val="C45911" w:themeColor="accent2" w:themeShade="BF"/>
          <w:sz w:val="20"/>
        </w:rPr>
      </w:pPr>
    </w:p>
    <w:p w:rsidR="00416778" w:rsidRPr="00416778" w:rsidRDefault="00416778" w:rsidP="00416778">
      <w:pPr>
        <w:pStyle w:val="NoSpacing"/>
        <w:rPr>
          <w:color w:val="C45911" w:themeColor="accent2" w:themeShade="BF"/>
          <w:sz w:val="20"/>
        </w:rPr>
      </w:pPr>
      <w:r w:rsidRPr="00416778">
        <w:rPr>
          <w:color w:val="C45911" w:themeColor="accent2" w:themeShade="BF"/>
          <w:sz w:val="20"/>
        </w:rPr>
        <w:lastRenderedPageBreak/>
        <w:t>Response: whitespruce$ht</w:t>
      </w:r>
    </w:p>
    <w:p w:rsidR="00416778" w:rsidRPr="00416778" w:rsidRDefault="00416778" w:rsidP="00416778">
      <w:pPr>
        <w:pStyle w:val="NoSpacing"/>
        <w:rPr>
          <w:color w:val="C45911" w:themeColor="accent2" w:themeShade="BF"/>
          <w:sz w:val="20"/>
        </w:rPr>
      </w:pPr>
      <w:r w:rsidRPr="00416778">
        <w:rPr>
          <w:color w:val="C45911" w:themeColor="accent2" w:themeShade="BF"/>
          <w:sz w:val="20"/>
        </w:rPr>
        <w:t xml:space="preserve">                 Df  Sum Sq Mean Sq F value    Pr(&gt;F)    </w:t>
      </w:r>
    </w:p>
    <w:p w:rsidR="00416778" w:rsidRPr="00416778" w:rsidRDefault="00416778" w:rsidP="00416778">
      <w:pPr>
        <w:pStyle w:val="NoSpacing"/>
        <w:rPr>
          <w:color w:val="C45911" w:themeColor="accent2" w:themeShade="BF"/>
          <w:sz w:val="20"/>
        </w:rPr>
      </w:pPr>
      <w:r w:rsidRPr="00416778">
        <w:rPr>
          <w:color w:val="C45911" w:themeColor="accent2" w:themeShade="BF"/>
          <w:sz w:val="20"/>
        </w:rPr>
        <w:t>whitespruce$diam  1 183.245 183.245  65.101 2.089e-09 ***</w:t>
      </w:r>
    </w:p>
    <w:p w:rsidR="00416778" w:rsidRPr="00416778" w:rsidRDefault="00416778" w:rsidP="00416778">
      <w:pPr>
        <w:pStyle w:val="NoSpacing"/>
        <w:rPr>
          <w:color w:val="C45911" w:themeColor="accent2" w:themeShade="BF"/>
          <w:sz w:val="20"/>
        </w:rPr>
      </w:pPr>
      <w:r w:rsidRPr="00416778">
        <w:rPr>
          <w:color w:val="C45911" w:themeColor="accent2" w:themeShade="BF"/>
          <w:sz w:val="20"/>
        </w:rPr>
        <w:t xml:space="preserve">Residuals        34  95.703   2.815                      </w:t>
      </w:r>
    </w:p>
    <w:p w:rsidR="00416778" w:rsidRPr="00416778" w:rsidRDefault="00416778" w:rsidP="00416778">
      <w:pPr>
        <w:pStyle w:val="NoSpacing"/>
        <w:rPr>
          <w:color w:val="C45911" w:themeColor="accent2" w:themeShade="BF"/>
          <w:sz w:val="20"/>
        </w:rPr>
      </w:pPr>
      <w:r w:rsidRPr="00416778">
        <w:rPr>
          <w:color w:val="C45911" w:themeColor="accent2" w:themeShade="BF"/>
          <w:sz w:val="20"/>
        </w:rPr>
        <w:t>---</w:t>
      </w:r>
    </w:p>
    <w:p w:rsidR="00416778" w:rsidRDefault="00416778" w:rsidP="00416778">
      <w:pPr>
        <w:pStyle w:val="NoSpacing"/>
        <w:rPr>
          <w:color w:val="C45911" w:themeColor="accent2" w:themeShade="BF"/>
          <w:sz w:val="20"/>
        </w:rPr>
      </w:pPr>
      <w:r w:rsidRPr="00416778">
        <w:rPr>
          <w:color w:val="C45911" w:themeColor="accent2" w:themeShade="BF"/>
          <w:sz w:val="20"/>
        </w:rPr>
        <w:t>Signif. codes:  0 ‘***’ 0.001 ‘**’ 0.01 ‘*’ 0.05 ‘.’ 0.1 ‘ ’ 1</w:t>
      </w:r>
    </w:p>
    <w:p w:rsidR="00591E9C" w:rsidRDefault="00591E9C" w:rsidP="00BD3051">
      <w:pPr>
        <w:pStyle w:val="NoSpacing"/>
        <w:rPr>
          <w:b/>
        </w:rPr>
      </w:pPr>
    </w:p>
    <w:p w:rsidR="00E23113" w:rsidRDefault="00E23113" w:rsidP="00E23113">
      <w:pPr>
        <w:pStyle w:val="NoSpacing"/>
        <w:rPr>
          <w:b/>
        </w:rPr>
      </w:pPr>
    </w:p>
    <w:p w:rsidR="00E23113" w:rsidRPr="00E23113" w:rsidRDefault="00E23113" w:rsidP="00E23113">
      <w:pPr>
        <w:pStyle w:val="NoSpacing"/>
        <w:rPr>
          <w:color w:val="C45911" w:themeColor="accent2" w:themeShade="BF"/>
        </w:rPr>
      </w:pPr>
    </w:p>
    <w:sectPr w:rsidR="00E23113" w:rsidRPr="00E23113" w:rsidSect="00E23113">
      <w:footerReference w:type="default" r:id="rId10"/>
      <w:pgSz w:w="12240" w:h="15840"/>
      <w:pgMar w:top="1152"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9DC" w:rsidRDefault="009D59DC" w:rsidP="001B454D">
      <w:pPr>
        <w:spacing w:after="0" w:line="240" w:lineRule="auto"/>
      </w:pPr>
      <w:r>
        <w:separator/>
      </w:r>
    </w:p>
  </w:endnote>
  <w:endnote w:type="continuationSeparator" w:id="0">
    <w:p w:rsidR="009D59DC" w:rsidRDefault="009D59DC" w:rsidP="001B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468990"/>
      <w:docPartObj>
        <w:docPartGallery w:val="Page Numbers (Bottom of Page)"/>
        <w:docPartUnique/>
      </w:docPartObj>
    </w:sdtPr>
    <w:sdtEndPr>
      <w:rPr>
        <w:noProof/>
      </w:rPr>
    </w:sdtEndPr>
    <w:sdtContent>
      <w:p w:rsidR="003370D8" w:rsidRDefault="003370D8">
        <w:pPr>
          <w:pStyle w:val="Footer"/>
          <w:jc w:val="right"/>
        </w:pPr>
        <w:r>
          <w:fldChar w:fldCharType="begin"/>
        </w:r>
        <w:r>
          <w:instrText xml:space="preserve"> PAGE   \* MERGEFORMAT </w:instrText>
        </w:r>
        <w:r>
          <w:fldChar w:fldCharType="separate"/>
        </w:r>
        <w:r w:rsidR="000362A2">
          <w:rPr>
            <w:noProof/>
          </w:rPr>
          <w:t>1</w:t>
        </w:r>
        <w:r>
          <w:rPr>
            <w:noProof/>
          </w:rPr>
          <w:fldChar w:fldCharType="end"/>
        </w:r>
      </w:p>
    </w:sdtContent>
  </w:sdt>
  <w:p w:rsidR="003370D8" w:rsidRDefault="00337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9DC" w:rsidRDefault="009D59DC" w:rsidP="001B454D">
      <w:pPr>
        <w:spacing w:after="0" w:line="240" w:lineRule="auto"/>
      </w:pPr>
      <w:r>
        <w:separator/>
      </w:r>
    </w:p>
  </w:footnote>
  <w:footnote w:type="continuationSeparator" w:id="0">
    <w:p w:rsidR="009D59DC" w:rsidRDefault="009D59DC" w:rsidP="001B454D">
      <w:pPr>
        <w:spacing w:after="0" w:line="240" w:lineRule="auto"/>
      </w:pPr>
      <w:r>
        <w:continuationSeparator/>
      </w:r>
    </w:p>
  </w:footnote>
  <w:footnote w:id="1">
    <w:p w:rsidR="007077D6" w:rsidRDefault="007077D6">
      <w:pPr>
        <w:pStyle w:val="FootnoteText"/>
      </w:pPr>
      <w:r>
        <w:rPr>
          <w:rStyle w:val="FootnoteReference"/>
        </w:rPr>
        <w:footnoteRef/>
      </w:r>
      <w:r>
        <w:t xml:space="preserve"> Kutner, Michael H., Christopher J. Nachtsheim, John Neter, and William Li, </w:t>
      </w:r>
      <w:r w:rsidRPr="007077D6">
        <w:rPr>
          <w:i/>
        </w:rPr>
        <w:t>Applied Linear Statistical Models</w:t>
      </w:r>
      <w:r>
        <w:t>, 5</w:t>
      </w:r>
      <w:r w:rsidRPr="007077D6">
        <w:rPr>
          <w:vertAlign w:val="superscript"/>
        </w:rPr>
        <w:t>th</w:t>
      </w:r>
      <w:r>
        <w:t xml:space="preserve"> ed., (Chennai:  McGraw Hill, 2013), 50.</w:t>
      </w:r>
    </w:p>
    <w:p w:rsidR="007077D6" w:rsidRDefault="007077D6">
      <w:pPr>
        <w:pStyle w:val="FootnoteText"/>
      </w:pPr>
    </w:p>
  </w:footnote>
  <w:footnote w:id="2">
    <w:p w:rsidR="001B454D" w:rsidRDefault="001B454D">
      <w:pPr>
        <w:pStyle w:val="FootnoteText"/>
      </w:pPr>
      <w:r>
        <w:rPr>
          <w:rStyle w:val="FootnoteReference"/>
        </w:rPr>
        <w:footnoteRef/>
      </w:r>
      <w:r>
        <w:t xml:space="preserve"> Chatterjee, Samprit, and Ali S. Hadi, </w:t>
      </w:r>
      <w:r w:rsidRPr="001B454D">
        <w:rPr>
          <w:i/>
        </w:rPr>
        <w:t>Regression Analysis by Example</w:t>
      </w:r>
      <w:r>
        <w:t>, 5</w:t>
      </w:r>
      <w:r w:rsidRPr="001B454D">
        <w:rPr>
          <w:vertAlign w:val="superscript"/>
        </w:rPr>
        <w:t>th</w:t>
      </w:r>
      <w:r>
        <w:t xml:space="preserve"> ed., (Hoboken:  John Wiley &amp; Sons, 2012), 42.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8"/>
    <w:rsid w:val="000362A2"/>
    <w:rsid w:val="00044471"/>
    <w:rsid w:val="00097267"/>
    <w:rsid w:val="00104E23"/>
    <w:rsid w:val="00150BB9"/>
    <w:rsid w:val="00192C25"/>
    <w:rsid w:val="001B454D"/>
    <w:rsid w:val="001F1352"/>
    <w:rsid w:val="001F360C"/>
    <w:rsid w:val="002236A3"/>
    <w:rsid w:val="00266C25"/>
    <w:rsid w:val="002866F5"/>
    <w:rsid w:val="0032463C"/>
    <w:rsid w:val="003370D8"/>
    <w:rsid w:val="00353134"/>
    <w:rsid w:val="00416778"/>
    <w:rsid w:val="00432DD7"/>
    <w:rsid w:val="004E10F8"/>
    <w:rsid w:val="004E2265"/>
    <w:rsid w:val="00591E9C"/>
    <w:rsid w:val="005958F9"/>
    <w:rsid w:val="005D7F3B"/>
    <w:rsid w:val="00620770"/>
    <w:rsid w:val="00633D7C"/>
    <w:rsid w:val="006860CC"/>
    <w:rsid w:val="00695779"/>
    <w:rsid w:val="006B7855"/>
    <w:rsid w:val="006D3962"/>
    <w:rsid w:val="006D3AD6"/>
    <w:rsid w:val="0070443B"/>
    <w:rsid w:val="007077D6"/>
    <w:rsid w:val="00734844"/>
    <w:rsid w:val="007826FE"/>
    <w:rsid w:val="007E407B"/>
    <w:rsid w:val="008258A8"/>
    <w:rsid w:val="008D36E1"/>
    <w:rsid w:val="009419DF"/>
    <w:rsid w:val="009D3D9A"/>
    <w:rsid w:val="009D43B3"/>
    <w:rsid w:val="009D59DC"/>
    <w:rsid w:val="00A43BD1"/>
    <w:rsid w:val="00AA2890"/>
    <w:rsid w:val="00B00C04"/>
    <w:rsid w:val="00B16B5E"/>
    <w:rsid w:val="00B32E17"/>
    <w:rsid w:val="00B52767"/>
    <w:rsid w:val="00BD3051"/>
    <w:rsid w:val="00BE68BD"/>
    <w:rsid w:val="00C80899"/>
    <w:rsid w:val="00D82058"/>
    <w:rsid w:val="00D96C8A"/>
    <w:rsid w:val="00DA59EC"/>
    <w:rsid w:val="00E23113"/>
    <w:rsid w:val="00EB2B8E"/>
    <w:rsid w:val="00EF6B50"/>
    <w:rsid w:val="00F156CA"/>
    <w:rsid w:val="00F71347"/>
    <w:rsid w:val="00FE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7CF56-4D53-4A0C-9078-199ABC43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58A8"/>
    <w:pPr>
      <w:spacing w:after="0" w:line="240" w:lineRule="auto"/>
    </w:pPr>
  </w:style>
  <w:style w:type="paragraph" w:styleId="FootnoteText">
    <w:name w:val="footnote text"/>
    <w:basedOn w:val="Normal"/>
    <w:link w:val="FootnoteTextChar"/>
    <w:uiPriority w:val="99"/>
    <w:semiHidden/>
    <w:unhideWhenUsed/>
    <w:rsid w:val="001B45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54D"/>
    <w:rPr>
      <w:sz w:val="20"/>
      <w:szCs w:val="20"/>
    </w:rPr>
  </w:style>
  <w:style w:type="character" w:styleId="FootnoteReference">
    <w:name w:val="footnote reference"/>
    <w:basedOn w:val="DefaultParagraphFont"/>
    <w:uiPriority w:val="99"/>
    <w:semiHidden/>
    <w:unhideWhenUsed/>
    <w:rsid w:val="001B454D"/>
    <w:rPr>
      <w:vertAlign w:val="superscript"/>
    </w:rPr>
  </w:style>
  <w:style w:type="paragraph" w:styleId="Header">
    <w:name w:val="header"/>
    <w:basedOn w:val="Normal"/>
    <w:link w:val="HeaderChar"/>
    <w:uiPriority w:val="99"/>
    <w:unhideWhenUsed/>
    <w:rsid w:val="0033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0D8"/>
  </w:style>
  <w:style w:type="paragraph" w:styleId="Footer">
    <w:name w:val="footer"/>
    <w:basedOn w:val="Normal"/>
    <w:link w:val="FooterChar"/>
    <w:uiPriority w:val="99"/>
    <w:unhideWhenUsed/>
    <w:rsid w:val="0033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6B4B9-BE7F-475B-BF1E-C8D15A5C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Sheridan Healthcorp, Inc.</Company>
  <LinksUpToDate>false</LinksUpToDate>
  <CharactersWithSpaces>20112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2</cp:revision>
  <dcterms:created xsi:type="dcterms:W3CDTF">2018-01-29T00:58:00Z</dcterms:created>
  <dcterms:modified xsi:type="dcterms:W3CDTF">2018-01-29T00:58:00Z</dcterms:modified>
</cp:coreProperties>
</file>