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A433" w14:textId="1FCB53CA" w:rsidR="001D2F1F" w:rsidRPr="001D2F1F" w:rsidRDefault="001D2F1F" w:rsidP="001D2F1F">
      <w:pPr>
        <w:rPr>
          <w:color w:val="8EAADB" w:themeColor="accent1" w:themeTint="99"/>
        </w:rPr>
      </w:pPr>
      <w:r>
        <w:t xml:space="preserve">'Unnamed: 0', 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Extra column that pandas created… ignore</w:t>
      </w:r>
    </w:p>
    <w:p w14:paraId="0411EF20" w14:textId="5B5021A0" w:rsidR="001D2F1F" w:rsidRPr="001D2F1F" w:rsidRDefault="001D2F1F" w:rsidP="001D2F1F">
      <w:pPr>
        <w:rPr>
          <w:color w:val="FF0000"/>
        </w:rPr>
      </w:pPr>
      <w:r>
        <w:t>'</w:t>
      </w:r>
      <w:proofErr w:type="spellStart"/>
      <w:proofErr w:type="gramStart"/>
      <w:r>
        <w:t>cell</w:t>
      </w:r>
      <w:proofErr w:type="gramEnd"/>
      <w:r>
        <w:t>_specimen_id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 xml:space="preserve">Cell id! Use this to merge with your </w:t>
      </w:r>
      <w:proofErr w:type="spellStart"/>
      <w:r w:rsidRPr="001D2F1F">
        <w:rPr>
          <w:color w:val="FF0000"/>
        </w:rPr>
        <w:t>dataframe</w:t>
      </w:r>
      <w:proofErr w:type="spellEnd"/>
    </w:p>
    <w:p w14:paraId="5A01CC5F" w14:textId="7AE4481C" w:rsidR="001D2F1F" w:rsidRDefault="001D2F1F" w:rsidP="001D2F1F">
      <w:r>
        <w:t>'</w:t>
      </w:r>
      <w:proofErr w:type="gramStart"/>
      <w:r>
        <w:t>lifetime</w:t>
      </w:r>
      <w:proofErr w:type="gramEnd"/>
      <w:r>
        <w:t>_sparseness_nm3',</w:t>
      </w:r>
      <w:r>
        <w:tab/>
      </w:r>
      <w:r w:rsidRPr="001D2F1F">
        <w:rPr>
          <w:color w:val="FF0000"/>
        </w:rPr>
        <w:t>Lifetime sparseness for nm3</w:t>
      </w:r>
      <w:r>
        <w:t xml:space="preserve">. Lifetime sparseness is a metric from 0 to 1, where 0 means the cell responds to all stim conditions, 1 means it responds uniquely to only one condition. This is computed for all </w:t>
      </w:r>
      <w:proofErr w:type="gramStart"/>
      <w:r>
        <w:t>stimuli,</w:t>
      </w:r>
      <w:proofErr w:type="gramEnd"/>
      <w:r>
        <w:t xml:space="preserve"> this is the value for natural move 3</w:t>
      </w:r>
    </w:p>
    <w:p w14:paraId="49438753" w14:textId="1206826F" w:rsidR="001D2F1F" w:rsidRPr="001D2F1F" w:rsidRDefault="001D2F1F" w:rsidP="001D2F1F">
      <w:pPr>
        <w:rPr>
          <w:color w:val="FF0000"/>
        </w:rPr>
      </w:pPr>
      <w:r>
        <w:t>'</w:t>
      </w:r>
      <w:proofErr w:type="gramStart"/>
      <w:r>
        <w:t>responsive</w:t>
      </w:r>
      <w:proofErr w:type="gramEnd"/>
      <w:r>
        <w:t xml:space="preserve">_nm3', </w:t>
      </w:r>
      <w:r>
        <w:tab/>
      </w:r>
      <w:r>
        <w:tab/>
      </w:r>
      <w:r w:rsidRPr="001D2F1F">
        <w:rPr>
          <w:color w:val="FF0000"/>
        </w:rPr>
        <w:t>Boolean for responding to NM3</w:t>
      </w:r>
    </w:p>
    <w:p w14:paraId="53558391" w14:textId="565142A4" w:rsidR="001D2F1F" w:rsidRDefault="001D2F1F" w:rsidP="001D2F1F">
      <w:r>
        <w:t>'</w:t>
      </w:r>
      <w:proofErr w:type="gramStart"/>
      <w:r>
        <w:t>reliability</w:t>
      </w:r>
      <w:proofErr w:type="gramEnd"/>
      <w:r>
        <w:t xml:space="preserve">_nm3', </w:t>
      </w:r>
      <w:r>
        <w:tab/>
      </w:r>
      <w:r>
        <w:tab/>
      </w:r>
      <w:r w:rsidRPr="001D2F1F">
        <w:rPr>
          <w:color w:val="FF0000"/>
        </w:rPr>
        <w:t xml:space="preserve">Response reliability </w:t>
      </w:r>
      <w:r>
        <w:t xml:space="preserve">– mean cross-trial correlation of response </w:t>
      </w:r>
    </w:p>
    <w:p w14:paraId="120A4FA7" w14:textId="3A48CAD9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gramStart"/>
      <w:r>
        <w:t>peak</w:t>
      </w:r>
      <w:proofErr w:type="gramEnd"/>
      <w:r>
        <w:t>_frame_nm3',</w:t>
      </w:r>
      <w:r>
        <w:tab/>
      </w:r>
      <w:r>
        <w:tab/>
      </w:r>
      <w:r w:rsidRPr="001D2F1F">
        <w:rPr>
          <w:color w:val="8EAADB" w:themeColor="accent1" w:themeTint="99"/>
        </w:rPr>
        <w:t>frame of NM3 that the cell has the largest response to (I think)</w:t>
      </w:r>
    </w:p>
    <w:p w14:paraId="6497833A" w14:textId="40A9F535" w:rsidR="001D2F1F" w:rsidRDefault="001D2F1F" w:rsidP="001D2F1F">
      <w:r>
        <w:t>'</w:t>
      </w:r>
      <w:proofErr w:type="gramStart"/>
      <w:r>
        <w:t>lifetime</w:t>
      </w:r>
      <w:proofErr w:type="gramEnd"/>
      <w:r>
        <w:t xml:space="preserve">_sparseness_nm1a', </w:t>
      </w:r>
    </w:p>
    <w:p w14:paraId="3CC0848D" w14:textId="77777777" w:rsidR="001D2F1F" w:rsidRDefault="001D2F1F" w:rsidP="001D2F1F">
      <w:r>
        <w:t>'</w:t>
      </w:r>
      <w:proofErr w:type="gramStart"/>
      <w:r>
        <w:t>responsive</w:t>
      </w:r>
      <w:proofErr w:type="gramEnd"/>
      <w:r>
        <w:t xml:space="preserve">_nm1a', </w:t>
      </w:r>
    </w:p>
    <w:p w14:paraId="309E65CD" w14:textId="2392407B" w:rsidR="001D2F1F" w:rsidRDefault="001D2F1F" w:rsidP="001D2F1F">
      <w:r>
        <w:t>'</w:t>
      </w:r>
      <w:proofErr w:type="gramStart"/>
      <w:r>
        <w:t>reliability</w:t>
      </w:r>
      <w:proofErr w:type="gramEnd"/>
      <w:r>
        <w:t>_nm1a',</w:t>
      </w:r>
    </w:p>
    <w:p w14:paraId="34E5178A" w14:textId="1CE7EB2D" w:rsidR="001D2F1F" w:rsidRDefault="001D2F1F" w:rsidP="001D2F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1A10" wp14:editId="02D83988">
                <wp:simplePos x="0" y="0"/>
                <wp:positionH relativeFrom="column">
                  <wp:posOffset>2520950</wp:posOffset>
                </wp:positionH>
                <wp:positionV relativeFrom="paragraph">
                  <wp:posOffset>123652</wp:posOffset>
                </wp:positionV>
                <wp:extent cx="2780146" cy="1034472"/>
                <wp:effectExtent l="0" t="0" r="1397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146" cy="1034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CEBE2" w14:textId="6952AE2E" w:rsidR="001D2F1F" w:rsidRDefault="001D2F1F">
                            <w:r>
                              <w:t>These are the same as above for the other movie presentations. And many of these apply to the other stimuli below as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8.5pt;margin-top:9.75pt;width:218.9pt;height:8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" fillcolor="white [3201]" strokeweight=".5pt">
                <v:textbox>
                  <w:txbxContent>
                    <w:p w14:paraId="0C9CEBE2" w14:textId="6952AE2E" w:rsidR="001D2F1F" w:rsidRDefault="001D2F1F">
                      <w:r>
                        <w:t>These are the same as above for the other movie presentations. And many of these apply to the other stimuli below as well</w:t>
                      </w:r>
                    </w:p>
                  </w:txbxContent>
                </v:textbox>
              </v:shape>
            </w:pict>
          </mc:Fallback>
        </mc:AlternateContent>
      </w:r>
      <w:r>
        <w:t>'</w:t>
      </w:r>
      <w:proofErr w:type="gramStart"/>
      <w:r>
        <w:t>peak</w:t>
      </w:r>
      <w:proofErr w:type="gramEnd"/>
      <w:r>
        <w:t xml:space="preserve">_frame_nm1a', </w:t>
      </w:r>
    </w:p>
    <w:p w14:paraId="43DF7525" w14:textId="77777777" w:rsidR="001D2F1F" w:rsidRDefault="001D2F1F" w:rsidP="001D2F1F">
      <w:r>
        <w:t>'</w:t>
      </w:r>
      <w:proofErr w:type="gramStart"/>
      <w:r>
        <w:t>lifetime</w:t>
      </w:r>
      <w:proofErr w:type="gramEnd"/>
      <w:r>
        <w:t>_sparseness_nm1b', '</w:t>
      </w:r>
    </w:p>
    <w:p w14:paraId="47B442C9" w14:textId="2A8DBC79" w:rsidR="001D2F1F" w:rsidRDefault="001D2F1F" w:rsidP="001D2F1F">
      <w:r>
        <w:t>responsive_nm1b',</w:t>
      </w:r>
    </w:p>
    <w:p w14:paraId="3BAC1D6A" w14:textId="4DDFC726" w:rsidR="001D2F1F" w:rsidRDefault="001D2F1F" w:rsidP="001D2F1F">
      <w:r>
        <w:t>'</w:t>
      </w:r>
      <w:proofErr w:type="gramStart"/>
      <w:r>
        <w:t>reliability</w:t>
      </w:r>
      <w:proofErr w:type="gramEnd"/>
      <w:r>
        <w:t xml:space="preserve">_nm1b', </w:t>
      </w:r>
    </w:p>
    <w:p w14:paraId="4526CE37" w14:textId="77777777" w:rsidR="001D2F1F" w:rsidRDefault="001D2F1F" w:rsidP="001D2F1F">
      <w:r>
        <w:t>'</w:t>
      </w:r>
      <w:proofErr w:type="gramStart"/>
      <w:r>
        <w:t>peak</w:t>
      </w:r>
      <w:proofErr w:type="gramEnd"/>
      <w:r>
        <w:t xml:space="preserve">_frame_nm1b', </w:t>
      </w:r>
    </w:p>
    <w:p w14:paraId="697306A3" w14:textId="54F1390F" w:rsidR="001D2F1F" w:rsidRDefault="001D2F1F" w:rsidP="001D2F1F">
      <w:r>
        <w:t>'</w:t>
      </w:r>
      <w:proofErr w:type="gramStart"/>
      <w:r>
        <w:t>lifetime</w:t>
      </w:r>
      <w:proofErr w:type="gramEnd"/>
      <w:r>
        <w:t>_sparseness_nm2',</w:t>
      </w:r>
    </w:p>
    <w:p w14:paraId="09A1A7BF" w14:textId="77777777" w:rsidR="001D2F1F" w:rsidRDefault="001D2F1F" w:rsidP="001D2F1F">
      <w:r>
        <w:t>'</w:t>
      </w:r>
      <w:proofErr w:type="gramStart"/>
      <w:r>
        <w:t>responsive</w:t>
      </w:r>
      <w:proofErr w:type="gramEnd"/>
      <w:r>
        <w:t xml:space="preserve">_nm2', </w:t>
      </w:r>
    </w:p>
    <w:p w14:paraId="1D9C4D10" w14:textId="77777777" w:rsidR="001D2F1F" w:rsidRDefault="001D2F1F" w:rsidP="001D2F1F">
      <w:r>
        <w:t>'</w:t>
      </w:r>
      <w:proofErr w:type="gramStart"/>
      <w:r>
        <w:t>reliability</w:t>
      </w:r>
      <w:proofErr w:type="gramEnd"/>
      <w:r>
        <w:t xml:space="preserve">_nm2', </w:t>
      </w:r>
    </w:p>
    <w:p w14:paraId="7CD29173" w14:textId="19AD04C2" w:rsidR="001D2F1F" w:rsidRDefault="001D2F1F" w:rsidP="001D2F1F">
      <w:r>
        <w:t>'</w:t>
      </w:r>
      <w:proofErr w:type="gramStart"/>
      <w:r>
        <w:t>peak</w:t>
      </w:r>
      <w:proofErr w:type="gramEnd"/>
      <w:r>
        <w:t>_frame_nm2',</w:t>
      </w:r>
    </w:p>
    <w:p w14:paraId="4576AB92" w14:textId="47CE4B4F" w:rsidR="001D2F1F" w:rsidRDefault="001D2F1F" w:rsidP="001D2F1F">
      <w:r>
        <w:t>'</w:t>
      </w:r>
      <w:proofErr w:type="gramStart"/>
      <w:r>
        <w:t>lifetime</w:t>
      </w:r>
      <w:proofErr w:type="gramEnd"/>
      <w:r>
        <w:t xml:space="preserve">_sparseness_nm1c', </w:t>
      </w:r>
    </w:p>
    <w:p w14:paraId="5AE751FE" w14:textId="77777777" w:rsidR="001D2F1F" w:rsidRDefault="001D2F1F" w:rsidP="001D2F1F">
      <w:r>
        <w:t>'</w:t>
      </w:r>
      <w:proofErr w:type="gramStart"/>
      <w:r>
        <w:t>responsive</w:t>
      </w:r>
      <w:proofErr w:type="gramEnd"/>
      <w:r>
        <w:t xml:space="preserve">_nm1c', </w:t>
      </w:r>
    </w:p>
    <w:p w14:paraId="3522DABF" w14:textId="74A0E111" w:rsidR="001D2F1F" w:rsidRDefault="001D2F1F" w:rsidP="001D2F1F">
      <w:r>
        <w:t>'</w:t>
      </w:r>
      <w:proofErr w:type="gramStart"/>
      <w:r>
        <w:t>reliability</w:t>
      </w:r>
      <w:proofErr w:type="gramEnd"/>
      <w:r>
        <w:t>_nm1c',</w:t>
      </w:r>
    </w:p>
    <w:p w14:paraId="24A01834" w14:textId="502BE3EC" w:rsidR="001D2F1F" w:rsidRDefault="001D2F1F" w:rsidP="001D2F1F">
      <w:r>
        <w:t>'</w:t>
      </w:r>
      <w:proofErr w:type="gramStart"/>
      <w:r>
        <w:t>peak</w:t>
      </w:r>
      <w:proofErr w:type="gramEnd"/>
      <w:r>
        <w:t xml:space="preserve">_frame_nm1c', </w:t>
      </w:r>
    </w:p>
    <w:p w14:paraId="5B2C5D78" w14:textId="71AA1FF0" w:rsidR="001D2F1F" w:rsidRDefault="001D2F1F" w:rsidP="001D2F1F">
      <w:r>
        <w:t>'</w:t>
      </w:r>
      <w:proofErr w:type="spellStart"/>
      <w:proofErr w:type="gramStart"/>
      <w:r>
        <w:t>experiment</w:t>
      </w:r>
      <w:proofErr w:type="gramEnd"/>
      <w:r>
        <w:t>_container_id</w:t>
      </w:r>
      <w:proofErr w:type="spellEnd"/>
      <w:r>
        <w:t xml:space="preserve">', </w:t>
      </w:r>
      <w:r>
        <w:tab/>
        <w:t>Experiment container ID</w:t>
      </w:r>
    </w:p>
    <w:p w14:paraId="45247AB3" w14:textId="2663BFF5" w:rsidR="001D2F1F" w:rsidRDefault="001D2F1F" w:rsidP="001D2F1F">
      <w:r>
        <w:t xml:space="preserve">'tld1_name', </w:t>
      </w:r>
      <w:r>
        <w:tab/>
      </w:r>
      <w:r>
        <w:tab/>
      </w:r>
      <w:r>
        <w:tab/>
      </w:r>
      <w:r w:rsidRPr="001D2F1F">
        <w:rPr>
          <w:color w:val="FF0000"/>
        </w:rPr>
        <w:t xml:space="preserve">This is the </w:t>
      </w:r>
      <w:proofErr w:type="spellStart"/>
      <w:r w:rsidRPr="001D2F1F">
        <w:rPr>
          <w:color w:val="FF0000"/>
        </w:rPr>
        <w:t>Cre</w:t>
      </w:r>
      <w:proofErr w:type="spellEnd"/>
      <w:r w:rsidRPr="001D2F1F">
        <w:rPr>
          <w:color w:val="FF0000"/>
        </w:rPr>
        <w:t xml:space="preserve"> line</w:t>
      </w:r>
    </w:p>
    <w:p w14:paraId="152E8F81" w14:textId="59B0436F" w:rsidR="001D2F1F" w:rsidRDefault="001D2F1F" w:rsidP="001D2F1F">
      <w:r>
        <w:t>'area',</w:t>
      </w:r>
      <w:r>
        <w:tab/>
      </w:r>
      <w:r>
        <w:tab/>
      </w:r>
      <w:r>
        <w:tab/>
      </w:r>
      <w:r>
        <w:tab/>
      </w:r>
      <w:r w:rsidRPr="001D2F1F">
        <w:rPr>
          <w:color w:val="FF0000"/>
        </w:rPr>
        <w:t>Visual Area</w:t>
      </w:r>
    </w:p>
    <w:p w14:paraId="19C9DCD7" w14:textId="3B97E85B" w:rsidR="001D2F1F" w:rsidRPr="001D2F1F" w:rsidRDefault="001D2F1F" w:rsidP="001D2F1F">
      <w:pPr>
        <w:rPr>
          <w:color w:val="538135" w:themeColor="accent6" w:themeShade="BF"/>
        </w:rPr>
      </w:pPr>
      <w:r>
        <w:t>'</w:t>
      </w:r>
      <w:proofErr w:type="spellStart"/>
      <w:proofErr w:type="gramStart"/>
      <w:r>
        <w:t>imaging</w:t>
      </w:r>
      <w:proofErr w:type="gramEnd"/>
      <w:r>
        <w:t>_depth_x</w:t>
      </w:r>
      <w:proofErr w:type="spellEnd"/>
      <w:r>
        <w:t xml:space="preserve">', </w:t>
      </w:r>
      <w:r>
        <w:tab/>
      </w:r>
      <w:r>
        <w:tab/>
      </w:r>
      <w:r>
        <w:rPr>
          <w:color w:val="538135" w:themeColor="accent6" w:themeShade="BF"/>
        </w:rPr>
        <w:t xml:space="preserve">imaging depth – ignore these, there are several. </w:t>
      </w:r>
    </w:p>
    <w:p w14:paraId="12A76521" w14:textId="5AE83B8A" w:rsidR="001D2F1F" w:rsidRDefault="001D2F1F" w:rsidP="001D2F1F">
      <w:r>
        <w:t>'</w:t>
      </w:r>
      <w:proofErr w:type="spellStart"/>
      <w:proofErr w:type="gramStart"/>
      <w:r>
        <w:t>depth</w:t>
      </w:r>
      <w:proofErr w:type="gramEnd"/>
      <w:r>
        <w:t>_range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 xml:space="preserve">Depth range </w:t>
      </w:r>
      <w:r>
        <w:t>– this is the thing to use for depth information</w:t>
      </w:r>
    </w:p>
    <w:p w14:paraId="2504E4E7" w14:textId="491C5475" w:rsidR="001D2F1F" w:rsidRDefault="001D2F1F" w:rsidP="001D2F1F">
      <w:r>
        <w:t xml:space="preserve">'type', </w:t>
      </w:r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 or I for excitatory or inhibitory</w:t>
      </w:r>
    </w:p>
    <w:p w14:paraId="36441198" w14:textId="533F3AD4" w:rsidR="001D2F1F" w:rsidRDefault="001D2F1F" w:rsidP="001D2F1F">
      <w:r>
        <w:t>'</w:t>
      </w:r>
      <w:proofErr w:type="spellStart"/>
      <w:proofErr w:type="gramStart"/>
      <w:r>
        <w:t>pref</w:t>
      </w:r>
      <w:proofErr w:type="gramEnd"/>
      <w:r>
        <w:t>_ori_dg</w:t>
      </w:r>
      <w:proofErr w:type="spellEnd"/>
      <w:r>
        <w:t>',</w:t>
      </w:r>
      <w:r>
        <w:tab/>
      </w:r>
      <w:r>
        <w:tab/>
      </w:r>
      <w:r>
        <w:tab/>
        <w:t>Preferred direction for DG stimulus</w:t>
      </w:r>
    </w:p>
    <w:p w14:paraId="6470FE2A" w14:textId="79F2F3D5" w:rsidR="001D2F1F" w:rsidRDefault="001D2F1F" w:rsidP="001D2F1F">
      <w:r>
        <w:t>'</w:t>
      </w:r>
      <w:proofErr w:type="spellStart"/>
      <w:proofErr w:type="gramStart"/>
      <w:r>
        <w:t>pref</w:t>
      </w:r>
      <w:proofErr w:type="gramEnd"/>
      <w:r>
        <w:t>_tf_dg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FF0000"/>
        </w:rPr>
        <w:t>Preferred Temporal Frequency</w:t>
      </w:r>
    </w:p>
    <w:p w14:paraId="17DF34C9" w14:textId="74C75D97" w:rsidR="001D2F1F" w:rsidRDefault="001D2F1F" w:rsidP="001D2F1F">
      <w:r>
        <w:t>'</w:t>
      </w:r>
      <w:proofErr w:type="spellStart"/>
      <w:proofErr w:type="gramStart"/>
      <w:r>
        <w:t>num</w:t>
      </w:r>
      <w:proofErr w:type="gramEnd"/>
      <w:r>
        <w:t>_pref_trials_dg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# significant trials for DG</w:t>
      </w:r>
      <w:r>
        <w:t xml:space="preserve"> – used for responsive, also a form of reliability</w:t>
      </w:r>
    </w:p>
    <w:p w14:paraId="2883B78D" w14:textId="3B929E51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Boolean for responding to DG</w:t>
      </w:r>
    </w:p>
    <w:p w14:paraId="6C63C3DD" w14:textId="33725FB4" w:rsidR="001D2F1F" w:rsidRPr="001D2F1F" w:rsidRDefault="001D2F1F" w:rsidP="001D2F1F">
      <w:pPr>
        <w:rPr>
          <w:color w:val="FF0000"/>
        </w:rPr>
      </w:pPr>
      <w:r>
        <w:t>'</w:t>
      </w:r>
      <w:proofErr w:type="spellStart"/>
      <w:r>
        <w:t>g_osi_dg</w:t>
      </w:r>
      <w:proofErr w:type="spellEnd"/>
      <w:r>
        <w:t>',</w:t>
      </w:r>
      <w:r>
        <w:tab/>
      </w:r>
      <w:r>
        <w:tab/>
      </w:r>
      <w:r>
        <w:tab/>
      </w:r>
      <w:r w:rsidRPr="001D2F1F">
        <w:rPr>
          <w:color w:val="FF0000"/>
        </w:rPr>
        <w:t xml:space="preserve">Orientation selectivity for </w:t>
      </w:r>
      <w:r>
        <w:rPr>
          <w:color w:val="FF0000"/>
        </w:rPr>
        <w:t>D</w:t>
      </w:r>
      <w:r w:rsidRPr="001D2F1F">
        <w:rPr>
          <w:color w:val="FF0000"/>
        </w:rPr>
        <w:t>G</w:t>
      </w:r>
    </w:p>
    <w:p w14:paraId="16E1A47D" w14:textId="439BA95B" w:rsidR="001D2F1F" w:rsidRPr="001D2F1F" w:rsidRDefault="001D2F1F" w:rsidP="001D2F1F">
      <w:pPr>
        <w:rPr>
          <w:color w:val="FF0000"/>
        </w:rPr>
      </w:pPr>
      <w:r>
        <w:t>'</w:t>
      </w:r>
      <w:proofErr w:type="spellStart"/>
      <w:r>
        <w:t>g_dsi_dg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FF0000"/>
        </w:rPr>
        <w:t>Direction selectivity for DG</w:t>
      </w:r>
      <w:r>
        <w:rPr>
          <w:color w:val="FF0000"/>
        </w:rPr>
        <w:t xml:space="preserve"> (I </w:t>
      </w:r>
      <w:proofErr w:type="gramStart"/>
      <w:r>
        <w:rPr>
          <w:color w:val="FF0000"/>
        </w:rPr>
        <w:t>actually have</w:t>
      </w:r>
      <w:proofErr w:type="gramEnd"/>
      <w:r>
        <w:rPr>
          <w:color w:val="FF0000"/>
        </w:rPr>
        <w:t xml:space="preserve"> a different metric for this… in a different </w:t>
      </w:r>
      <w:proofErr w:type="spellStart"/>
      <w:r>
        <w:rPr>
          <w:color w:val="FF0000"/>
        </w:rPr>
        <w:t>dataframe</w:t>
      </w:r>
      <w:proofErr w:type="spellEnd"/>
      <w:r>
        <w:rPr>
          <w:color w:val="FF0000"/>
        </w:rPr>
        <w:t>. They are closely related, so if we see something here, it’ll map to the other one, but I like the other one better)</w:t>
      </w:r>
    </w:p>
    <w:p w14:paraId="7A888AF4" w14:textId="568EE0AB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tfdi</w:t>
      </w:r>
      <w:proofErr w:type="gramEnd"/>
      <w:r>
        <w:t>_dg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TF discrimination index. Ignore</w:t>
      </w:r>
    </w:p>
    <w:p w14:paraId="50517E0A" w14:textId="5FB0D294" w:rsidR="001D2F1F" w:rsidRDefault="001D2F1F" w:rsidP="001D2F1F">
      <w:r>
        <w:t>'</w:t>
      </w:r>
      <w:proofErr w:type="spellStart"/>
      <w:proofErr w:type="gramStart"/>
      <w:r>
        <w:t>reliability</w:t>
      </w:r>
      <w:proofErr w:type="gramEnd"/>
      <w:r>
        <w:t>_dg</w:t>
      </w:r>
      <w:proofErr w:type="spellEnd"/>
      <w:r>
        <w:t xml:space="preserve">', </w:t>
      </w:r>
      <w:r>
        <w:tab/>
      </w:r>
      <w:r>
        <w:tab/>
        <w:t>Reliability – same as for NM</w:t>
      </w:r>
    </w:p>
    <w:p w14:paraId="4A5DF8B6" w14:textId="1D8B6A69" w:rsidR="001D2F1F" w:rsidRDefault="001D2F1F" w:rsidP="001D2F1F">
      <w:r>
        <w:t>'</w:t>
      </w:r>
      <w:proofErr w:type="spellStart"/>
      <w:proofErr w:type="gramStart"/>
      <w:r>
        <w:t>lifetime</w:t>
      </w:r>
      <w:proofErr w:type="gramEnd"/>
      <w:r>
        <w:t>_sparseness_dg</w:t>
      </w:r>
      <w:proofErr w:type="spellEnd"/>
      <w:r>
        <w:t>',</w:t>
      </w:r>
      <w:r>
        <w:tab/>
      </w:r>
    </w:p>
    <w:p w14:paraId="4F3C37B8" w14:textId="1E47C66D" w:rsidR="001D2F1F" w:rsidRDefault="001D2F1F" w:rsidP="001D2F1F">
      <w:r>
        <w:t>'</w:t>
      </w:r>
      <w:proofErr w:type="spellStart"/>
      <w:proofErr w:type="gramStart"/>
      <w:r>
        <w:t>fit</w:t>
      </w:r>
      <w:proofErr w:type="gramEnd"/>
      <w:r>
        <w:t>_tf_dg</w:t>
      </w:r>
      <w:proofErr w:type="spellEnd"/>
      <w:r>
        <w:t xml:space="preserve">', </w:t>
      </w:r>
      <w:r>
        <w:tab/>
      </w:r>
      <w:r>
        <w:tab/>
      </w:r>
      <w:r>
        <w:tab/>
        <w:t>peak TF from curve fitting</w:t>
      </w:r>
    </w:p>
    <w:p w14:paraId="48CDC0AC" w14:textId="40C3490E" w:rsidR="001D2F1F" w:rsidRDefault="001D2F1F" w:rsidP="001D2F1F">
      <w:r>
        <w:t>'</w:t>
      </w:r>
      <w:proofErr w:type="spellStart"/>
      <w:proofErr w:type="gramStart"/>
      <w:r>
        <w:t>fit</w:t>
      </w:r>
      <w:proofErr w:type="gramEnd"/>
      <w:r>
        <w:t>_tf_ind_dg</w:t>
      </w:r>
      <w:proofErr w:type="spellEnd"/>
      <w:r>
        <w:t xml:space="preserve">', </w:t>
      </w:r>
      <w:r>
        <w:tab/>
      </w:r>
      <w:r>
        <w:tab/>
        <w:t>index of peak TF from curve fitting</w:t>
      </w:r>
    </w:p>
    <w:p w14:paraId="121B28AD" w14:textId="4B66E06D" w:rsidR="001D2F1F" w:rsidRPr="001D2F1F" w:rsidRDefault="001D2F1F" w:rsidP="001D2F1F">
      <w:pPr>
        <w:rPr>
          <w:color w:val="8EAADB" w:themeColor="accent1" w:themeTint="99"/>
        </w:rPr>
      </w:pPr>
      <w:r>
        <w:lastRenderedPageBreak/>
        <w:t>'</w:t>
      </w:r>
      <w:proofErr w:type="spellStart"/>
      <w:proofErr w:type="gramStart"/>
      <w:r>
        <w:t>tf</w:t>
      </w:r>
      <w:proofErr w:type="gramEnd"/>
      <w:r>
        <w:t>_low_cutoff_dg</w:t>
      </w:r>
      <w:proofErr w:type="spellEnd"/>
      <w:r>
        <w:t>',</w:t>
      </w:r>
      <w:r>
        <w:tab/>
      </w:r>
      <w:r>
        <w:tab/>
      </w:r>
      <w:r w:rsidRPr="001D2F1F">
        <w:rPr>
          <w:color w:val="8EAADB" w:themeColor="accent1" w:themeTint="99"/>
        </w:rPr>
        <w:t>from curve fitting – less relevant</w:t>
      </w:r>
    </w:p>
    <w:p w14:paraId="05B9CFFB" w14:textId="0187C315" w:rsidR="001D2F1F" w:rsidRDefault="001D2F1F" w:rsidP="001D2F1F">
      <w:r>
        <w:t>'</w:t>
      </w:r>
      <w:proofErr w:type="spellStart"/>
      <w:proofErr w:type="gramStart"/>
      <w:r>
        <w:t>tf</w:t>
      </w:r>
      <w:proofErr w:type="gramEnd"/>
      <w:r>
        <w:t>_high_cutoff_dg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from curve fitting – less relevant</w:t>
      </w:r>
    </w:p>
    <w:p w14:paraId="636D7061" w14:textId="29974575" w:rsidR="001D2F1F" w:rsidRPr="001D2F1F" w:rsidRDefault="001D2F1F" w:rsidP="001D2F1F">
      <w:pPr>
        <w:rPr>
          <w:color w:val="000000" w:themeColor="text1"/>
        </w:rPr>
      </w:pPr>
      <w:r>
        <w:t>'</w:t>
      </w:r>
      <w:proofErr w:type="spellStart"/>
      <w:proofErr w:type="gramStart"/>
      <w:r>
        <w:t>run</w:t>
      </w:r>
      <w:proofErr w:type="gramEnd"/>
      <w:r>
        <w:t>_pval_dg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000000" w:themeColor="text1"/>
        </w:rPr>
        <w:t>p-value for running modulation of peak response to DG</w:t>
      </w:r>
    </w:p>
    <w:p w14:paraId="744B75AA" w14:textId="4002DC5F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run</w:t>
      </w:r>
      <w:proofErr w:type="gramEnd"/>
      <w:r>
        <w:t>_resp_dg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mean response to peak condition in running trials</w:t>
      </w:r>
    </w:p>
    <w:p w14:paraId="36F41E0F" w14:textId="15C00B9D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stat</w:t>
      </w:r>
      <w:proofErr w:type="gramEnd"/>
      <w:r>
        <w:t>_resp_dg</w:t>
      </w:r>
      <w:proofErr w:type="spellEnd"/>
      <w:r>
        <w:t>',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mean response to peak condition in stationary trials</w:t>
      </w:r>
    </w:p>
    <w:p w14:paraId="7B0420AB" w14:textId="6FC9B668" w:rsidR="001D2F1F" w:rsidRPr="001D2F1F" w:rsidRDefault="001D2F1F" w:rsidP="001D2F1F">
      <w:pPr>
        <w:rPr>
          <w:color w:val="000000" w:themeColor="text1"/>
        </w:rPr>
      </w:pPr>
      <w:r>
        <w:t>'</w:t>
      </w:r>
      <w:proofErr w:type="spellStart"/>
      <w:r>
        <w:t>run_mod_dg</w:t>
      </w:r>
      <w:proofErr w:type="spellEnd"/>
      <w:r>
        <w:t xml:space="preserve">', </w:t>
      </w:r>
      <w:r>
        <w:tab/>
      </w:r>
      <w:r>
        <w:tab/>
      </w:r>
      <w:r>
        <w:rPr>
          <w:color w:val="000000" w:themeColor="text1"/>
        </w:rPr>
        <w:t xml:space="preserve">Running modulation metric (run-stat)/stat (if </w:t>
      </w:r>
      <w:proofErr w:type="gramStart"/>
      <w:r>
        <w:rPr>
          <w:color w:val="000000" w:themeColor="text1"/>
        </w:rPr>
        <w:t>enhanced)…</w:t>
      </w:r>
      <w:proofErr w:type="gramEnd"/>
      <w:r>
        <w:rPr>
          <w:color w:val="000000" w:themeColor="text1"/>
        </w:rPr>
        <w:t xml:space="preserve">see code. Probably less useful than just is it modulated or not from the </w:t>
      </w:r>
      <w:proofErr w:type="spellStart"/>
      <w:r>
        <w:rPr>
          <w:color w:val="000000" w:themeColor="text1"/>
        </w:rPr>
        <w:t>pval</w:t>
      </w:r>
      <w:proofErr w:type="spellEnd"/>
      <w:r>
        <w:rPr>
          <w:color w:val="000000" w:themeColor="text1"/>
        </w:rPr>
        <w:t xml:space="preserve"> above.</w:t>
      </w:r>
    </w:p>
    <w:p w14:paraId="322F4AF9" w14:textId="031D804C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peak</w:t>
      </w:r>
      <w:proofErr w:type="gramEnd"/>
      <w:r>
        <w:t>_blank_dg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compares peak response to blank sweep - ignore</w:t>
      </w:r>
    </w:p>
    <w:p w14:paraId="71E3D8B9" w14:textId="3BAFA861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all</w:t>
      </w:r>
      <w:proofErr w:type="gramEnd"/>
      <w:r>
        <w:t>_blank_dg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compares mean of all responses to blank sweep - ignore</w:t>
      </w:r>
    </w:p>
    <w:p w14:paraId="4E31FB8B" w14:textId="59538EDC" w:rsidR="001D2F1F" w:rsidRPr="001D2F1F" w:rsidRDefault="001D2F1F" w:rsidP="001D2F1F">
      <w:pPr>
        <w:rPr>
          <w:color w:val="538135" w:themeColor="accent6" w:themeShade="BF"/>
        </w:rPr>
      </w:pPr>
      <w:r>
        <w:t>'</w:t>
      </w:r>
      <w:proofErr w:type="spellStart"/>
      <w:proofErr w:type="gramStart"/>
      <w:r>
        <w:t>imaging</w:t>
      </w:r>
      <w:proofErr w:type="gramEnd"/>
      <w:r>
        <w:t>_depth_y</w:t>
      </w:r>
      <w:proofErr w:type="spellEnd"/>
      <w:r>
        <w:t>',</w:t>
      </w:r>
      <w:r>
        <w:tab/>
      </w:r>
      <w:r>
        <w:tab/>
      </w:r>
      <w:r>
        <w:rPr>
          <w:color w:val="538135" w:themeColor="accent6" w:themeShade="BF"/>
        </w:rPr>
        <w:t xml:space="preserve">imaging depth – ignore these, there are several. </w:t>
      </w:r>
    </w:p>
    <w:p w14:paraId="706D70E6" w14:textId="75AF1117" w:rsidR="001D2F1F" w:rsidRDefault="001D2F1F" w:rsidP="001D2F1F">
      <w:r>
        <w:t>'</w:t>
      </w:r>
      <w:proofErr w:type="spellStart"/>
      <w:proofErr w:type="gramStart"/>
      <w:r>
        <w:t>pref</w:t>
      </w:r>
      <w:proofErr w:type="gramEnd"/>
      <w:r>
        <w:t>_ori_sg</w:t>
      </w:r>
      <w:proofErr w:type="spellEnd"/>
      <w:r>
        <w:t xml:space="preserve">', </w:t>
      </w:r>
      <w:r>
        <w:tab/>
      </w:r>
      <w:r>
        <w:tab/>
      </w:r>
      <w:r>
        <w:tab/>
        <w:t>preferred orientation for SG</w:t>
      </w:r>
    </w:p>
    <w:p w14:paraId="249B9E18" w14:textId="56B69E64" w:rsidR="001D2F1F" w:rsidRDefault="001D2F1F" w:rsidP="001D2F1F">
      <w:r>
        <w:t>'</w:t>
      </w:r>
      <w:proofErr w:type="spellStart"/>
      <w:proofErr w:type="gramStart"/>
      <w:r>
        <w:t>pref</w:t>
      </w:r>
      <w:proofErr w:type="gramEnd"/>
      <w:r>
        <w:t>_sf_sg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FF0000"/>
        </w:rPr>
        <w:t>preferred spatial frequency for SG</w:t>
      </w:r>
    </w:p>
    <w:p w14:paraId="64C2D8C8" w14:textId="34284756" w:rsidR="001D2F1F" w:rsidRDefault="001D2F1F" w:rsidP="001D2F1F">
      <w:r>
        <w:t>'</w:t>
      </w:r>
      <w:proofErr w:type="spellStart"/>
      <w:proofErr w:type="gramStart"/>
      <w:r>
        <w:t>pref</w:t>
      </w:r>
      <w:proofErr w:type="gramEnd"/>
      <w:r>
        <w:t>_phase_sg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preferred phase for SG</w:t>
      </w:r>
    </w:p>
    <w:p w14:paraId="6E8BD205" w14:textId="08458B28" w:rsidR="001D2F1F" w:rsidRDefault="001D2F1F" w:rsidP="001D2F1F">
      <w:r>
        <w:t>'</w:t>
      </w:r>
      <w:proofErr w:type="spellStart"/>
      <w:proofErr w:type="gramStart"/>
      <w:r>
        <w:t>num</w:t>
      </w:r>
      <w:proofErr w:type="gramEnd"/>
      <w:r>
        <w:t>_pref_trials_sg</w:t>
      </w:r>
      <w:proofErr w:type="spellEnd"/>
      <w:r>
        <w:t>',</w:t>
      </w:r>
      <w:r>
        <w:tab/>
      </w:r>
    </w:p>
    <w:p w14:paraId="78CB6807" w14:textId="32404220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_sg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Boolean for responsiveness</w:t>
      </w:r>
    </w:p>
    <w:p w14:paraId="302B2150" w14:textId="77777777" w:rsidR="001D2F1F" w:rsidRDefault="001D2F1F" w:rsidP="001D2F1F">
      <w:r>
        <w:t>'</w:t>
      </w:r>
      <w:proofErr w:type="spellStart"/>
      <w:r>
        <w:t>g_osi_sg</w:t>
      </w:r>
      <w:proofErr w:type="spellEnd"/>
      <w:r>
        <w:t xml:space="preserve">', </w:t>
      </w:r>
    </w:p>
    <w:p w14:paraId="21F86495" w14:textId="663E26B2" w:rsidR="001D2F1F" w:rsidRDefault="001D2F1F" w:rsidP="001D2F1F">
      <w:r>
        <w:t>'</w:t>
      </w:r>
      <w:proofErr w:type="spellStart"/>
      <w:proofErr w:type="gramStart"/>
      <w:r>
        <w:t>sfdi</w:t>
      </w:r>
      <w:proofErr w:type="gramEnd"/>
      <w:r>
        <w:t>_sg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ignore</w:t>
      </w:r>
      <w:r>
        <w:rPr>
          <w:color w:val="8EAADB" w:themeColor="accent1" w:themeTint="99"/>
        </w:rPr>
        <w:t xml:space="preserve"> – equivalent of the TFDI metric above</w:t>
      </w:r>
    </w:p>
    <w:p w14:paraId="0504F172" w14:textId="2E62DE56" w:rsidR="001D2F1F" w:rsidRDefault="001D2F1F" w:rsidP="001D2F1F">
      <w:r>
        <w:t>'</w:t>
      </w:r>
      <w:proofErr w:type="spellStart"/>
      <w:proofErr w:type="gramStart"/>
      <w:r>
        <w:t>reliability</w:t>
      </w:r>
      <w:proofErr w:type="gramEnd"/>
      <w:r>
        <w:t>_sg</w:t>
      </w:r>
      <w:proofErr w:type="spellEnd"/>
      <w:r>
        <w:t>',</w:t>
      </w:r>
    </w:p>
    <w:p w14:paraId="75B4D710" w14:textId="73FDBBE0" w:rsidR="001D2F1F" w:rsidRDefault="001D2F1F" w:rsidP="001D2F1F">
      <w:r>
        <w:t>'</w:t>
      </w:r>
      <w:proofErr w:type="spellStart"/>
      <w:proofErr w:type="gramStart"/>
      <w:r>
        <w:t>lifetime</w:t>
      </w:r>
      <w:proofErr w:type="gramEnd"/>
      <w:r>
        <w:t>_sparseness_sg</w:t>
      </w:r>
      <w:proofErr w:type="spellEnd"/>
      <w:r>
        <w:t xml:space="preserve">', </w:t>
      </w:r>
    </w:p>
    <w:p w14:paraId="0E5655A7" w14:textId="77777777" w:rsidR="001D2F1F" w:rsidRDefault="001D2F1F" w:rsidP="001D2F1F">
      <w:r>
        <w:t>'</w:t>
      </w:r>
      <w:proofErr w:type="spellStart"/>
      <w:proofErr w:type="gramStart"/>
      <w:r>
        <w:t>fit</w:t>
      </w:r>
      <w:proofErr w:type="gramEnd"/>
      <w:r>
        <w:t>_sf_sg</w:t>
      </w:r>
      <w:proofErr w:type="spellEnd"/>
      <w:r>
        <w:t xml:space="preserve">', </w:t>
      </w:r>
    </w:p>
    <w:p w14:paraId="29AF5DFC" w14:textId="35AB7939" w:rsidR="001D2F1F" w:rsidRDefault="001D2F1F" w:rsidP="001D2F1F">
      <w:r>
        <w:t>'</w:t>
      </w:r>
      <w:proofErr w:type="spellStart"/>
      <w:proofErr w:type="gramStart"/>
      <w:r>
        <w:t>fit</w:t>
      </w:r>
      <w:proofErr w:type="gramEnd"/>
      <w:r>
        <w:t>_sf_ind_sg</w:t>
      </w:r>
      <w:proofErr w:type="spellEnd"/>
      <w:r>
        <w:t>',</w:t>
      </w:r>
    </w:p>
    <w:p w14:paraId="7CE3B57A" w14:textId="2D772B19" w:rsidR="001D2F1F" w:rsidRDefault="001D2F1F" w:rsidP="001D2F1F">
      <w:r>
        <w:t>'</w:t>
      </w:r>
      <w:proofErr w:type="spellStart"/>
      <w:proofErr w:type="gramStart"/>
      <w:r>
        <w:t>sf</w:t>
      </w:r>
      <w:proofErr w:type="gramEnd"/>
      <w:r>
        <w:t>_low_cutoff_sg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ignore</w:t>
      </w:r>
    </w:p>
    <w:p w14:paraId="51AEFECE" w14:textId="517B690A" w:rsidR="001D2F1F" w:rsidRDefault="001D2F1F" w:rsidP="001D2F1F">
      <w:r>
        <w:t>'</w:t>
      </w:r>
      <w:proofErr w:type="spellStart"/>
      <w:proofErr w:type="gramStart"/>
      <w:r>
        <w:t>sf</w:t>
      </w:r>
      <w:proofErr w:type="gramEnd"/>
      <w:r>
        <w:t>_high_cutoff_sg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ignore</w:t>
      </w:r>
    </w:p>
    <w:p w14:paraId="47B54F88" w14:textId="469CC94A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_pval_sg</w:t>
      </w:r>
      <w:proofErr w:type="spellEnd"/>
      <w:r>
        <w:t>',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ignore</w:t>
      </w:r>
      <w:r>
        <w:rPr>
          <w:color w:val="8EAADB" w:themeColor="accent1" w:themeTint="99"/>
        </w:rPr>
        <w:t xml:space="preserve"> – I think running modulation of SG and NS stimuli is too messy to think about.</w:t>
      </w:r>
    </w:p>
    <w:p w14:paraId="50887EE3" w14:textId="0835E62F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_mod_sg</w:t>
      </w:r>
      <w:proofErr w:type="spellEnd"/>
      <w:r>
        <w:t xml:space="preserve">', </w:t>
      </w:r>
    </w:p>
    <w:p w14:paraId="70B487FB" w14:textId="77777777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_resp_sg</w:t>
      </w:r>
      <w:proofErr w:type="spellEnd"/>
      <w:r>
        <w:t xml:space="preserve">', </w:t>
      </w:r>
    </w:p>
    <w:p w14:paraId="7DBFD516" w14:textId="77777777" w:rsidR="001D2F1F" w:rsidRDefault="001D2F1F" w:rsidP="001D2F1F">
      <w:r>
        <w:t>'</w:t>
      </w:r>
      <w:proofErr w:type="spellStart"/>
      <w:proofErr w:type="gramStart"/>
      <w:r>
        <w:t>stat</w:t>
      </w:r>
      <w:proofErr w:type="gramEnd"/>
      <w:r>
        <w:t>_resp_sg</w:t>
      </w:r>
      <w:proofErr w:type="spellEnd"/>
      <w:r>
        <w:t xml:space="preserve">', </w:t>
      </w:r>
    </w:p>
    <w:p w14:paraId="11B8FD16" w14:textId="0B450A85" w:rsidR="001D2F1F" w:rsidRPr="001D2F1F" w:rsidRDefault="001D2F1F" w:rsidP="001D2F1F">
      <w:pPr>
        <w:rPr>
          <w:color w:val="538135" w:themeColor="accent6" w:themeShade="BF"/>
        </w:rPr>
      </w:pPr>
      <w:r>
        <w:t>'</w:t>
      </w:r>
      <w:proofErr w:type="gramStart"/>
      <w:r>
        <w:t>imaging</w:t>
      </w:r>
      <w:proofErr w:type="gramEnd"/>
      <w:r>
        <w:t>_depth_x.1',</w:t>
      </w:r>
      <w:r>
        <w:tab/>
      </w:r>
      <w:r>
        <w:tab/>
      </w:r>
      <w:r>
        <w:rPr>
          <w:color w:val="538135" w:themeColor="accent6" w:themeShade="BF"/>
        </w:rPr>
        <w:t xml:space="preserve">imaging depth – ignore these, there are several. </w:t>
      </w:r>
    </w:p>
    <w:p w14:paraId="20BFD927" w14:textId="16CC3B78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pref</w:t>
      </w:r>
      <w:proofErr w:type="gramEnd"/>
      <w:r>
        <w:t>_image_ns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8EAADB" w:themeColor="accent1" w:themeTint="99"/>
        </w:rPr>
        <w:t>preferred image for natural scenes</w:t>
      </w:r>
    </w:p>
    <w:p w14:paraId="76D55802" w14:textId="776C00EC" w:rsidR="001D2F1F" w:rsidRDefault="001D2F1F" w:rsidP="001D2F1F">
      <w:r>
        <w:t>'</w:t>
      </w:r>
      <w:proofErr w:type="spellStart"/>
      <w:proofErr w:type="gramStart"/>
      <w:r>
        <w:t>num</w:t>
      </w:r>
      <w:proofErr w:type="gramEnd"/>
      <w:r>
        <w:t>_pref_trials_ns</w:t>
      </w:r>
      <w:proofErr w:type="spellEnd"/>
      <w:r>
        <w:t xml:space="preserve">', </w:t>
      </w:r>
      <w:r>
        <w:tab/>
      </w:r>
      <w:r>
        <w:tab/>
      </w:r>
    </w:p>
    <w:p w14:paraId="00D1DEF5" w14:textId="7AFA7E89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_ns</w:t>
      </w:r>
      <w:proofErr w:type="spellEnd"/>
      <w:r>
        <w:t>',</w:t>
      </w:r>
    </w:p>
    <w:p w14:paraId="6084E7AC" w14:textId="34122C62" w:rsidR="001D2F1F" w:rsidRDefault="001D2F1F" w:rsidP="001D2F1F">
      <w:r>
        <w:t>'</w:t>
      </w:r>
      <w:proofErr w:type="spellStart"/>
      <w:proofErr w:type="gramStart"/>
      <w:r>
        <w:t>image</w:t>
      </w:r>
      <w:proofErr w:type="gramEnd"/>
      <w:r>
        <w:t>_selectivity_ns</w:t>
      </w:r>
      <w:proofErr w:type="spellEnd"/>
      <w:r>
        <w:t xml:space="preserve">', </w:t>
      </w:r>
    </w:p>
    <w:p w14:paraId="743E7B64" w14:textId="77777777" w:rsidR="001D2F1F" w:rsidRDefault="001D2F1F" w:rsidP="001D2F1F">
      <w:r>
        <w:t>'</w:t>
      </w:r>
      <w:proofErr w:type="spellStart"/>
      <w:proofErr w:type="gramStart"/>
      <w:r>
        <w:t>reliability</w:t>
      </w:r>
      <w:proofErr w:type="gramEnd"/>
      <w:r>
        <w:t>_ns</w:t>
      </w:r>
      <w:proofErr w:type="spellEnd"/>
      <w:r>
        <w:t xml:space="preserve">', </w:t>
      </w:r>
    </w:p>
    <w:p w14:paraId="0E6305B1" w14:textId="65B88E78" w:rsidR="001D2F1F" w:rsidRDefault="001D2F1F" w:rsidP="001D2F1F">
      <w:r>
        <w:t>'</w:t>
      </w:r>
      <w:proofErr w:type="spellStart"/>
      <w:proofErr w:type="gramStart"/>
      <w:r>
        <w:t>lifetime</w:t>
      </w:r>
      <w:proofErr w:type="gramEnd"/>
      <w:r>
        <w:t>_sparseness_ns</w:t>
      </w:r>
      <w:proofErr w:type="spellEnd"/>
      <w:r>
        <w:t>',</w:t>
      </w:r>
    </w:p>
    <w:p w14:paraId="438EF4D0" w14:textId="467677A8" w:rsidR="001D2F1F" w:rsidRPr="001D2F1F" w:rsidRDefault="001D2F1F" w:rsidP="001D2F1F">
      <w:pPr>
        <w:rPr>
          <w:color w:val="8EAADB" w:themeColor="accent1" w:themeTint="99"/>
        </w:rPr>
      </w:pPr>
      <w:r>
        <w:t>'</w:t>
      </w:r>
      <w:proofErr w:type="spellStart"/>
      <w:proofErr w:type="gramStart"/>
      <w:r>
        <w:t>run</w:t>
      </w:r>
      <w:proofErr w:type="gramEnd"/>
      <w:r>
        <w:t>_pval_ns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8EAADB" w:themeColor="accent1" w:themeTint="99"/>
        </w:rPr>
        <w:t>ignore – again, too messy</w:t>
      </w:r>
    </w:p>
    <w:p w14:paraId="23FD48CF" w14:textId="77777777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_mod_ns</w:t>
      </w:r>
      <w:proofErr w:type="spellEnd"/>
      <w:r>
        <w:t xml:space="preserve">', </w:t>
      </w:r>
    </w:p>
    <w:p w14:paraId="70C56E5A" w14:textId="77777777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_resp_ns</w:t>
      </w:r>
      <w:proofErr w:type="spellEnd"/>
      <w:r>
        <w:t xml:space="preserve">', </w:t>
      </w:r>
    </w:p>
    <w:p w14:paraId="07DE22FC" w14:textId="46DEEA0A" w:rsidR="001D2F1F" w:rsidRDefault="001D2F1F" w:rsidP="001D2F1F">
      <w:r>
        <w:t>'</w:t>
      </w:r>
      <w:proofErr w:type="spellStart"/>
      <w:proofErr w:type="gramStart"/>
      <w:r>
        <w:t>stat</w:t>
      </w:r>
      <w:proofErr w:type="gramEnd"/>
      <w:r>
        <w:t>_resp_ns</w:t>
      </w:r>
      <w:proofErr w:type="spellEnd"/>
      <w:r>
        <w:t>',</w:t>
      </w:r>
    </w:p>
    <w:p w14:paraId="3EE8F07A" w14:textId="44659AB2" w:rsidR="001D2F1F" w:rsidRPr="001D2F1F" w:rsidRDefault="001D2F1F" w:rsidP="001D2F1F">
      <w:pPr>
        <w:rPr>
          <w:color w:val="538135" w:themeColor="accent6" w:themeShade="BF"/>
        </w:rPr>
      </w:pPr>
      <w:r>
        <w:t>'</w:t>
      </w:r>
      <w:proofErr w:type="gramStart"/>
      <w:r>
        <w:t>imaging</w:t>
      </w:r>
      <w:proofErr w:type="gramEnd"/>
      <w:r>
        <w:t>_depth_y.1',</w:t>
      </w:r>
      <w:r>
        <w:tab/>
      </w:r>
      <w:r>
        <w:tab/>
      </w:r>
      <w:r>
        <w:rPr>
          <w:color w:val="538135" w:themeColor="accent6" w:themeShade="BF"/>
        </w:rPr>
        <w:t xml:space="preserve">imaging depth – ignore these, there are several. </w:t>
      </w:r>
    </w:p>
    <w:p w14:paraId="7FC2803F" w14:textId="4E94B0AA" w:rsidR="001D2F1F" w:rsidRDefault="001D2F1F" w:rsidP="001D2F1F">
      <w:r>
        <w:t>‘</w:t>
      </w:r>
      <w:proofErr w:type="spellStart"/>
      <w:proofErr w:type="gramStart"/>
      <w:r>
        <w:t>in</w:t>
      </w:r>
      <w:proofErr w:type="gramEnd"/>
      <w:r>
        <w:t>_rl</w:t>
      </w:r>
      <w:proofErr w:type="spellEnd"/>
      <w:r>
        <w:t xml:space="preserve">', </w:t>
      </w:r>
      <w:r>
        <w:tab/>
      </w:r>
      <w:r>
        <w:tab/>
      </w:r>
      <w:r>
        <w:tab/>
      </w:r>
      <w:r>
        <w:tab/>
        <w:t xml:space="preserve">Boolean for cells imaged in RL if they actually map inside the region borders. Only relevant for RL </w:t>
      </w:r>
    </w:p>
    <w:p w14:paraId="30F71CB9" w14:textId="25A32C65" w:rsidR="001D2F1F" w:rsidRDefault="001D2F1F" w:rsidP="001D2F1F">
      <w:r>
        <w:t xml:space="preserve">'include', </w:t>
      </w:r>
      <w:r>
        <w:tab/>
      </w:r>
      <w:r>
        <w:tab/>
      </w:r>
      <w:r>
        <w:tab/>
        <w:t xml:space="preserve">Boolean for inclusion based on </w:t>
      </w:r>
      <w:proofErr w:type="spellStart"/>
      <w:r>
        <w:t>in_rl</w:t>
      </w:r>
      <w:proofErr w:type="spellEnd"/>
      <w:r>
        <w:t xml:space="preserve"> above</w:t>
      </w:r>
    </w:p>
    <w:p w14:paraId="6FF0C7B1" w14:textId="6538F487" w:rsidR="001D2F1F" w:rsidRDefault="001D2F1F" w:rsidP="001D2F1F">
      <w:r>
        <w:t>'</w:t>
      </w:r>
      <w:proofErr w:type="spellStart"/>
      <w:proofErr w:type="gramStart"/>
      <w:r>
        <w:t>cre</w:t>
      </w:r>
      <w:proofErr w:type="gramEnd"/>
      <w:r>
        <w:t>_depth</w:t>
      </w:r>
      <w:proofErr w:type="spellEnd"/>
      <w:r>
        <w:t>',</w:t>
      </w:r>
      <w:r>
        <w:tab/>
      </w:r>
      <w:r>
        <w:tab/>
      </w:r>
      <w:r>
        <w:tab/>
        <w:t xml:space="preserve">tuple of </w:t>
      </w:r>
      <w:proofErr w:type="spellStart"/>
      <w:r>
        <w:t>Cre</w:t>
      </w:r>
      <w:proofErr w:type="spellEnd"/>
      <w:r>
        <w:t xml:space="preserve"> and depth range useful for making visualizations</w:t>
      </w:r>
    </w:p>
    <w:p w14:paraId="450418E2" w14:textId="148139FB" w:rsidR="001D2F1F" w:rsidRDefault="001D2F1F" w:rsidP="001D2F1F">
      <w:r>
        <w:lastRenderedPageBreak/>
        <w:t>'</w:t>
      </w:r>
      <w:proofErr w:type="spellStart"/>
      <w:proofErr w:type="gramStart"/>
      <w:r>
        <w:t>percent</w:t>
      </w:r>
      <w:proofErr w:type="gramEnd"/>
      <w:r>
        <w:t>_trials_dg</w:t>
      </w:r>
      <w:proofErr w:type="spellEnd"/>
      <w:r>
        <w:t xml:space="preserve">', </w:t>
      </w:r>
    </w:p>
    <w:p w14:paraId="0987139D" w14:textId="77777777" w:rsidR="001D2F1F" w:rsidRDefault="001D2F1F" w:rsidP="001D2F1F">
      <w:r>
        <w:t>'</w:t>
      </w:r>
      <w:proofErr w:type="spellStart"/>
      <w:proofErr w:type="gramStart"/>
      <w:r>
        <w:t>percent</w:t>
      </w:r>
      <w:proofErr w:type="gramEnd"/>
      <w:r>
        <w:t>_trials_ns</w:t>
      </w:r>
      <w:proofErr w:type="spellEnd"/>
      <w:r>
        <w:t xml:space="preserve">', </w:t>
      </w:r>
    </w:p>
    <w:p w14:paraId="381D1A38" w14:textId="786AB425" w:rsidR="001D2F1F" w:rsidRDefault="001D2F1F" w:rsidP="001D2F1F">
      <w:r>
        <w:t xml:space="preserve">'speed', </w:t>
      </w:r>
      <w:r>
        <w:tab/>
      </w:r>
      <w:r>
        <w:tab/>
      </w:r>
      <w:r>
        <w:tab/>
        <w:t>Hmmm… I don’t remember this!</w:t>
      </w:r>
    </w:p>
    <w:p w14:paraId="0329C4F5" w14:textId="405D6F99" w:rsidR="001D2F1F" w:rsidRDefault="001D2F1F" w:rsidP="001D2F1F">
      <w:r>
        <w:t>'</w:t>
      </w:r>
      <w:proofErr w:type="gramStart"/>
      <w:r>
        <w:t>area</w:t>
      </w:r>
      <w:proofErr w:type="gramEnd"/>
      <w:r>
        <w:t>_off_1',</w:t>
      </w:r>
      <w:r>
        <w:tab/>
      </w:r>
      <w:r>
        <w:tab/>
      </w:r>
      <w:r>
        <w:tab/>
        <w:t>Area of largest OFF subfield</w:t>
      </w:r>
    </w:p>
    <w:p w14:paraId="0B891B8D" w14:textId="74E3E565" w:rsidR="001D2F1F" w:rsidRDefault="001D2F1F" w:rsidP="001D2F1F">
      <w:r>
        <w:t>'</w:t>
      </w:r>
      <w:proofErr w:type="gramStart"/>
      <w:r>
        <w:t>area</w:t>
      </w:r>
      <w:proofErr w:type="gramEnd"/>
      <w:r>
        <w:t xml:space="preserve">_off_2', </w:t>
      </w:r>
      <w:r>
        <w:tab/>
      </w:r>
      <w:r>
        <w:tab/>
      </w:r>
      <w:r>
        <w:tab/>
        <w:t>Area of second OFF subfield</w:t>
      </w:r>
    </w:p>
    <w:p w14:paraId="66C70F7C" w14:textId="4A4A754F" w:rsidR="001D2F1F" w:rsidRDefault="001D2F1F" w:rsidP="001D2F1F">
      <w:r>
        <w:t>'</w:t>
      </w:r>
      <w:proofErr w:type="gramStart"/>
      <w:r>
        <w:t>area</w:t>
      </w:r>
      <w:proofErr w:type="gramEnd"/>
      <w:r>
        <w:t>_on_1',</w:t>
      </w:r>
      <w:r>
        <w:tab/>
      </w:r>
      <w:r>
        <w:tab/>
      </w:r>
      <w:r>
        <w:tab/>
        <w:t>Area of largest ON subfield</w:t>
      </w:r>
    </w:p>
    <w:p w14:paraId="7BBB5712" w14:textId="22453762" w:rsidR="001D2F1F" w:rsidRDefault="001D2F1F" w:rsidP="001D2F1F">
      <w:r>
        <w:t>‘</w:t>
      </w:r>
      <w:proofErr w:type="gramStart"/>
      <w:r>
        <w:t>area</w:t>
      </w:r>
      <w:proofErr w:type="gramEnd"/>
      <w:r>
        <w:t xml:space="preserve">_on_2', </w:t>
      </w:r>
      <w:r>
        <w:tab/>
      </w:r>
      <w:r>
        <w:tab/>
      </w:r>
      <w:r>
        <w:tab/>
        <w:t>Area of second ON subfield</w:t>
      </w:r>
    </w:p>
    <w:p w14:paraId="20C3D8FB" w14:textId="26A8889D" w:rsidR="001D2F1F" w:rsidRDefault="001D2F1F" w:rsidP="001D2F1F">
      <w:r>
        <w:t xml:space="preserve">'chi', </w:t>
      </w:r>
      <w:r>
        <w:tab/>
      </w:r>
      <w:r>
        <w:tab/>
      </w:r>
      <w:r>
        <w:tab/>
      </w:r>
      <w:r>
        <w:tab/>
        <w:t>Chi square value for receptive field</w:t>
      </w:r>
    </w:p>
    <w:p w14:paraId="7475993B" w14:textId="3AB7CF8B" w:rsidR="001D2F1F" w:rsidRDefault="001D2F1F" w:rsidP="001D2F1F">
      <w:r>
        <w:t>'</w:t>
      </w:r>
      <w:proofErr w:type="spellStart"/>
      <w:r>
        <w:t>oeid</w:t>
      </w:r>
      <w:proofErr w:type="spellEnd"/>
      <w:r>
        <w:t>',</w:t>
      </w:r>
      <w:r>
        <w:tab/>
      </w:r>
      <w:r>
        <w:tab/>
      </w:r>
      <w:r>
        <w:tab/>
      </w:r>
      <w:r>
        <w:tab/>
        <w:t xml:space="preserve">experiment id? </w:t>
      </w:r>
    </w:p>
    <w:p w14:paraId="711038F2" w14:textId="55CC3B44" w:rsidR="001D2F1F" w:rsidRDefault="001D2F1F" w:rsidP="001D2F1F">
      <w:r>
        <w:t>'</w:t>
      </w:r>
      <w:proofErr w:type="gramStart"/>
      <w:r>
        <w:t>overlap</w:t>
      </w:r>
      <w:proofErr w:type="gramEnd"/>
      <w:r>
        <w:t xml:space="preserve">_11', </w:t>
      </w:r>
      <w:r>
        <w:tab/>
      </w:r>
      <w:r>
        <w:tab/>
      </w:r>
      <w:r>
        <w:tab/>
        <w:t>Overlap of Off_1 and On_1 subfields</w:t>
      </w:r>
    </w:p>
    <w:p w14:paraId="5165709D" w14:textId="4DFA812A" w:rsidR="001D2F1F" w:rsidRDefault="001D2F1F" w:rsidP="001D2F1F">
      <w:r>
        <w:t>'</w:t>
      </w:r>
      <w:proofErr w:type="gramStart"/>
      <w:r>
        <w:t>overlap</w:t>
      </w:r>
      <w:proofErr w:type="gramEnd"/>
      <w:r>
        <w:t xml:space="preserve">_12', </w:t>
      </w:r>
      <w:r>
        <w:tab/>
      </w:r>
      <w:r>
        <w:tab/>
      </w:r>
      <w:r>
        <w:tab/>
        <w:t>Overlap of 1 and 2 (I forget if it’s Off_1 or On_1)</w:t>
      </w:r>
    </w:p>
    <w:p w14:paraId="3DA628C2" w14:textId="4C175001" w:rsidR="001D2F1F" w:rsidRDefault="001D2F1F" w:rsidP="001D2F1F">
      <w:r>
        <w:t xml:space="preserve">'overlap_21', </w:t>
      </w:r>
      <w:r>
        <w:tab/>
      </w:r>
      <w:r>
        <w:tab/>
      </w:r>
      <w:r>
        <w:tab/>
        <w:t xml:space="preserve">Overlap of 2 and </w:t>
      </w:r>
      <w:proofErr w:type="gramStart"/>
      <w:r>
        <w:t>1  (</w:t>
      </w:r>
      <w:proofErr w:type="gramEnd"/>
      <w:r>
        <w:t>this is the opposite of above)</w:t>
      </w:r>
    </w:p>
    <w:p w14:paraId="5E846F69" w14:textId="0B8003A5" w:rsidR="001D2F1F" w:rsidRDefault="001D2F1F" w:rsidP="001D2F1F">
      <w:r>
        <w:t>'</w:t>
      </w:r>
      <w:proofErr w:type="gramStart"/>
      <w:r>
        <w:t>overlap</w:t>
      </w:r>
      <w:proofErr w:type="gramEnd"/>
      <w:r>
        <w:t>_22',</w:t>
      </w:r>
      <w:r>
        <w:tab/>
      </w:r>
      <w:r>
        <w:tab/>
      </w:r>
      <w:r>
        <w:tab/>
        <w:t>Overlap of Off_2 and On_2 subfields</w:t>
      </w:r>
    </w:p>
    <w:p w14:paraId="1C8D0248" w14:textId="472D9465" w:rsidR="001D2F1F" w:rsidRDefault="001D2F1F" w:rsidP="001D2F1F">
      <w:r>
        <w:t>'</w:t>
      </w:r>
      <w:proofErr w:type="spellStart"/>
      <w:r>
        <w:t>lsn_stimulus</w:t>
      </w:r>
      <w:proofErr w:type="spellEnd"/>
      <w:r>
        <w:t xml:space="preserve">', </w:t>
      </w:r>
      <w:r>
        <w:tab/>
      </w:r>
      <w:r>
        <w:tab/>
      </w:r>
      <w:r>
        <w:tab/>
        <w:t xml:space="preserve">name of which LSN stimulus was used </w:t>
      </w:r>
    </w:p>
    <w:p w14:paraId="75F58AC8" w14:textId="467C2155" w:rsidR="001D2F1F" w:rsidRDefault="001D2F1F" w:rsidP="001D2F1F">
      <w:r>
        <w:t>'</w:t>
      </w:r>
      <w:proofErr w:type="spellStart"/>
      <w:proofErr w:type="gramStart"/>
      <w:r>
        <w:t>total</w:t>
      </w:r>
      <w:proofErr w:type="gramEnd"/>
      <w:r>
        <w:t>_area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FF0000"/>
        </w:rPr>
        <w:t>total RF area</w:t>
      </w:r>
      <w:r>
        <w:rPr>
          <w:color w:val="FF0000"/>
        </w:rPr>
        <w:t>, taking all subfields and overlap into account</w:t>
      </w:r>
    </w:p>
    <w:p w14:paraId="362291A3" w14:textId="0F5345EA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_lsn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Boolean of whether cell has RF</w:t>
      </w:r>
    </w:p>
    <w:p w14:paraId="33B3C183" w14:textId="3F9B84F7" w:rsidR="001D2F1F" w:rsidRDefault="001D2F1F" w:rsidP="001D2F1F">
      <w:r>
        <w:t>'</w:t>
      </w:r>
      <w:proofErr w:type="spellStart"/>
      <w:proofErr w:type="gramStart"/>
      <w:r>
        <w:t>cv</w:t>
      </w:r>
      <w:proofErr w:type="gramEnd"/>
      <w:r>
        <w:t>_dg</w:t>
      </w:r>
      <w:proofErr w:type="spellEnd"/>
      <w:r>
        <w:t xml:space="preserve">', </w:t>
      </w:r>
      <w:r>
        <w:tab/>
      </w:r>
      <w:r>
        <w:tab/>
      </w:r>
      <w:r>
        <w:tab/>
      </w:r>
      <w:r w:rsidRPr="001D2F1F">
        <w:rPr>
          <w:color w:val="FF0000"/>
        </w:rPr>
        <w:t>Coefficient of variation for DG</w:t>
      </w:r>
      <w:r>
        <w:rPr>
          <w:color w:val="FF0000"/>
        </w:rPr>
        <w:t xml:space="preserve"> – a metric of reliability</w:t>
      </w:r>
    </w:p>
    <w:p w14:paraId="19B2ED2F" w14:textId="6739E930" w:rsidR="001D2F1F" w:rsidRDefault="001D2F1F" w:rsidP="001D2F1F">
      <w:r>
        <w:t>'</w:t>
      </w:r>
      <w:proofErr w:type="gramStart"/>
      <w:r>
        <w:t>cv</w:t>
      </w:r>
      <w:proofErr w:type="gramEnd"/>
      <w:r>
        <w:t>_nm3',</w:t>
      </w:r>
    </w:p>
    <w:p w14:paraId="124A827A" w14:textId="37FBDC78" w:rsidR="001D2F1F" w:rsidRDefault="001D2F1F" w:rsidP="001D2F1F">
      <w:r>
        <w:t>'</w:t>
      </w:r>
      <w:proofErr w:type="spellStart"/>
      <w:proofErr w:type="gramStart"/>
      <w:r>
        <w:t>cv</w:t>
      </w:r>
      <w:proofErr w:type="gramEnd"/>
      <w:r>
        <w:t>_sg</w:t>
      </w:r>
      <w:proofErr w:type="spellEnd"/>
      <w:r>
        <w:t xml:space="preserve">', </w:t>
      </w:r>
    </w:p>
    <w:p w14:paraId="6AD54888" w14:textId="77777777" w:rsidR="001D2F1F" w:rsidRDefault="001D2F1F" w:rsidP="001D2F1F">
      <w:r>
        <w:t>'</w:t>
      </w:r>
      <w:proofErr w:type="spellStart"/>
      <w:proofErr w:type="gramStart"/>
      <w:r>
        <w:t>cv</w:t>
      </w:r>
      <w:proofErr w:type="gramEnd"/>
      <w:r>
        <w:t>_ns</w:t>
      </w:r>
      <w:proofErr w:type="spellEnd"/>
      <w:r>
        <w:t xml:space="preserve">', </w:t>
      </w:r>
    </w:p>
    <w:p w14:paraId="752092B4" w14:textId="77777777" w:rsidR="001D2F1F" w:rsidRDefault="001D2F1F" w:rsidP="001D2F1F">
      <w:r>
        <w:t>'</w:t>
      </w:r>
      <w:proofErr w:type="gramStart"/>
      <w:r>
        <w:t>cv</w:t>
      </w:r>
      <w:proofErr w:type="gramEnd"/>
      <w:r>
        <w:t xml:space="preserve">_nm1a', </w:t>
      </w:r>
    </w:p>
    <w:p w14:paraId="53EDFEBA" w14:textId="77777777" w:rsidR="001D2F1F" w:rsidRDefault="001D2F1F" w:rsidP="001D2F1F">
      <w:r>
        <w:t>'</w:t>
      </w:r>
      <w:proofErr w:type="gramStart"/>
      <w:r>
        <w:t>cv</w:t>
      </w:r>
      <w:proofErr w:type="gramEnd"/>
      <w:r>
        <w:t xml:space="preserve">_nm1b', </w:t>
      </w:r>
    </w:p>
    <w:p w14:paraId="7BAC02BD" w14:textId="77777777" w:rsidR="001D2F1F" w:rsidRDefault="001D2F1F" w:rsidP="001D2F1F">
      <w:r>
        <w:t>'</w:t>
      </w:r>
      <w:proofErr w:type="gramStart"/>
      <w:r>
        <w:t>cv</w:t>
      </w:r>
      <w:proofErr w:type="gramEnd"/>
      <w:r>
        <w:t xml:space="preserve">_nm2', </w:t>
      </w:r>
    </w:p>
    <w:p w14:paraId="0041D5FB" w14:textId="60F6EB41" w:rsidR="001D2F1F" w:rsidRDefault="001D2F1F" w:rsidP="001D2F1F">
      <w:r>
        <w:t>'</w:t>
      </w:r>
      <w:proofErr w:type="gramStart"/>
      <w:r>
        <w:t>cv</w:t>
      </w:r>
      <w:proofErr w:type="gramEnd"/>
      <w:r>
        <w:t>_nm1c',</w:t>
      </w:r>
    </w:p>
    <w:p w14:paraId="2E74882C" w14:textId="4EA8ACD9" w:rsidR="001D2F1F" w:rsidRDefault="001D2F1F" w:rsidP="001D2F1F">
      <w:r>
        <w:t>'</w:t>
      </w:r>
      <w:proofErr w:type="spellStart"/>
      <w:proofErr w:type="gramStart"/>
      <w:r>
        <w:t>cv</w:t>
      </w:r>
      <w:proofErr w:type="gramEnd"/>
      <w:r>
        <w:t>_lsn</w:t>
      </w:r>
      <w:proofErr w:type="spellEnd"/>
      <w:r>
        <w:t xml:space="preserve">', </w:t>
      </w:r>
    </w:p>
    <w:p w14:paraId="4BF7FBB2" w14:textId="7065FFB2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_nmall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Boolean for whether cell is responsive to ANY of the NM from any session</w:t>
      </w:r>
    </w:p>
    <w:p w14:paraId="58AD21A4" w14:textId="77777777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_stat_dg</w:t>
      </w:r>
      <w:proofErr w:type="spellEnd"/>
      <w:r>
        <w:t xml:space="preserve">', </w:t>
      </w:r>
    </w:p>
    <w:p w14:paraId="78BAB09B" w14:textId="06AFC968" w:rsidR="001D2F1F" w:rsidRDefault="001D2F1F" w:rsidP="001D2F1F">
      <w:r>
        <w:t>'</w:t>
      </w:r>
      <w:proofErr w:type="spellStart"/>
      <w:proofErr w:type="gramStart"/>
      <w:r>
        <w:t>responsive</w:t>
      </w:r>
      <w:proofErr w:type="gramEnd"/>
      <w:r>
        <w:t>_rundg</w:t>
      </w:r>
      <w:proofErr w:type="spellEnd"/>
      <w:r>
        <w:t>',</w:t>
      </w:r>
      <w:r>
        <w:tab/>
      </w:r>
      <w:r>
        <w:tab/>
        <w:t>Boolean for significant running modulation?</w:t>
      </w:r>
    </w:p>
    <w:p w14:paraId="19235A88" w14:textId="289746FC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_corr_mean</w:t>
      </w:r>
      <w:proofErr w:type="spellEnd"/>
      <w:r>
        <w:t xml:space="preserve">', </w:t>
      </w:r>
      <w:r>
        <w:tab/>
      </w:r>
      <w:r>
        <w:tab/>
      </w:r>
      <w:r w:rsidRPr="001D2F1F">
        <w:rPr>
          <w:color w:val="FF0000"/>
        </w:rPr>
        <w:t>Mean correlation of cell activity with running speed across all sessions</w:t>
      </w:r>
    </w:p>
    <w:p w14:paraId="5F9A4D04" w14:textId="70E7A651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_corr_A_lw</w:t>
      </w:r>
      <w:proofErr w:type="spellEnd"/>
      <w:r>
        <w:t xml:space="preserve">', </w:t>
      </w:r>
      <w:r>
        <w:tab/>
      </w:r>
      <w:r>
        <w:tab/>
        <w:t>Correlation of cell activity with session A</w:t>
      </w:r>
    </w:p>
    <w:p w14:paraId="5EE0AA54" w14:textId="77777777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_corr_B_lw</w:t>
      </w:r>
      <w:proofErr w:type="spellEnd"/>
      <w:r>
        <w:t xml:space="preserve">', </w:t>
      </w:r>
    </w:p>
    <w:p w14:paraId="2D1633E1" w14:textId="3D897F2D" w:rsidR="001D2F1F" w:rsidRDefault="001D2F1F" w:rsidP="001D2F1F">
      <w:r>
        <w:t>'</w:t>
      </w:r>
      <w:proofErr w:type="spellStart"/>
      <w:proofErr w:type="gramStart"/>
      <w:r>
        <w:t>run</w:t>
      </w:r>
      <w:proofErr w:type="gramEnd"/>
      <w:r>
        <w:t>_corr_C_lw</w:t>
      </w:r>
      <w:proofErr w:type="spellEnd"/>
      <w:r>
        <w:t>',</w:t>
      </w:r>
    </w:p>
    <w:p w14:paraId="6B66E429" w14:textId="46FCACF2" w:rsidR="001D2F1F" w:rsidRDefault="001D2F1F" w:rsidP="001D2F1F">
      <w:proofErr w:type="spellStart"/>
      <w:r>
        <w:t>responsive_run</w:t>
      </w:r>
      <w:proofErr w:type="spellEnd"/>
      <w:r>
        <w:t xml:space="preserve">', </w:t>
      </w:r>
      <w:r>
        <w:tab/>
      </w:r>
      <w:r>
        <w:tab/>
        <w:t>Not sure, let me check.</w:t>
      </w:r>
    </w:p>
    <w:p w14:paraId="2BC026F0" w14:textId="0BA8864B" w:rsidR="001D2F1F" w:rsidRDefault="001D2F1F" w:rsidP="001D2F1F">
      <w:r>
        <w:t>'</w:t>
      </w:r>
      <w:proofErr w:type="spellStart"/>
      <w:proofErr w:type="gramStart"/>
      <w:r>
        <w:t>dg</w:t>
      </w:r>
      <w:proofErr w:type="gramEnd"/>
      <w:r>
        <w:t>_all_RidgeRegress_CC</w:t>
      </w:r>
      <w:proofErr w:type="spellEnd"/>
      <w:r>
        <w:t xml:space="preserve">', </w:t>
      </w:r>
      <w:r>
        <w:tab/>
        <w:t>Not sure – from Gabe’s modeling stuff. Ignore</w:t>
      </w:r>
    </w:p>
    <w:p w14:paraId="6998B307" w14:textId="3ABCBA1D" w:rsidR="001D2F1F" w:rsidRDefault="001D2F1F" w:rsidP="001D2F1F">
      <w:r>
        <w:t>'</w:t>
      </w:r>
      <w:proofErr w:type="spellStart"/>
      <w:proofErr w:type="gramStart"/>
      <w:r>
        <w:t>cluster</w:t>
      </w:r>
      <w:proofErr w:type="gramEnd"/>
      <w:r>
        <w:t>_id</w:t>
      </w:r>
      <w:proofErr w:type="spellEnd"/>
      <w:r>
        <w:t>'</w:t>
      </w:r>
      <w:r>
        <w:tab/>
      </w:r>
      <w:r>
        <w:tab/>
      </w:r>
      <w:r>
        <w:tab/>
      </w:r>
      <w:r w:rsidRPr="001D2F1F">
        <w:rPr>
          <w:color w:val="FF0000"/>
        </w:rPr>
        <w:t xml:space="preserve">ID of response type cluster from platform paper. Worth looking at – but only a subset of cells </w:t>
      </w:r>
      <w:proofErr w:type="gramStart"/>
      <w:r w:rsidRPr="001D2F1F">
        <w:rPr>
          <w:color w:val="FF0000"/>
        </w:rPr>
        <w:t>have</w:t>
      </w:r>
      <w:proofErr w:type="gramEnd"/>
      <w:r w:rsidRPr="001D2F1F">
        <w:rPr>
          <w:color w:val="FF0000"/>
        </w:rPr>
        <w:t xml:space="preserve"> this.</w:t>
      </w:r>
      <w:r>
        <w:tab/>
      </w:r>
    </w:p>
    <w:sectPr w:rsidR="001D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1F"/>
    <w:rsid w:val="001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4EA3"/>
  <w15:chartTrackingRefBased/>
  <w15:docId w15:val="{5B2B8DD3-14CD-A44D-B044-370E0FC7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Vries</dc:creator>
  <cp:keywords/>
  <dc:description/>
  <cp:lastModifiedBy>Saskia de Vries</cp:lastModifiedBy>
  <cp:revision>1</cp:revision>
  <dcterms:created xsi:type="dcterms:W3CDTF">2022-05-04T18:06:00Z</dcterms:created>
  <dcterms:modified xsi:type="dcterms:W3CDTF">2022-05-04T18:42:00Z</dcterms:modified>
</cp:coreProperties>
</file>