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44433">
      <w:pPr>
        <w:pStyle w:val="4"/>
        <w:numPr>
          <w:numId w:val="0"/>
        </w:numPr>
        <w:bidi w:val="0"/>
        <w:spacing w:line="240" w:lineRule="auto"/>
        <w:ind w:firstLine="480" w:firstLineChars="200"/>
        <w:rPr>
          <w:rFonts w:hint="eastAsia"/>
          <w:b w:val="0"/>
          <w:bCs/>
          <w:sz w:val="24"/>
          <w:szCs w:val="21"/>
        </w:rPr>
      </w:pPr>
      <w:r>
        <w:rPr>
          <w:rFonts w:hint="eastAsia"/>
          <w:b w:val="0"/>
          <w:bCs/>
          <w:sz w:val="24"/>
          <w:szCs w:val="21"/>
        </w:rPr>
        <w:t>经过对市场</w:t>
      </w:r>
      <w:r>
        <w:rPr>
          <w:rFonts w:hint="eastAsia"/>
          <w:b w:val="0"/>
          <w:bCs/>
          <w:sz w:val="24"/>
          <w:szCs w:val="21"/>
          <w:lang w:val="en-US" w:eastAsia="zh-CN"/>
        </w:rPr>
        <w:t>部分对话</w:t>
      </w:r>
      <w:r>
        <w:rPr>
          <w:rFonts w:hint="eastAsia"/>
          <w:b w:val="0"/>
          <w:bCs/>
          <w:sz w:val="24"/>
          <w:szCs w:val="21"/>
        </w:rPr>
        <w:t>产品（新氧、豆包</w:t>
      </w:r>
      <w:r>
        <w:rPr>
          <w:rFonts w:hint="eastAsia"/>
          <w:b w:val="0"/>
          <w:bCs/>
          <w:sz w:val="24"/>
          <w:szCs w:val="21"/>
          <w:lang w:eastAsia="zh-CN"/>
        </w:rPr>
        <w:t>、</w:t>
      </w:r>
      <w:r>
        <w:rPr>
          <w:rFonts w:hint="eastAsia"/>
          <w:b w:val="0"/>
          <w:bCs/>
          <w:sz w:val="24"/>
          <w:szCs w:val="21"/>
          <w:lang w:val="en-US" w:eastAsia="zh-CN"/>
        </w:rPr>
        <w:t>千问</w:t>
      </w:r>
      <w:r>
        <w:rPr>
          <w:rFonts w:hint="eastAsia"/>
          <w:b w:val="0"/>
          <w:bCs/>
          <w:sz w:val="24"/>
          <w:szCs w:val="21"/>
        </w:rPr>
        <w:t>等）</w:t>
      </w:r>
      <w:r>
        <w:rPr>
          <w:rFonts w:hint="eastAsia"/>
          <w:b w:val="0"/>
          <w:bCs/>
          <w:sz w:val="24"/>
          <w:szCs w:val="21"/>
          <w:lang w:val="en-US" w:eastAsia="zh-CN"/>
        </w:rPr>
        <w:t>、智能IDE产品（如cursor、Trae、CC CL等I）、任务对话产品（Manus、Lovable等）</w:t>
      </w:r>
      <w:r>
        <w:rPr>
          <w:rFonts w:hint="eastAsia"/>
          <w:b w:val="0"/>
          <w:bCs/>
          <w:sz w:val="24"/>
          <w:szCs w:val="21"/>
        </w:rPr>
        <w:t>的</w:t>
      </w:r>
      <w:r>
        <w:rPr>
          <w:rFonts w:hint="eastAsia"/>
          <w:b w:val="0"/>
          <w:bCs/>
          <w:sz w:val="24"/>
          <w:szCs w:val="21"/>
          <w:lang w:val="en-US" w:eastAsia="zh-CN"/>
        </w:rPr>
        <w:t>初步</w:t>
      </w:r>
      <w:r>
        <w:rPr>
          <w:rFonts w:hint="eastAsia"/>
          <w:b w:val="0"/>
          <w:bCs/>
          <w:sz w:val="24"/>
          <w:szCs w:val="21"/>
        </w:rPr>
        <w:t>调研，发现当前</w:t>
      </w:r>
      <w:r>
        <w:rPr>
          <w:rFonts w:hint="eastAsia"/>
          <w:b w:val="0"/>
          <w:bCs/>
          <w:sz w:val="24"/>
          <w:szCs w:val="21"/>
          <w:lang w:val="en-US" w:eastAsia="zh-CN"/>
        </w:rPr>
        <w:t>的类拟人</w:t>
      </w:r>
      <w:r>
        <w:rPr>
          <w:rFonts w:hint="eastAsia"/>
          <w:b w:val="0"/>
          <w:bCs/>
          <w:sz w:val="24"/>
          <w:szCs w:val="21"/>
        </w:rPr>
        <w:t>对话系统普遍存在以下痛点</w:t>
      </w:r>
      <w:r>
        <w:rPr>
          <w:rFonts w:hint="eastAsia"/>
          <w:b w:val="0"/>
          <w:bCs/>
          <w:sz w:val="24"/>
          <w:szCs w:val="21"/>
        </w:rPr>
        <w:t>影响用户体验</w:t>
      </w:r>
      <w:r>
        <w:rPr>
          <w:rFonts w:hint="eastAsia"/>
          <w:b w:val="0"/>
          <w:bCs/>
          <w:sz w:val="24"/>
          <w:szCs w:val="21"/>
        </w:rPr>
        <w:t>：</w:t>
      </w:r>
    </w:p>
    <w:p w14:paraId="7BB114A2">
      <w:pPr>
        <w:pStyle w:val="4"/>
        <w:numPr>
          <w:ilvl w:val="0"/>
          <w:numId w:val="1"/>
        </w:numPr>
        <w:bidi w:val="0"/>
        <w:spacing w:line="240" w:lineRule="auto"/>
        <w:ind w:left="420" w:leftChars="0" w:firstLine="480" w:firstLineChars="200"/>
        <w:rPr>
          <w:rFonts w:hint="eastAsia"/>
          <w:b w:val="0"/>
          <w:bCs/>
          <w:sz w:val="24"/>
          <w:szCs w:val="21"/>
        </w:rPr>
      </w:pPr>
      <w:r>
        <w:rPr>
          <w:rFonts w:hint="eastAsia"/>
          <w:b w:val="0"/>
          <w:bCs/>
          <w:sz w:val="24"/>
          <w:szCs w:val="21"/>
          <w:lang w:val="en-US" w:eastAsia="zh-CN"/>
        </w:rPr>
        <w:t>关于用户纠错的内容需要</w:t>
      </w:r>
      <w:r>
        <w:rPr>
          <w:rFonts w:hint="eastAsia"/>
          <w:b w:val="0"/>
          <w:bCs/>
          <w:sz w:val="24"/>
          <w:szCs w:val="21"/>
        </w:rPr>
        <w:t>被动触发缺乏主动性</w:t>
      </w:r>
      <w:r>
        <w:rPr>
          <w:rFonts w:hint="eastAsia"/>
          <w:b w:val="0"/>
          <w:bCs/>
          <w:sz w:val="24"/>
          <w:szCs w:val="21"/>
          <w:lang w:eastAsia="zh-CN"/>
        </w:rPr>
        <w:t>；</w:t>
      </w:r>
    </w:p>
    <w:p w14:paraId="5A771DC1">
      <w:pPr>
        <w:pStyle w:val="4"/>
        <w:numPr>
          <w:ilvl w:val="0"/>
          <w:numId w:val="1"/>
        </w:numPr>
        <w:bidi w:val="0"/>
        <w:spacing w:line="240" w:lineRule="auto"/>
        <w:ind w:left="420" w:leftChars="0" w:firstLine="480" w:firstLineChars="200"/>
        <w:rPr>
          <w:rFonts w:hint="eastAsia"/>
          <w:b w:val="0"/>
          <w:bCs/>
          <w:sz w:val="24"/>
          <w:szCs w:val="21"/>
        </w:rPr>
      </w:pPr>
      <w:r>
        <w:rPr>
          <w:rFonts w:hint="eastAsia"/>
          <w:b w:val="0"/>
          <w:bCs/>
          <w:sz w:val="24"/>
          <w:szCs w:val="21"/>
          <w:lang w:val="en-US" w:eastAsia="zh-CN"/>
        </w:rPr>
        <w:t>部分任务导向型对话的</w:t>
      </w:r>
      <w:r>
        <w:rPr>
          <w:rFonts w:hint="eastAsia"/>
          <w:b w:val="0"/>
          <w:bCs/>
          <w:sz w:val="24"/>
          <w:szCs w:val="21"/>
        </w:rPr>
        <w:t>流程</w:t>
      </w:r>
      <w:r>
        <w:rPr>
          <w:rFonts w:hint="eastAsia"/>
          <w:b w:val="0"/>
          <w:bCs/>
          <w:sz w:val="24"/>
          <w:szCs w:val="21"/>
          <w:lang w:val="en-US" w:eastAsia="zh-CN"/>
        </w:rPr>
        <w:t>感明显；</w:t>
      </w:r>
    </w:p>
    <w:p w14:paraId="631B777B">
      <w:pPr>
        <w:pStyle w:val="4"/>
        <w:numPr>
          <w:ilvl w:val="0"/>
          <w:numId w:val="1"/>
        </w:numPr>
        <w:bidi w:val="0"/>
        <w:spacing w:line="240" w:lineRule="auto"/>
        <w:ind w:left="420" w:leftChars="0" w:firstLine="480" w:firstLineChars="200"/>
        <w:rPr>
          <w:rFonts w:hint="eastAsia"/>
          <w:b w:val="0"/>
          <w:bCs/>
          <w:sz w:val="24"/>
          <w:szCs w:val="21"/>
        </w:rPr>
      </w:pPr>
      <w:r>
        <w:rPr>
          <w:rFonts w:hint="eastAsia"/>
          <w:b w:val="0"/>
          <w:bCs/>
          <w:sz w:val="24"/>
          <w:szCs w:val="21"/>
        </w:rPr>
        <w:t>上下文中断造成需要重复表述。</w:t>
      </w:r>
      <w:bookmarkStart w:id="0" w:name="_GoBack"/>
      <w:bookmarkEnd w:id="0"/>
    </w:p>
    <w:p w14:paraId="291F42A2">
      <w:pPr>
        <w:pStyle w:val="5"/>
        <w:keepNext w:val="0"/>
        <w:keepLines w:val="0"/>
        <w:widowControl/>
        <w:suppressLineNumbers w:val="0"/>
        <w:spacing w:line="240" w:lineRule="auto"/>
      </w:pPr>
      <w:r>
        <w:t>为</w:t>
      </w:r>
      <w:r>
        <w:rPr>
          <w:rFonts w:hint="eastAsia"/>
          <w:lang w:val="en-US" w:eastAsia="zh-CN"/>
        </w:rPr>
        <w:t>尝试</w:t>
      </w:r>
      <w:r>
        <w:t>突破上述瓶颈，本</w:t>
      </w:r>
      <w:r>
        <w:rPr>
          <w:rFonts w:hint="eastAsia"/>
          <w:lang w:val="en-US" w:eastAsia="zh-CN"/>
        </w:rPr>
        <w:t>次调研围绕</w:t>
      </w:r>
      <w:r>
        <w:t>三项技术展开：</w:t>
      </w:r>
    </w:p>
    <w:p w14:paraId="7AF14F72">
      <w:pPr>
        <w:pStyle w:val="5"/>
        <w:keepNext w:val="0"/>
        <w:keepLines w:val="0"/>
        <w:widowControl/>
        <w:numPr>
          <w:ilvl w:val="1"/>
          <w:numId w:val="1"/>
        </w:numPr>
        <w:suppressLineNumbers w:val="0"/>
        <w:spacing w:line="240" w:lineRule="auto"/>
        <w:ind w:left="840" w:leftChars="0" w:hanging="420" w:firstLineChars="0"/>
      </w:pPr>
      <w:r>
        <w:t>第一项是输入信息阶段判别技术。该技术解决系统对用户输入进行实时分析的问题，需要判断当前输入所处的对话阶段和意图类型，从而选择最优响应策略。经过对比分析，采用规则引擎与大语言模型分层混合架构</w:t>
      </w:r>
      <w:r>
        <w:rPr>
          <w:rFonts w:hint="eastAsia"/>
          <w:lang w:val="en-US" w:eastAsia="zh-CN"/>
        </w:rPr>
        <w:t>预计可加</w:t>
      </w:r>
      <w:r>
        <w:t>快响应</w:t>
      </w:r>
      <w:r>
        <w:rPr>
          <w:rFonts w:hint="eastAsia"/>
          <w:lang w:val="en-US" w:eastAsia="zh-CN"/>
        </w:rPr>
        <w:t>速度，且可</w:t>
      </w:r>
      <w:r>
        <w:t>在响应速度与语义理解深度之间</w:t>
      </w:r>
      <w:r>
        <w:rPr>
          <w:rFonts w:hint="eastAsia"/>
          <w:lang w:val="en-US" w:eastAsia="zh-CN"/>
        </w:rPr>
        <w:t>取得更好平衡</w:t>
      </w:r>
      <w:r>
        <w:t>。</w:t>
      </w:r>
    </w:p>
    <w:p w14:paraId="1BCC9D80">
      <w:pPr>
        <w:pStyle w:val="5"/>
        <w:keepNext w:val="0"/>
        <w:keepLines w:val="0"/>
        <w:widowControl/>
        <w:numPr>
          <w:ilvl w:val="1"/>
          <w:numId w:val="1"/>
        </w:numPr>
        <w:suppressLineNumbers w:val="0"/>
        <w:spacing w:line="240" w:lineRule="auto"/>
        <w:ind w:left="840" w:leftChars="0" w:hanging="420" w:firstLineChars="0"/>
      </w:pPr>
      <w:r>
        <w:t>第二项是异步对话逻辑技术。该技术支持非同步的对话交互模式，包括主动发起对话、延迟响应、并行处理多轮对话等能力。消息队列架构、事件驱动架构、协程异步模型、WebSocket长连接等技术方案各有优劣。推荐采用WebSocket长连接与协程异步及事件驱动混合架构，实现实时双向通信与主动触达能力。这种架构既支持服务端推送，又能在高并发场景下保持较低的资源消耗。</w:t>
      </w:r>
      <w:r>
        <w:rPr>
          <w:rFonts w:hint="eastAsia"/>
          <w:lang w:val="en-US" w:eastAsia="zh-CN"/>
        </w:rPr>
        <w:t>但是由于这部分技术涉及大量后端工作，暂时还没足够的精力与时间与技能储备实现。</w:t>
      </w:r>
    </w:p>
    <w:p w14:paraId="0839C0AB">
      <w:pPr>
        <w:pStyle w:val="5"/>
        <w:keepNext w:val="0"/>
        <w:keepLines w:val="0"/>
        <w:widowControl/>
        <w:numPr>
          <w:ilvl w:val="1"/>
          <w:numId w:val="1"/>
        </w:numPr>
        <w:suppressLineNumbers w:val="0"/>
        <w:spacing w:line="240" w:lineRule="auto"/>
        <w:ind w:left="840" w:leftChars="0" w:hanging="420" w:firstLineChars="0"/>
      </w:pPr>
      <w:r>
        <w:t>第三项是高自由度对话系统技术。该技术赋予系统开放域对话能力、个性化表达与情感共鸣，使其能在不受固定流程约束的情况下与用户自然交互。纯大语言模型生成、模板与大语言模型混合、人格化Prompt、多Agent协作等技术方案均可实现不同层次的对话自由度。</w:t>
      </w:r>
    </w:p>
    <w:p w14:paraId="7992FDB0">
      <w:pPr>
        <w:pStyle w:val="5"/>
        <w:keepNext w:val="0"/>
        <w:keepLines w:val="0"/>
        <w:widowControl/>
        <w:suppressLineNumbers w:val="0"/>
        <w:spacing w:line="240" w:lineRule="auto"/>
        <w:rPr>
          <w:rFonts w:hint="eastAsia" w:eastAsiaTheme="minorEastAsia"/>
          <w:lang w:eastAsia="zh-CN"/>
        </w:rPr>
      </w:pPr>
      <w:r>
        <w:t>YISIA系统在演进过程中已构建多项核心技术能力</w:t>
      </w:r>
      <w:r>
        <w:rPr>
          <w:rFonts w:hint="eastAsia"/>
          <w:lang w:eastAsia="zh-CN"/>
        </w:rPr>
        <w:t>，</w:t>
      </w:r>
      <w:r>
        <w:rPr>
          <w:rFonts w:hint="eastAsia"/>
          <w:lang w:val="en-US" w:eastAsia="zh-CN"/>
        </w:rPr>
        <w:t>推进</w:t>
      </w:r>
      <w:r>
        <w:t>为拟人化智能对话</w:t>
      </w:r>
      <w:r>
        <w:rPr>
          <w:rFonts w:hint="eastAsia"/>
          <w:lang w:eastAsia="zh-CN"/>
        </w:rPr>
        <w:t>：</w:t>
      </w:r>
    </w:p>
    <w:p w14:paraId="1BCD1EDF">
      <w:pPr>
        <w:pStyle w:val="5"/>
        <w:keepNext w:val="0"/>
        <w:keepLines w:val="0"/>
        <w:widowControl/>
        <w:numPr>
          <w:ilvl w:val="0"/>
          <w:numId w:val="2"/>
        </w:numPr>
        <w:suppressLineNumbers w:val="0"/>
        <w:spacing w:line="240" w:lineRule="auto"/>
        <w:ind w:left="420" w:leftChars="0" w:hanging="420" w:firstLineChars="0"/>
      </w:pPr>
      <w:r>
        <w:t>在任务编排层面，系统采用Plan与Execute分离的规划执行引擎。传统固定流程难以灵活应对复杂任务，该引擎让大语言模型先生成功能调用计划，再按序执行各功能模块。Plan阶段负责识别需要调用的功能列表、确定执行顺序、生成执行参数；Execute阶段则支持独立功能并行执行、依赖功能串行执行，兼顾效率与灵活性。</w:t>
      </w:r>
    </w:p>
    <w:p w14:paraId="6EEBE1A6">
      <w:pPr>
        <w:pStyle w:val="5"/>
        <w:keepNext w:val="0"/>
        <w:keepLines w:val="0"/>
        <w:widowControl/>
        <w:numPr>
          <w:ilvl w:val="0"/>
          <w:numId w:val="2"/>
        </w:numPr>
        <w:suppressLineNumbers w:val="0"/>
        <w:spacing w:line="240" w:lineRule="auto"/>
        <w:ind w:left="420" w:leftChars="0" w:hanging="420" w:firstLineChars="0"/>
      </w:pPr>
      <w:r>
        <w:t>在持续进化层面，系统构建了自进化学习机制。该机制实现感知、分析、进化、应用的完整闭环，具备四个进化维度：知识进化从用户交互中提取新知识并持久化，行为改进优化系统响应策略和决策逻辑，交互调整优化人机交互体验和沟通方式，功能增强动态调整功能模块参数配置。通过这套机制，系统能够从用户反馈中持续学习和改进。</w:t>
      </w:r>
    </w:p>
    <w:p w14:paraId="1638A91B">
      <w:pPr>
        <w:pStyle w:val="5"/>
        <w:keepNext w:val="0"/>
        <w:keepLines w:val="0"/>
        <w:widowControl/>
        <w:numPr>
          <w:ilvl w:val="0"/>
          <w:numId w:val="2"/>
        </w:numPr>
        <w:suppressLineNumbers w:val="0"/>
        <w:spacing w:line="240" w:lineRule="auto"/>
        <w:ind w:left="420" w:leftChars="0" w:hanging="420" w:firstLineChars="0"/>
      </w:pPr>
      <w:r>
        <w:t>在上下文管理层面，智能上下文注入控制器解决了传统方案强制注入所有上下文导致的Token浪费和响应延迟问题。该控制器基于场景感知的智能上下文管理，按需注入、精准投放。系统定义了多种上下文触发类型：时间位置上下文由时间、位置、今天、现在、天气等关键词触发；热搜趋势上下文由热搜、热点、新闻、流行等关键词触发；用户画像上下文由我、推荐、适合、喜欢、偏好等关键词触发。</w:t>
      </w:r>
    </w:p>
    <w:p w14:paraId="39372F58">
      <w:pPr>
        <w:pStyle w:val="5"/>
        <w:keepNext w:val="0"/>
        <w:keepLines w:val="0"/>
        <w:widowControl/>
        <w:numPr>
          <w:ilvl w:val="0"/>
          <w:numId w:val="2"/>
        </w:numPr>
        <w:suppressLineNumbers w:val="0"/>
        <w:spacing w:line="240" w:lineRule="auto"/>
        <w:ind w:left="420" w:leftChars="0" w:hanging="420" w:firstLineChars="0"/>
      </w:pPr>
      <w:r>
        <w:t>在基础设施层面，系统采用多服务商LLM工厂模式，统一接入阿里云（qwen3-max、qwen3-flash）、智谱（glm-4）、Lansee（Qwen2-72B私有化部署）等多个大语言模型服务商，既降低了单一服务商的可用性风险，又避免了成本锁定。会话状态机与分层记忆架构则实现了短期记忆与长期记忆的协同，会话全局状态包含上下文Context、对话摘要Summary、用户画像Profile，轮次临时状态包含用户Query、意图识别Intent、实体抽取Entity，有效解决了长对话中上下文丢失的问题。</w:t>
      </w:r>
    </w:p>
    <w:p w14:paraId="5679B72C">
      <w:pPr>
        <w:pStyle w:val="5"/>
        <w:keepNext w:val="0"/>
        <w:keepLines w:val="0"/>
        <w:widowControl/>
        <w:numPr>
          <w:ilvl w:val="0"/>
          <w:numId w:val="2"/>
        </w:numPr>
        <w:suppressLineNumbers w:val="0"/>
        <w:spacing w:line="240" w:lineRule="auto"/>
        <w:ind w:left="420" w:leftChars="0" w:hanging="420" w:firstLineChars="0"/>
      </w:pPr>
      <w:r>
        <w:t>在拟人化交互层面，系统已实现思考过程实时展示功能，通过SSE流式输出让用户感知AI正在思考；随机停顿机制模拟人类回复节奏；用户意图识别模块基础上叠加了情绪识别能力，能根据用户情感状态动态调整回复基调；记忆系统与自进化机制使系统能够记住用户偏好并持续优化交互体验。</w:t>
      </w:r>
    </w:p>
    <w:p w14:paraId="67675723">
      <w:pPr>
        <w:pStyle w:val="5"/>
        <w:keepNext w:val="0"/>
        <w:keepLines w:val="0"/>
        <w:widowControl/>
        <w:numPr>
          <w:numId w:val="0"/>
        </w:numPr>
        <w:suppressLineNumbers w:val="0"/>
        <w:spacing w:line="240" w:lineRule="auto"/>
        <w:ind w:leftChars="0" w:right="0" w:rightChars="0"/>
      </w:pPr>
    </w:p>
    <w:p w14:paraId="28D69E5A">
      <w:pPr>
        <w:spacing w:line="240" w:lineRule="auto"/>
        <w:rPr>
          <w:rFonts w:hint="eastAsia"/>
        </w:rPr>
      </w:pPr>
    </w:p>
    <w:p w14:paraId="582BB3FC">
      <w:pPr>
        <w:spacing w:line="240" w:lineRule="auto"/>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0D1DE"/>
    <w:multiLevelType w:val="multilevel"/>
    <w:tmpl w:val="9580D1DE"/>
    <w:lvl w:ilvl="0" w:tentative="0">
      <w:start w:val="1"/>
      <w:numFmt w:val="decimal"/>
      <w:suff w:val="nothing"/>
      <w:lvlText w:val="%1、"/>
      <w:lvlJc w:val="left"/>
      <w:pPr>
        <w:ind w:left="0"/>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4F9EE53B"/>
    <w:multiLevelType w:val="singleLevel"/>
    <w:tmpl w:val="4F9EE53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5949C8"/>
    <w:rsid w:val="50A67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2026-03-24T09:48:59Z</dcterms:created>
  <dc:creator>EDY</dc:creator>
  <cp:lastModifiedBy>Allen Ma</cp:lastModifiedBy>
  <dcterms:modified xsi:type="dcterms:W3CDTF">2026-03-24T10:17:04Z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eyJoZGlkIjoiMmVhYjIwYTFkMDUyN2RmOGI2OTNiMWRjYmY5MjBlYTUiLCJ1c2VySWQiOiIyMTYzNzMzNzIifQ==</vt:lpwstr>
  </property>
  <property fmtid="{D5CDD505-2E9C-101B-9397-08002B2CF9AE}" pid="4" name="ICV">
    <vt:lpwstr>6DB4C11380F346D8B878A3CEB6B26C9D_12</vt:lpwstr>
  </property>
</Properties>
</file>