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F63A3" w14:textId="77777777" w:rsidR="00A1072A" w:rsidRPr="00A1072A" w:rsidRDefault="00A1072A" w:rsidP="00A1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72A">
        <w:rPr>
          <w:rFonts w:ascii="宋体" w:eastAsia="宋体" w:hAnsi="宋体" w:cs="宋体"/>
          <w:b/>
          <w:bCs/>
          <w:kern w:val="0"/>
          <w:sz w:val="24"/>
          <w:szCs w:val="24"/>
        </w:rPr>
        <w:t>概述:</w:t>
      </w:r>
    </w:p>
    <w:p w14:paraId="1B0E14B2" w14:textId="77777777" w:rsidR="00A1072A" w:rsidRPr="00A1072A" w:rsidRDefault="00A1072A" w:rsidP="00A1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72A">
        <w:rPr>
          <w:rFonts w:ascii="宋体" w:eastAsia="宋体" w:hAnsi="宋体" w:cs="宋体"/>
          <w:kern w:val="0"/>
          <w:sz w:val="24"/>
          <w:szCs w:val="24"/>
        </w:rPr>
        <w:t>     </w:t>
      </w:r>
      <w:r w:rsidRPr="00A1072A">
        <w:rPr>
          <w:rFonts w:ascii="Helvetica" w:eastAsia="宋体" w:hAnsi="Helvetica" w:cs="Helvetica"/>
          <w:b/>
          <w:bCs/>
          <w:kern w:val="0"/>
          <w:sz w:val="20"/>
          <w:szCs w:val="20"/>
        </w:rPr>
        <w:t>webrtc2sip</w:t>
      </w:r>
      <w:r w:rsidRPr="00A1072A">
        <w:rPr>
          <w:rFonts w:ascii="Helvetica" w:eastAsia="宋体" w:hAnsi="Helvetica" w:cs="Helvetica"/>
          <w:kern w:val="0"/>
          <w:sz w:val="20"/>
          <w:szCs w:val="20"/>
        </w:rPr>
        <w:t>是一个小型的、高效的网关，它使用</w:t>
      </w:r>
      <w:r w:rsidRPr="00A1072A">
        <w:rPr>
          <w:rFonts w:ascii="Helvetica" w:eastAsia="宋体" w:hAnsi="Helvetica" w:cs="Helvetica"/>
          <w:kern w:val="0"/>
          <w:sz w:val="20"/>
          <w:szCs w:val="20"/>
        </w:rPr>
        <w:t>WebRTC</w:t>
      </w:r>
      <w:r w:rsidRPr="00A1072A">
        <w:rPr>
          <w:rFonts w:ascii="Helvetica" w:eastAsia="宋体" w:hAnsi="Helvetica" w:cs="Helvetica"/>
          <w:kern w:val="0"/>
          <w:sz w:val="20"/>
          <w:szCs w:val="20"/>
        </w:rPr>
        <w:t>和</w:t>
      </w:r>
      <w:r w:rsidRPr="00A1072A">
        <w:rPr>
          <w:rFonts w:ascii="Helvetica" w:eastAsia="宋体" w:hAnsi="Helvetica" w:cs="Helvetica"/>
          <w:kern w:val="0"/>
          <w:sz w:val="20"/>
          <w:szCs w:val="20"/>
        </w:rPr>
        <w:t>SIP</w:t>
      </w:r>
      <w:r w:rsidRPr="00A1072A">
        <w:rPr>
          <w:rFonts w:ascii="Helvetica" w:eastAsia="宋体" w:hAnsi="Helvetica" w:cs="Helvetica"/>
          <w:kern w:val="0"/>
          <w:sz w:val="20"/>
          <w:szCs w:val="20"/>
        </w:rPr>
        <w:t>，可以帮你将音视频通话、短信从浏览器转发到手机上。</w:t>
      </w:r>
    </w:p>
    <w:p w14:paraId="063CB826" w14:textId="77777777" w:rsidR="00A1072A" w:rsidRPr="00A1072A" w:rsidRDefault="00A1072A" w:rsidP="00A1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72A">
        <w:rPr>
          <w:rFonts w:ascii="Helvetica" w:eastAsia="宋体" w:hAnsi="Helvetica" w:cs="Helvetica"/>
          <w:kern w:val="0"/>
          <w:sz w:val="20"/>
          <w:szCs w:val="20"/>
        </w:rPr>
        <w:t>这个网关允许你的浏览器与任何</w:t>
      </w:r>
      <w:r w:rsidRPr="00A1072A">
        <w:rPr>
          <w:rFonts w:ascii="Helvetica" w:eastAsia="宋体" w:hAnsi="Helvetica" w:cs="Helvetica"/>
          <w:kern w:val="0"/>
          <w:sz w:val="24"/>
          <w:szCs w:val="24"/>
        </w:rPr>
        <w:t>SIP-legacy/PSTN</w:t>
      </w:r>
      <w:r w:rsidRPr="00A1072A">
        <w:rPr>
          <w:rFonts w:ascii="Helvetica" w:eastAsia="宋体" w:hAnsi="Helvetica" w:cs="Helvetica"/>
          <w:kern w:val="0"/>
          <w:sz w:val="24"/>
          <w:szCs w:val="24"/>
        </w:rPr>
        <w:t>网络之间创建、接收会话。</w:t>
      </w:r>
      <w:r w:rsidRPr="00A1072A">
        <w:rPr>
          <w:rFonts w:ascii="宋体" w:eastAsia="宋体" w:hAnsi="宋体" w:cs="宋体"/>
          <w:kern w:val="0"/>
          <w:sz w:val="24"/>
          <w:szCs w:val="24"/>
        </w:rPr>
        <w:t>举个例子，你可能想要从浏览器呼叫一个</w:t>
      </w:r>
    </w:p>
    <w:p w14:paraId="62714838" w14:textId="77777777" w:rsidR="00A1072A" w:rsidRPr="00A1072A" w:rsidRDefault="00A1072A" w:rsidP="00A1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72A">
        <w:rPr>
          <w:rFonts w:ascii="Helvetica" w:eastAsia="宋体" w:hAnsi="Helvetica" w:cs="Helvetica"/>
          <w:kern w:val="0"/>
          <w:sz w:val="24"/>
          <w:szCs w:val="24"/>
        </w:rPr>
        <w:t>SIP-legacy</w:t>
      </w:r>
      <w:r w:rsidRPr="00A1072A">
        <w:rPr>
          <w:rFonts w:ascii="Helvetica" w:eastAsia="宋体" w:hAnsi="Helvetica" w:cs="Helvetica"/>
          <w:kern w:val="0"/>
          <w:sz w:val="24"/>
          <w:szCs w:val="24"/>
        </w:rPr>
        <w:t>虚拟电话或者手机</w:t>
      </w:r>
      <w:r w:rsidRPr="00A1072A">
        <w:rPr>
          <w:rFonts w:ascii="Helvetica" w:eastAsia="宋体" w:hAnsi="Helvetica" w:cs="Helvetica"/>
          <w:kern w:val="0"/>
          <w:sz w:val="24"/>
          <w:szCs w:val="24"/>
        </w:rPr>
        <w:t>/</w:t>
      </w:r>
      <w:r w:rsidRPr="00A1072A">
        <w:rPr>
          <w:rFonts w:ascii="Helvetica" w:eastAsia="宋体" w:hAnsi="Helvetica" w:cs="Helvetica"/>
          <w:kern w:val="0"/>
          <w:sz w:val="24"/>
          <w:szCs w:val="24"/>
        </w:rPr>
        <w:t>固定电话。</w:t>
      </w:r>
    </w:p>
    <w:p w14:paraId="2EEC71F3" w14:textId="77777777" w:rsidR="00A1072A" w:rsidRPr="00A1072A" w:rsidRDefault="00A1072A" w:rsidP="00A1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72A">
        <w:rPr>
          <w:rFonts w:ascii="宋体" w:eastAsia="宋体" w:hAnsi="宋体" w:cs="宋体"/>
          <w:kern w:val="0"/>
          <w:sz w:val="24"/>
          <w:szCs w:val="24"/>
        </w:rPr>
        <w:t>     这个网关包括4个组件：</w:t>
      </w:r>
      <w:r w:rsidRPr="00A1072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1072A">
        <w:rPr>
          <w:rFonts w:ascii="宋体" w:eastAsia="宋体" w:hAnsi="宋体" w:cs="宋体"/>
          <w:kern w:val="0"/>
          <w:sz w:val="24"/>
          <w:szCs w:val="24"/>
        </w:rPr>
        <w:instrText xml:space="preserve"> HYPERLINK "http://webrtc2sip.org/%20/l%20aSipProxy" </w:instrText>
      </w:r>
      <w:r w:rsidRPr="00A1072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1072A">
        <w:rPr>
          <w:rFonts w:ascii="Helvetica" w:eastAsia="宋体" w:hAnsi="Helvetica" w:cs="Helvetica"/>
          <w:color w:val="0088CC"/>
          <w:kern w:val="0"/>
          <w:sz w:val="20"/>
          <w:szCs w:val="20"/>
          <w:u w:val="single"/>
        </w:rPr>
        <w:t>SIP Proxy</w:t>
      </w:r>
      <w:r w:rsidRPr="00A1072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1072A">
        <w:rPr>
          <w:rFonts w:ascii="宋体" w:eastAsia="宋体" w:hAnsi="宋体" w:cs="宋体"/>
          <w:kern w:val="0"/>
          <w:sz w:val="24"/>
          <w:szCs w:val="24"/>
        </w:rPr>
        <w:t> </w:t>
      </w:r>
      <w:r w:rsidRPr="00A1072A">
        <w:rPr>
          <w:rFonts w:ascii="Helvetica" w:eastAsia="宋体" w:hAnsi="Helvetica" w:cs="Helvetica"/>
          <w:color w:val="333333"/>
          <w:kern w:val="0"/>
          <w:sz w:val="20"/>
          <w:szCs w:val="20"/>
        </w:rPr>
        <w:t> | </w:t>
      </w:r>
      <w:proofErr w:type="spellStart"/>
      <w:r w:rsidRPr="00A1072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1072A">
        <w:rPr>
          <w:rFonts w:ascii="宋体" w:eastAsia="宋体" w:hAnsi="宋体" w:cs="宋体"/>
          <w:kern w:val="0"/>
          <w:sz w:val="24"/>
          <w:szCs w:val="24"/>
        </w:rPr>
        <w:instrText xml:space="preserve"> HYPERLINK "http://webrtc2sip.org/%20/l%20aRTCWebBreaker" </w:instrText>
      </w:r>
      <w:r w:rsidRPr="00A1072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1072A">
        <w:rPr>
          <w:rFonts w:ascii="Helvetica" w:eastAsia="宋体" w:hAnsi="Helvetica" w:cs="Helvetica"/>
          <w:color w:val="0088CC"/>
          <w:kern w:val="0"/>
          <w:sz w:val="20"/>
          <w:szCs w:val="20"/>
          <w:u w:val="single"/>
        </w:rPr>
        <w:t>RTCWeb</w:t>
      </w:r>
      <w:proofErr w:type="spellEnd"/>
      <w:r w:rsidRPr="00A1072A">
        <w:rPr>
          <w:rFonts w:ascii="Helvetica" w:eastAsia="宋体" w:hAnsi="Helvetica" w:cs="Helvetica"/>
          <w:color w:val="0088CC"/>
          <w:kern w:val="0"/>
          <w:sz w:val="20"/>
          <w:szCs w:val="20"/>
          <w:u w:val="single"/>
        </w:rPr>
        <w:t xml:space="preserve"> Breaker</w:t>
      </w:r>
      <w:r w:rsidRPr="00A1072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1072A">
        <w:rPr>
          <w:rFonts w:ascii="Helvetica" w:eastAsia="宋体" w:hAnsi="Helvetica" w:cs="Helvetica"/>
          <w:color w:val="333333"/>
          <w:kern w:val="0"/>
          <w:sz w:val="20"/>
          <w:szCs w:val="20"/>
        </w:rPr>
        <w:t> | </w:t>
      </w:r>
      <w:hyperlink r:id="rId4" w:history="1">
        <w:r w:rsidRPr="00A1072A">
          <w:rPr>
            <w:rFonts w:ascii="Helvetica" w:eastAsia="宋体" w:hAnsi="Helvetica" w:cs="Helvetica"/>
            <w:color w:val="0088CC"/>
            <w:kern w:val="0"/>
            <w:sz w:val="20"/>
            <w:szCs w:val="20"/>
            <w:u w:val="single"/>
          </w:rPr>
          <w:t>Media Coder</w:t>
        </w:r>
      </w:hyperlink>
      <w:r w:rsidRPr="00A1072A">
        <w:rPr>
          <w:rFonts w:ascii="Helvetica" w:eastAsia="宋体" w:hAnsi="Helvetica" w:cs="Helvetica"/>
          <w:color w:val="333333"/>
          <w:kern w:val="0"/>
          <w:sz w:val="20"/>
          <w:szCs w:val="20"/>
        </w:rPr>
        <w:t> | </w:t>
      </w:r>
      <w:r w:rsidRPr="00A1072A">
        <w:rPr>
          <w:rFonts w:ascii="宋体" w:eastAsia="宋体" w:hAnsi="宋体" w:cs="宋体"/>
          <w:kern w:val="0"/>
          <w:sz w:val="24"/>
          <w:szCs w:val="24"/>
        </w:rPr>
        <w:t> </w:t>
      </w:r>
      <w:hyperlink r:id="rId5" w:history="1">
        <w:r w:rsidRPr="00A1072A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Click-to-Call</w:t>
        </w:r>
      </w:hyperlink>
    </w:p>
    <w:p w14:paraId="3FDC3671" w14:textId="77777777" w:rsidR="00A1072A" w:rsidRPr="00A1072A" w:rsidRDefault="00A1072A" w:rsidP="00A1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216B9B" w14:textId="77777777" w:rsidR="00A1072A" w:rsidRPr="00A1072A" w:rsidRDefault="00A1072A" w:rsidP="00A1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72A">
        <w:rPr>
          <w:rFonts w:ascii="Times New Roman" w:eastAsia="宋体" w:hAnsi="Times New Roman" w:cs="Times New Roman"/>
          <w:b/>
          <w:bCs/>
          <w:color w:val="0088CC"/>
          <w:kern w:val="0"/>
          <w:sz w:val="24"/>
          <w:szCs w:val="24"/>
        </w:rPr>
        <w:t>SIP Proxy</w:t>
      </w:r>
    </w:p>
    <w:p w14:paraId="632A225A" w14:textId="77777777" w:rsidR="00A1072A" w:rsidRPr="00A1072A" w:rsidRDefault="00A1072A" w:rsidP="00A1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72A">
        <w:rPr>
          <w:rFonts w:ascii="宋体" w:eastAsia="宋体" w:hAnsi="宋体" w:cs="宋体"/>
          <w:kern w:val="0"/>
          <w:sz w:val="24"/>
          <w:szCs w:val="24"/>
        </w:rPr>
        <w:t>     SIP Proxy模块将SIP的传输从WebSocket协议转换成所有legacy协议支持的UDP\TCP\TLS协议。如果你的provider or hosted服务器</w:t>
      </w:r>
    </w:p>
    <w:p w14:paraId="6274B913" w14:textId="77777777" w:rsidR="00A1072A" w:rsidRPr="00A1072A" w:rsidRDefault="00A1072A" w:rsidP="00A1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72A">
        <w:rPr>
          <w:rFonts w:ascii="宋体" w:eastAsia="宋体" w:hAnsi="宋体" w:cs="宋体"/>
          <w:kern w:val="0"/>
          <w:sz w:val="24"/>
          <w:szCs w:val="24"/>
        </w:rPr>
        <w:t>支持基于WebSocket的SIP(例如Asterisk或</w:t>
      </w:r>
      <w:proofErr w:type="spellStart"/>
      <w:r w:rsidRPr="00A1072A">
        <w:rPr>
          <w:rFonts w:ascii="宋体" w:eastAsia="宋体" w:hAnsi="宋体" w:cs="宋体"/>
          <w:kern w:val="0"/>
          <w:sz w:val="24"/>
          <w:szCs w:val="24"/>
        </w:rPr>
        <w:t>Kamailio</w:t>
      </w:r>
      <w:proofErr w:type="spellEnd"/>
      <w:r w:rsidRPr="00A1072A">
        <w:rPr>
          <w:rFonts w:ascii="宋体" w:eastAsia="宋体" w:hAnsi="宋体" w:cs="宋体"/>
          <w:kern w:val="0"/>
          <w:sz w:val="24"/>
          <w:szCs w:val="24"/>
        </w:rPr>
        <w:t>)，那么你可以绕过这个模块，直接将client与终端相连。如果你打算使用</w:t>
      </w:r>
      <w:proofErr w:type="spellStart"/>
      <w:r w:rsidRPr="00A1072A">
        <w:rPr>
          <w:rFonts w:ascii="宋体" w:eastAsia="宋体" w:hAnsi="宋体" w:cs="宋体"/>
          <w:kern w:val="0"/>
          <w:sz w:val="24"/>
          <w:szCs w:val="24"/>
        </w:rPr>
        <w:t>RTCWeb</w:t>
      </w:r>
      <w:proofErr w:type="spellEnd"/>
      <w:r w:rsidRPr="00A1072A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2ECFAB3" w14:textId="77777777" w:rsidR="00A1072A" w:rsidRPr="00A1072A" w:rsidRDefault="00A1072A" w:rsidP="00A1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72A">
        <w:rPr>
          <w:rFonts w:ascii="宋体" w:eastAsia="宋体" w:hAnsi="宋体" w:cs="宋体"/>
          <w:kern w:val="0"/>
          <w:sz w:val="24"/>
          <w:szCs w:val="24"/>
        </w:rPr>
        <w:t>Breaker or Media Coder模块，那么不推荐绕开代理模块，否则将要维护两个不同的连接。</w:t>
      </w:r>
    </w:p>
    <w:p w14:paraId="485A74FA" w14:textId="77777777" w:rsidR="00A1072A" w:rsidRPr="00A1072A" w:rsidRDefault="00A1072A" w:rsidP="00A1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72A">
        <w:rPr>
          <w:rFonts w:ascii="宋体" w:eastAsia="宋体" w:hAnsi="宋体" w:cs="宋体"/>
          <w:kern w:val="0"/>
          <w:sz w:val="24"/>
          <w:szCs w:val="24"/>
        </w:rPr>
        <w:t>     末端server没有特殊要求能够与这个代理模块通讯。</w:t>
      </w:r>
    </w:p>
    <w:p w14:paraId="51466D64" w14:textId="5F598E7F" w:rsidR="00A1072A" w:rsidRPr="00A1072A" w:rsidRDefault="00A1072A" w:rsidP="00A1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72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240DEC" wp14:editId="54D736AE">
            <wp:extent cx="5274310" cy="815975"/>
            <wp:effectExtent l="0" t="0" r="2540" b="3175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F759D" w14:textId="77777777" w:rsidR="00A1072A" w:rsidRPr="00A1072A" w:rsidRDefault="00A1072A" w:rsidP="00A1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1072A">
        <w:rPr>
          <w:rFonts w:ascii="Times New Roman" w:eastAsia="宋体" w:hAnsi="Times New Roman" w:cs="Times New Roman"/>
          <w:b/>
          <w:bCs/>
          <w:color w:val="0088CC"/>
          <w:kern w:val="0"/>
          <w:sz w:val="24"/>
          <w:szCs w:val="24"/>
        </w:rPr>
        <w:t>RTCWeb</w:t>
      </w:r>
      <w:proofErr w:type="spellEnd"/>
      <w:r w:rsidRPr="00A1072A">
        <w:rPr>
          <w:rFonts w:ascii="Times New Roman" w:eastAsia="宋体" w:hAnsi="Times New Roman" w:cs="Times New Roman"/>
          <w:b/>
          <w:bCs/>
          <w:color w:val="0088CC"/>
          <w:kern w:val="0"/>
          <w:sz w:val="24"/>
          <w:szCs w:val="24"/>
        </w:rPr>
        <w:t xml:space="preserve"> Breaker</w:t>
      </w:r>
    </w:p>
    <w:p w14:paraId="38AFCB2C" w14:textId="77777777" w:rsidR="00A1072A" w:rsidRPr="00A1072A" w:rsidRDefault="00A1072A" w:rsidP="00A1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72A">
        <w:rPr>
          <w:rFonts w:ascii="宋体" w:eastAsia="宋体" w:hAnsi="宋体" w:cs="宋体"/>
          <w:kern w:val="0"/>
          <w:sz w:val="24"/>
          <w:szCs w:val="24"/>
        </w:rPr>
        <w:t>     </w:t>
      </w:r>
      <w:proofErr w:type="spellStart"/>
      <w:r w:rsidRPr="00A1072A">
        <w:rPr>
          <w:rFonts w:ascii="宋体" w:eastAsia="宋体" w:hAnsi="宋体" w:cs="宋体"/>
          <w:kern w:val="0"/>
          <w:sz w:val="24"/>
          <w:szCs w:val="24"/>
        </w:rPr>
        <w:t>WebRtc</w:t>
      </w:r>
      <w:proofErr w:type="spellEnd"/>
      <w:r w:rsidRPr="00A1072A">
        <w:rPr>
          <w:rFonts w:ascii="宋体" w:eastAsia="宋体" w:hAnsi="宋体" w:cs="宋体"/>
          <w:kern w:val="0"/>
          <w:sz w:val="24"/>
          <w:szCs w:val="24"/>
        </w:rPr>
        <w:t>规范强制要求支持ICE、DTLS/SRTP,但问题是很多</w:t>
      </w:r>
      <w:r w:rsidRPr="00A1072A">
        <w:rPr>
          <w:rFonts w:ascii="Helvetica" w:eastAsia="宋体" w:hAnsi="Helvetica" w:cs="Helvetica"/>
          <w:kern w:val="0"/>
          <w:sz w:val="24"/>
          <w:szCs w:val="24"/>
        </w:rPr>
        <w:t>SIP-legacy</w:t>
      </w:r>
      <w:r w:rsidRPr="00A1072A">
        <w:rPr>
          <w:rFonts w:ascii="Helvetica" w:eastAsia="宋体" w:hAnsi="Helvetica" w:cs="Helvetica"/>
          <w:kern w:val="0"/>
          <w:sz w:val="24"/>
          <w:szCs w:val="24"/>
        </w:rPr>
        <w:t>终端</w:t>
      </w:r>
      <w:r w:rsidRPr="00A1072A">
        <w:rPr>
          <w:rFonts w:ascii="Helvetica" w:eastAsia="宋体" w:hAnsi="Helvetica" w:cs="Helvetica"/>
          <w:kern w:val="0"/>
          <w:sz w:val="24"/>
          <w:szCs w:val="24"/>
        </w:rPr>
        <w:t>(</w:t>
      </w:r>
      <w:r w:rsidRPr="00A1072A">
        <w:rPr>
          <w:rFonts w:ascii="Helvetica" w:eastAsia="宋体" w:hAnsi="Helvetica" w:cs="Helvetica"/>
          <w:kern w:val="0"/>
          <w:sz w:val="24"/>
          <w:szCs w:val="24"/>
        </w:rPr>
        <w:t>例如</w:t>
      </w:r>
      <w:r w:rsidRPr="00A1072A">
        <w:rPr>
          <w:rFonts w:ascii="Helvetica" w:eastAsia="宋体" w:hAnsi="Helvetica" w:cs="Helvetica"/>
          <w:kern w:val="0"/>
          <w:sz w:val="24"/>
          <w:szCs w:val="24"/>
        </w:rPr>
        <w:t>PSTN</w:t>
      </w:r>
      <w:r w:rsidRPr="00A1072A">
        <w:rPr>
          <w:rFonts w:ascii="Helvetica" w:eastAsia="宋体" w:hAnsi="Helvetica" w:cs="Helvetica"/>
          <w:kern w:val="0"/>
          <w:sz w:val="24"/>
          <w:szCs w:val="24"/>
        </w:rPr>
        <w:t>网络</w:t>
      </w:r>
      <w:r w:rsidRPr="00A1072A">
        <w:rPr>
          <w:rFonts w:ascii="Helvetica" w:eastAsia="宋体" w:hAnsi="Helvetica" w:cs="Helvetica"/>
          <w:kern w:val="0"/>
          <w:sz w:val="24"/>
          <w:szCs w:val="24"/>
        </w:rPr>
        <w:t>)</w:t>
      </w:r>
      <w:r w:rsidRPr="00A1072A">
        <w:rPr>
          <w:rFonts w:ascii="Helvetica" w:eastAsia="宋体" w:hAnsi="Helvetica" w:cs="Helvetica"/>
          <w:kern w:val="0"/>
          <w:sz w:val="24"/>
          <w:szCs w:val="24"/>
        </w:rPr>
        <w:t>是不支持这个特性的。现在有了</w:t>
      </w:r>
    </w:p>
    <w:p w14:paraId="4B12273B" w14:textId="77777777" w:rsidR="00A1072A" w:rsidRPr="00A1072A" w:rsidRDefault="00A1072A" w:rsidP="00A1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1072A">
        <w:rPr>
          <w:rFonts w:ascii="宋体" w:eastAsia="宋体" w:hAnsi="宋体" w:cs="宋体"/>
          <w:kern w:val="0"/>
          <w:sz w:val="24"/>
          <w:szCs w:val="24"/>
        </w:rPr>
        <w:t>RTCWeb</w:t>
      </w:r>
      <w:proofErr w:type="spellEnd"/>
      <w:r w:rsidRPr="00A1072A">
        <w:rPr>
          <w:rFonts w:ascii="宋体" w:eastAsia="宋体" w:hAnsi="宋体" w:cs="宋体"/>
          <w:kern w:val="0"/>
          <w:sz w:val="24"/>
          <w:szCs w:val="24"/>
        </w:rPr>
        <w:t xml:space="preserve"> Breaker模块，可以协商、转换</w:t>
      </w:r>
      <w:proofErr w:type="gramStart"/>
      <w:r w:rsidRPr="00A1072A">
        <w:rPr>
          <w:rFonts w:ascii="宋体" w:eastAsia="宋体" w:hAnsi="宋体" w:cs="宋体"/>
          <w:kern w:val="0"/>
          <w:sz w:val="24"/>
          <w:szCs w:val="24"/>
        </w:rPr>
        <w:t>媒体流使两个</w:t>
      </w:r>
      <w:proofErr w:type="gramEnd"/>
      <w:r w:rsidRPr="00A1072A">
        <w:rPr>
          <w:rFonts w:ascii="宋体" w:eastAsia="宋体" w:hAnsi="宋体" w:cs="宋体"/>
          <w:kern w:val="0"/>
          <w:sz w:val="24"/>
          <w:szCs w:val="24"/>
        </w:rPr>
        <w:t>不同世界可以相互通讯。</w:t>
      </w:r>
    </w:p>
    <w:p w14:paraId="1277F0E2" w14:textId="77777777" w:rsidR="00A1072A" w:rsidRPr="00A1072A" w:rsidRDefault="00A1072A" w:rsidP="00A1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72A">
        <w:rPr>
          <w:rFonts w:ascii="宋体" w:eastAsia="宋体" w:hAnsi="宋体" w:cs="宋体"/>
          <w:kern w:val="0"/>
          <w:sz w:val="24"/>
          <w:szCs w:val="24"/>
        </w:rPr>
        <w:t>     例如：</w:t>
      </w:r>
      <w:proofErr w:type="spellStart"/>
      <w:r w:rsidRPr="00A1072A">
        <w:rPr>
          <w:rFonts w:ascii="宋体" w:eastAsia="宋体" w:hAnsi="宋体" w:cs="宋体"/>
          <w:b/>
          <w:bCs/>
          <w:kern w:val="0"/>
          <w:sz w:val="24"/>
          <w:szCs w:val="24"/>
        </w:rPr>
        <w:t>FreeSWITCH</w:t>
      </w:r>
      <w:proofErr w:type="spellEnd"/>
      <w:r w:rsidRPr="00A1072A">
        <w:rPr>
          <w:rFonts w:ascii="宋体" w:eastAsia="宋体" w:hAnsi="宋体" w:cs="宋体"/>
          <w:kern w:val="0"/>
          <w:sz w:val="24"/>
          <w:szCs w:val="24"/>
        </w:rPr>
        <w:t>不支持ICE，所以为了能够将浏览器连接到</w:t>
      </w:r>
      <w:r w:rsidRPr="00A1072A">
        <w:rPr>
          <w:rFonts w:ascii="Helvetica" w:eastAsia="宋体" w:hAnsi="Helvetica" w:cs="Helvetica"/>
          <w:kern w:val="0"/>
          <w:sz w:val="24"/>
          <w:szCs w:val="24"/>
        </w:rPr>
        <w:t>SIP-legacy</w:t>
      </w:r>
      <w:r w:rsidRPr="00A1072A">
        <w:rPr>
          <w:rFonts w:ascii="Helvetica" w:eastAsia="宋体" w:hAnsi="Helvetica" w:cs="Helvetica"/>
          <w:kern w:val="0"/>
          <w:sz w:val="24"/>
          <w:szCs w:val="24"/>
        </w:rPr>
        <w:t>终端就</w:t>
      </w:r>
      <w:r w:rsidRPr="00A1072A">
        <w:rPr>
          <w:rFonts w:ascii="宋体" w:eastAsia="宋体" w:hAnsi="宋体" w:cs="宋体"/>
          <w:kern w:val="0"/>
          <w:sz w:val="24"/>
          <w:szCs w:val="24"/>
        </w:rPr>
        <w:t>需要该模块。</w:t>
      </w:r>
    </w:p>
    <w:p w14:paraId="1E60B78A" w14:textId="135AD12D" w:rsidR="00A1072A" w:rsidRPr="00A1072A" w:rsidRDefault="00A1072A" w:rsidP="00A1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72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36EF87" wp14:editId="19CAC7AC">
            <wp:extent cx="5274310" cy="810260"/>
            <wp:effectExtent l="0" t="0" r="2540" b="8890"/>
            <wp:docPr id="3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DEDC3" w14:textId="77777777" w:rsidR="00A1072A" w:rsidRPr="00A1072A" w:rsidRDefault="00A1072A" w:rsidP="00A1072A">
      <w:pPr>
        <w:widowControl/>
        <w:shd w:val="clear" w:color="auto" w:fill="FFFFFF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1072A">
        <w:rPr>
          <w:rFonts w:ascii="Helvetica" w:eastAsia="微软雅黑" w:hAnsi="Helvetica" w:cs="Helvetica" w:hint="eastAsia"/>
          <w:b/>
          <w:bCs/>
          <w:color w:val="0088CC"/>
          <w:kern w:val="0"/>
          <w:sz w:val="24"/>
          <w:szCs w:val="24"/>
        </w:rPr>
        <w:t>Media Coder</w:t>
      </w:r>
    </w:p>
    <w:p w14:paraId="374760BB" w14:textId="77777777" w:rsidR="00A1072A" w:rsidRPr="00A1072A" w:rsidRDefault="00A1072A" w:rsidP="00A1072A">
      <w:pPr>
        <w:widowControl/>
        <w:shd w:val="clear" w:color="auto" w:fill="FFFFFF"/>
        <w:spacing w:line="338" w:lineRule="atLeas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1072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    </w:t>
      </w:r>
      <w:proofErr w:type="spellStart"/>
      <w:r w:rsidRPr="00A1072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WebRtc</w:t>
      </w:r>
      <w:proofErr w:type="spellEnd"/>
      <w:r w:rsidRPr="00A1072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标准定义了两个强制实施的音频编解码器：</w:t>
      </w:r>
      <w:r w:rsidRPr="00A1072A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opus</w:t>
      </w:r>
      <w:r w:rsidRPr="00A1072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and </w:t>
      </w:r>
      <w:r w:rsidRPr="00A1072A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g.711。</w:t>
      </w:r>
    </w:p>
    <w:p w14:paraId="4856A865" w14:textId="77777777" w:rsidR="00A1072A" w:rsidRPr="00A1072A" w:rsidRDefault="00A1072A" w:rsidP="00A1072A">
      <w:pPr>
        <w:widowControl/>
        <w:shd w:val="clear" w:color="auto" w:fill="FFFFFF"/>
        <w:spacing w:line="338" w:lineRule="atLeas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1072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    到目前为止，对于强制实施的视频编解码器仍有很大的争议，主要是关于VP8和h264。VP8免费但应用不广泛，H264收费但应用广泛。</w:t>
      </w:r>
    </w:p>
    <w:p w14:paraId="3F8708F4" w14:textId="77777777" w:rsidR="00A1072A" w:rsidRPr="00A1072A" w:rsidRDefault="00A1072A" w:rsidP="00A1072A">
      <w:pPr>
        <w:widowControl/>
        <w:shd w:val="clear" w:color="auto" w:fill="FFFFFF"/>
        <w:spacing w:line="338" w:lineRule="atLeas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1072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谷</w:t>
      </w:r>
      <w:proofErr w:type="gramStart"/>
      <w:r w:rsidRPr="00A1072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歌决</w:t>
      </w:r>
      <w:proofErr w:type="gramEnd"/>
      <w:r w:rsidRPr="00A1072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定在浏览器中支持VP8，但是爱立信在Bowser中使用h264AVC.Mozilla and Opera可能使用VP8和h264.balabala......</w:t>
      </w:r>
    </w:p>
    <w:p w14:paraId="3A6F3F73" w14:textId="1D8BE0A8" w:rsidR="00A1072A" w:rsidRPr="00A1072A" w:rsidRDefault="00A1072A" w:rsidP="00A1072A">
      <w:pPr>
        <w:widowControl/>
        <w:shd w:val="clear" w:color="auto" w:fill="FFFFFF"/>
        <w:spacing w:line="338" w:lineRule="atLeas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1072A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528FCAE2" wp14:editId="66D1E6B0">
            <wp:extent cx="5274310" cy="855345"/>
            <wp:effectExtent l="0" t="0" r="2540" b="1905"/>
            <wp:docPr id="2" name="图片 2" descr="图示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1EB34" w14:textId="77777777" w:rsidR="00A1072A" w:rsidRPr="00A1072A" w:rsidRDefault="00A1072A" w:rsidP="00A1072A">
      <w:pPr>
        <w:widowControl/>
        <w:shd w:val="clear" w:color="auto" w:fill="FFFFFF"/>
        <w:spacing w:line="540" w:lineRule="atLeas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bookmarkStart w:id="0" w:name="aClickToCall"/>
      <w:r w:rsidRPr="00A1072A">
        <w:rPr>
          <w:rFonts w:ascii="微软雅黑" w:eastAsia="微软雅黑" w:hAnsi="微软雅黑" w:cs="宋体" w:hint="eastAsia"/>
          <w:b/>
          <w:bCs/>
          <w:color w:val="0088CC"/>
          <w:kern w:val="0"/>
          <w:sz w:val="24"/>
          <w:szCs w:val="24"/>
        </w:rPr>
        <w:t>Click-to-Call</w:t>
      </w:r>
      <w:bookmarkEnd w:id="0"/>
    </w:p>
    <w:p w14:paraId="6E090E38" w14:textId="77777777" w:rsidR="00A1072A" w:rsidRPr="00A1072A" w:rsidRDefault="00A1072A" w:rsidP="00A1072A">
      <w:pPr>
        <w:widowControl/>
        <w:shd w:val="clear" w:color="auto" w:fill="FFFFFF"/>
        <w:spacing w:line="338" w:lineRule="atLeas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1072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    它不仅是一个模块，而是一个service。因为它是</w:t>
      </w:r>
      <w:proofErr w:type="gramStart"/>
      <w:r w:rsidRPr="00A1072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基于第三</w:t>
      </w:r>
      <w:proofErr w:type="gramEnd"/>
      <w:r w:rsidRPr="00A1072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方组件的一个完整的click-to-call方案。这个目的是为了所有人都能接收到你的</w:t>
      </w:r>
    </w:p>
    <w:p w14:paraId="6C735C7F" w14:textId="77777777" w:rsidR="00A1072A" w:rsidRPr="00A1072A" w:rsidRDefault="00A1072A" w:rsidP="00A1072A">
      <w:pPr>
        <w:widowControl/>
        <w:shd w:val="clear" w:color="auto" w:fill="FFFFFF"/>
        <w:spacing w:line="338" w:lineRule="atLeas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1072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邮件、访问你的站点、阅读你的推特、浏览</w:t>
      </w:r>
      <w:proofErr w:type="gramStart"/>
      <w:r w:rsidRPr="00A1072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你脸书</w:t>
      </w:r>
      <w:proofErr w:type="gramEnd"/>
      <w:r w:rsidRPr="00A1072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/G+的文章的时候只要点击下鼠标就能呼叫你的手机。</w:t>
      </w:r>
    </w:p>
    <w:p w14:paraId="20B0728B" w14:textId="1F9DFDE9" w:rsidR="00A1072A" w:rsidRPr="00A1072A" w:rsidRDefault="00A1072A" w:rsidP="00A1072A">
      <w:pPr>
        <w:widowControl/>
        <w:shd w:val="clear" w:color="auto" w:fill="FFFFFF"/>
        <w:spacing w:line="338" w:lineRule="atLeas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1072A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 wp14:anchorId="71672CD2" wp14:editId="6BBBD317">
            <wp:extent cx="5274310" cy="1961515"/>
            <wp:effectExtent l="0" t="0" r="2540" b="63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208E" w14:textId="77777777" w:rsidR="001F2820" w:rsidRDefault="001F2820">
      <w:pPr>
        <w:rPr>
          <w:rFonts w:hint="eastAsia"/>
        </w:rPr>
      </w:pPr>
    </w:p>
    <w:sectPr w:rsidR="001F2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DA"/>
    <w:rsid w:val="001F2820"/>
    <w:rsid w:val="00381FDA"/>
    <w:rsid w:val="00A1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D322"/>
  <w15:chartTrackingRefBased/>
  <w15:docId w15:val="{755F2388-00FC-4B5E-8867-E2790D94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107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1072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1072A"/>
    <w:rPr>
      <w:color w:val="0000FF"/>
      <w:u w:val="single"/>
    </w:rPr>
  </w:style>
  <w:style w:type="character" w:customStyle="1" w:styleId="apple-converted-space">
    <w:name w:val="apple-converted-space"/>
    <w:basedOn w:val="a0"/>
    <w:rsid w:val="00A10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0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8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1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ebrtc2sip.org/%20/l%20aClickToCal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ebrtc2sip.org/%20/l%20aMediaCoder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2</cp:revision>
  <dcterms:created xsi:type="dcterms:W3CDTF">2022-11-11T03:21:00Z</dcterms:created>
  <dcterms:modified xsi:type="dcterms:W3CDTF">2022-11-11T03:21:00Z</dcterms:modified>
</cp:coreProperties>
</file>