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28"/>
        <w:jc w:val="right"/>
      </w:pPr>
      <w:r>
        <w:rPr>
          <w:rFonts w:ascii="Arial" w:hAnsi="Arial"/>
        </w:rPr>
        <w:t>&lt;English Learning Copilot（英语学习协同助手）&gt;</w:t>
      </w:r>
    </w:p>
    <w:p w14:paraId="296655F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 &lt;2.0&gt;</w:t>
      </w:r>
    </w:p>
    <w:p w14:paraId="7038719A">
      <w:pPr>
        <w:pStyle w:val="44"/>
      </w:pPr>
    </w:p>
    <w:p w14:paraId="0F5CA3FB">
      <w:pPr>
        <w:pStyle w:val="28"/>
        <w:rPr>
          <w:sz w:val="28"/>
        </w:rPr>
      </w:pPr>
    </w:p>
    <w:p w14:paraId="700B9884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4203E70A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6CB3E0">
            <w:pPr>
              <w:pStyle w:val="37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/>
              </w:rPr>
              <w:t>2026-07-</w:t>
            </w:r>
            <w:r>
              <w:rPr>
                <w:rFonts w:hint="eastAsia" w:ascii="Times New Roman"/>
                <w:lang w:val="en-US" w:eastAsia="zh-CN"/>
              </w:rPr>
              <w:t>9</w:t>
            </w:r>
          </w:p>
        </w:tc>
        <w:tc>
          <w:tcPr>
            <w:tcW w:w="1152" w:type="dxa"/>
          </w:tcPr>
          <w:p w14:paraId="253D6661">
            <w:pPr>
              <w:pStyle w:val="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3744" w:type="dxa"/>
          </w:tcPr>
          <w:p w14:paraId="3F8D4E16">
            <w:pPr>
              <w:pStyle w:val="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为项目提出基本构想，进行市场调研对比，确认技术方向</w:t>
            </w:r>
          </w:p>
        </w:tc>
        <w:tc>
          <w:tcPr>
            <w:tcW w:w="2304" w:type="dxa"/>
          </w:tcPr>
          <w:p w14:paraId="2AF97A56">
            <w:pPr>
              <w:pStyle w:val="37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孙睿阳</w:t>
            </w:r>
          </w:p>
        </w:tc>
      </w:tr>
      <w:tr w14:paraId="06D72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38DC24D">
            <w:pPr>
              <w:pStyle w:val="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2026-07-31</w:t>
            </w:r>
          </w:p>
        </w:tc>
        <w:tc>
          <w:tcPr>
            <w:tcW w:w="1152" w:type="dxa"/>
          </w:tcPr>
          <w:p w14:paraId="6063CAB4">
            <w:pPr>
              <w:pStyle w:val="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3744" w:type="dxa"/>
          </w:tcPr>
          <w:p w14:paraId="6F644736">
            <w:pPr>
              <w:pStyle w:val="37"/>
            </w:pPr>
            <w:r>
              <w:rPr>
                <w:rFonts w:ascii="Times New Roman"/>
              </w:rPr>
              <w:t>基于当前项目实现更新文字：补齐 AI 口语、雅思、FSRS、计划与陪伴推荐；修正技术栈和依赖边界。</w:t>
            </w:r>
          </w:p>
        </w:tc>
        <w:tc>
          <w:tcPr>
            <w:tcW w:w="2304" w:type="dxa"/>
          </w:tcPr>
          <w:p w14:paraId="750CCB10">
            <w:pPr>
              <w:pStyle w:val="37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孙睿阳</w:t>
            </w:r>
          </w:p>
        </w:tc>
      </w:tr>
      <w:tr w14:paraId="7035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EA4E3D">
            <w:pPr>
              <w:pStyle w:val="37"/>
            </w:pPr>
          </w:p>
        </w:tc>
        <w:tc>
          <w:tcPr>
            <w:tcW w:w="1152" w:type="dxa"/>
          </w:tcPr>
          <w:p w14:paraId="42C81D14">
            <w:pPr>
              <w:pStyle w:val="37"/>
            </w:pPr>
          </w:p>
        </w:tc>
        <w:tc>
          <w:tcPr>
            <w:tcW w:w="3744" w:type="dxa"/>
          </w:tcPr>
          <w:p w14:paraId="12105479">
            <w:pPr>
              <w:pStyle w:val="37"/>
            </w:pPr>
          </w:p>
        </w:tc>
        <w:tc>
          <w:tcPr>
            <w:tcW w:w="2304" w:type="dxa"/>
          </w:tcPr>
          <w:p w14:paraId="17854F05">
            <w:pPr>
              <w:pStyle w:val="37"/>
            </w:pPr>
          </w:p>
        </w:tc>
      </w:tr>
      <w:tr w14:paraId="6D823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5243939">
            <w:pPr>
              <w:pStyle w:val="37"/>
            </w:pPr>
          </w:p>
        </w:tc>
        <w:tc>
          <w:tcPr>
            <w:tcW w:w="1152" w:type="dxa"/>
          </w:tcPr>
          <w:p w14:paraId="19B426BC">
            <w:pPr>
              <w:pStyle w:val="37"/>
            </w:pPr>
          </w:p>
        </w:tc>
        <w:tc>
          <w:tcPr>
            <w:tcW w:w="3744" w:type="dxa"/>
          </w:tcPr>
          <w:p w14:paraId="2F3ECAC5">
            <w:pPr>
              <w:pStyle w:val="37"/>
            </w:pPr>
          </w:p>
        </w:tc>
        <w:tc>
          <w:tcPr>
            <w:tcW w:w="2304" w:type="dxa"/>
          </w:tcPr>
          <w:p w14:paraId="16F5C48E">
            <w:pPr>
              <w:pStyle w:val="37"/>
            </w:pPr>
          </w:p>
        </w:tc>
      </w:tr>
    </w:tbl>
    <w:p w14:paraId="38B88EF0"/>
    <w:p w14:paraId="1B506B3A">
      <w:pPr>
        <w:pStyle w:val="28"/>
      </w:pPr>
      <w:r>
        <w:br w:type="page"/>
      </w:r>
      <w:r>
        <w:rPr>
          <w:rFonts w:hint="eastAsia"/>
        </w:rPr>
        <w:t>目录</w:t>
      </w:r>
    </w:p>
    <w:p w14:paraId="3A831870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_Toc20076 \h </w:instrText>
      </w:r>
      <w:r>
        <w:fldChar w:fldCharType="separate"/>
      </w:r>
      <w:r>
        <w:t>4</w:t>
      </w:r>
      <w:r>
        <w:fldChar w:fldCharType="end"/>
      </w:r>
    </w:p>
    <w:p w14:paraId="7AF4D72D">
      <w:pPr>
        <w:pStyle w:val="26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_Toc1222 \h </w:instrText>
      </w:r>
      <w:r>
        <w:fldChar w:fldCharType="separate"/>
      </w:r>
      <w:r>
        <w:t>4</w:t>
      </w:r>
      <w:r>
        <w:fldChar w:fldCharType="end"/>
      </w:r>
    </w:p>
    <w:p w14:paraId="4F3A67C4">
      <w:pPr>
        <w:pStyle w:val="26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_Toc2614 \h </w:instrText>
      </w:r>
      <w:r>
        <w:fldChar w:fldCharType="separate"/>
      </w:r>
      <w:r>
        <w:t>4</w:t>
      </w:r>
      <w:r>
        <w:fldChar w:fldCharType="end"/>
      </w:r>
    </w:p>
    <w:p w14:paraId="165C4D44">
      <w:pPr>
        <w:pStyle w:val="26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_Toc17439 \h </w:instrText>
      </w:r>
      <w:r>
        <w:fldChar w:fldCharType="separate"/>
      </w:r>
      <w:r>
        <w:t>4</w:t>
      </w:r>
      <w:r>
        <w:fldChar w:fldCharType="end"/>
      </w:r>
    </w:p>
    <w:p w14:paraId="23F41854">
      <w:pPr>
        <w:pStyle w:val="26"/>
        <w:tabs>
          <w:tab w:val="right" w:leader="dot" w:pos="9360"/>
        </w:tabs>
      </w:pP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_Toc11435 \h </w:instrText>
      </w:r>
      <w:r>
        <w:fldChar w:fldCharType="separate"/>
      </w:r>
      <w:r>
        <w:t>4</w:t>
      </w:r>
      <w:r>
        <w:fldChar w:fldCharType="end"/>
      </w:r>
    </w:p>
    <w:p w14:paraId="524D6F15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项目仓库与实现说明</w:t>
      </w:r>
      <w:r>
        <w:rPr>
          <w:rFonts w:hint="eastAsia"/>
          <w:bCs/>
          <w:szCs w:val="20"/>
        </w:rPr>
        <w:tab/>
      </w:r>
      <w:r>
        <w:rPr>
          <w:rFonts w:hint="eastAsia"/>
          <w:bCs/>
          <w:szCs w:val="20"/>
        </w:rPr>
        <w:t>4</w:t>
      </w:r>
    </w:p>
    <w:p w14:paraId="340E83CD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后端接口与安全说明</w:t>
      </w:r>
      <w:r>
        <w:rPr>
          <w:rFonts w:hint="eastAsia"/>
          <w:bCs/>
          <w:szCs w:val="20"/>
        </w:rPr>
        <w:tab/>
      </w:r>
      <w:r>
        <w:rPr>
          <w:rFonts w:hint="eastAsia"/>
          <w:bCs/>
          <w:szCs w:val="20"/>
        </w:rPr>
        <w:t>4</w:t>
      </w:r>
    </w:p>
    <w:p w14:paraId="6BA0CC44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前端、口语与复习设计文档</w:t>
      </w:r>
      <w:r>
        <w:rPr>
          <w:rFonts w:hint="eastAsia"/>
          <w:bCs/>
          <w:szCs w:val="20"/>
        </w:rPr>
        <w:tab/>
      </w:r>
      <w:r>
        <w:rPr>
          <w:rFonts w:hint="eastAsia"/>
          <w:bCs/>
          <w:szCs w:val="20"/>
        </w:rPr>
        <w:t>4</w:t>
      </w:r>
    </w:p>
    <w:p w14:paraId="658B7B1A">
      <w:pPr>
        <w:pStyle w:val="26"/>
        <w:tabs>
          <w:tab w:val="right" w:leader="dot" w:pos="9360"/>
        </w:tabs>
      </w:pPr>
      <w:r>
        <w:t>1.5 商机</w:t>
      </w:r>
      <w:r>
        <w:tab/>
      </w:r>
      <w:r>
        <w:t>4</w:t>
      </w:r>
    </w:p>
    <w:p w14:paraId="0FC80A1B">
      <w:pPr>
        <w:pStyle w:val="26"/>
        <w:tabs>
          <w:tab w:val="right" w:leader="dot" w:pos="9360"/>
        </w:tabs>
      </w:pPr>
      <w:r>
        <w:t>1.6 问题说明</w:t>
      </w:r>
      <w:r>
        <w:tab/>
      </w:r>
      <w:r>
        <w:t>5</w:t>
      </w:r>
    </w:p>
    <w:p w14:paraId="77893FB5">
      <w:pPr>
        <w:pStyle w:val="26"/>
        <w:tabs>
          <w:tab w:val="right" w:leader="dot" w:pos="9360"/>
        </w:tabs>
      </w:pPr>
      <w:r>
        <w:t>1.7 产品定位说明</w:t>
      </w:r>
      <w:r>
        <w:tab/>
      </w:r>
      <w:r>
        <w:t>5</w:t>
      </w:r>
    </w:p>
    <w:p w14:paraId="30FE7B29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涉众和用户说明</w:t>
      </w:r>
      <w:r>
        <w:tab/>
      </w:r>
      <w:r>
        <w:fldChar w:fldCharType="begin"/>
      </w:r>
      <w:r>
        <w:instrText xml:space="preserve"> PAGEREF _Toc23421 \h </w:instrText>
      </w:r>
      <w:r>
        <w:fldChar w:fldCharType="separate"/>
      </w:r>
      <w:r>
        <w:t>5</w:t>
      </w:r>
      <w:r>
        <w:fldChar w:fldCharType="end"/>
      </w:r>
    </w:p>
    <w:p w14:paraId="79154193">
      <w:pPr>
        <w:pStyle w:val="26"/>
        <w:tabs>
          <w:tab w:val="right" w:leader="dot" w:pos="9360"/>
        </w:tabs>
      </w:pPr>
      <w:r>
        <w:t xml:space="preserve">2.1 </w:t>
      </w:r>
      <w:r>
        <w:rPr>
          <w:rFonts w:hint="eastAsia"/>
        </w:rPr>
        <w:t>市场统计</w:t>
      </w:r>
      <w:r>
        <w:tab/>
      </w:r>
      <w:r>
        <w:fldChar w:fldCharType="begin"/>
      </w:r>
      <w:r>
        <w:instrText xml:space="preserve"> PAGEREF _Toc15650 \h </w:instrText>
      </w:r>
      <w:r>
        <w:fldChar w:fldCharType="separate"/>
      </w:r>
      <w:r>
        <w:t>5</w:t>
      </w:r>
      <w:r>
        <w:fldChar w:fldCharType="end"/>
      </w:r>
    </w:p>
    <w:p w14:paraId="42458E59">
      <w:pPr>
        <w:pStyle w:val="26"/>
        <w:tabs>
          <w:tab w:val="right" w:leader="dot" w:pos="9360"/>
        </w:tabs>
      </w:pPr>
      <w:r>
        <w:t xml:space="preserve">2.2 </w:t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_Toc11972 \h </w:instrText>
      </w:r>
      <w:r>
        <w:fldChar w:fldCharType="separate"/>
      </w:r>
      <w:r>
        <w:t>5</w:t>
      </w:r>
      <w:r>
        <w:fldChar w:fldCharType="end"/>
      </w:r>
    </w:p>
    <w:p w14:paraId="20374C71">
      <w:pPr>
        <w:pStyle w:val="26"/>
        <w:tabs>
          <w:tab w:val="right" w:leader="dot" w:pos="9360"/>
        </w:tabs>
      </w:pPr>
      <w:r>
        <w:t xml:space="preserve">2.3 </w:t>
      </w:r>
      <w:r>
        <w:rPr>
          <w:rFonts w:hint="eastAsia"/>
        </w:rPr>
        <w:t>用户概要</w:t>
      </w:r>
      <w:r>
        <w:tab/>
      </w:r>
      <w:r>
        <w:fldChar w:fldCharType="begin"/>
      </w:r>
      <w:r>
        <w:instrText xml:space="preserve"> PAGEREF _Toc26777 \h </w:instrText>
      </w:r>
      <w:r>
        <w:fldChar w:fldCharType="separate"/>
      </w:r>
      <w:r>
        <w:t>5</w:t>
      </w:r>
      <w:r>
        <w:fldChar w:fldCharType="end"/>
      </w:r>
    </w:p>
    <w:p w14:paraId="644B2C7D">
      <w:pPr>
        <w:pStyle w:val="26"/>
        <w:tabs>
          <w:tab w:val="right" w:leader="dot" w:pos="9360"/>
        </w:tabs>
      </w:pPr>
      <w:r>
        <w:t xml:space="preserve">2.4 </w:t>
      </w:r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r>
        <w:tab/>
      </w:r>
      <w:r>
        <w:fldChar w:fldCharType="begin"/>
      </w:r>
      <w:r>
        <w:instrText xml:space="preserve"> PAGEREF _Toc22426 \h </w:instrText>
      </w:r>
      <w:r>
        <w:fldChar w:fldCharType="separate"/>
      </w:r>
      <w:r>
        <w:t>6</w:t>
      </w:r>
      <w:r>
        <w:fldChar w:fldCharType="end"/>
      </w:r>
    </w:p>
    <w:p w14:paraId="3160736D">
      <w:pPr>
        <w:pStyle w:val="26"/>
        <w:tabs>
          <w:tab w:val="right" w:leader="dot" w:pos="9360"/>
        </w:tabs>
      </w:pPr>
      <w:r>
        <w:t xml:space="preserve">2.5 </w:t>
      </w:r>
      <w:r>
        <w:rPr>
          <w:rFonts w:hint="eastAsia"/>
        </w:rPr>
        <w:t>备选方案和竞争</w:t>
      </w:r>
      <w:r>
        <w:tab/>
      </w:r>
      <w:r>
        <w:fldChar w:fldCharType="begin"/>
      </w:r>
      <w:r>
        <w:instrText xml:space="preserve"> PAGEREF _Toc6918 \h </w:instrText>
      </w:r>
      <w:r>
        <w:fldChar w:fldCharType="separate"/>
      </w:r>
      <w:r>
        <w:t>6</w:t>
      </w:r>
      <w:r>
        <w:fldChar w:fldCharType="end"/>
      </w:r>
    </w:p>
    <w:p w14:paraId="3F04AE2C">
      <w:pPr>
        <w:pStyle w:val="17"/>
        <w:tabs>
          <w:tab w:val="right" w:leader="dot" w:pos="9360"/>
          <w:tab w:val="clear" w:pos="1440"/>
        </w:tabs>
      </w:pPr>
      <w:r>
        <w:t>2.5.1 可栗口语</w:t>
      </w:r>
      <w:r>
        <w:tab/>
      </w:r>
      <w:r>
        <w:t>6</w:t>
      </w:r>
    </w:p>
    <w:p w14:paraId="398683FB">
      <w:pPr>
        <w:pStyle w:val="17"/>
        <w:tabs>
          <w:tab w:val="right" w:leader="dot" w:pos="9360"/>
          <w:tab w:val="clear" w:pos="1440"/>
        </w:tabs>
      </w:pPr>
      <w:r>
        <w:t>2.5.2 流利说</w:t>
      </w:r>
      <w:r>
        <w:tab/>
      </w:r>
      <w:r>
        <w:t>6</w:t>
      </w:r>
    </w:p>
    <w:p w14:paraId="5F1B305B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_Toc9095 \h </w:instrText>
      </w:r>
      <w:r>
        <w:fldChar w:fldCharType="separate"/>
      </w:r>
      <w:r>
        <w:t>6</w:t>
      </w:r>
      <w:r>
        <w:fldChar w:fldCharType="end"/>
      </w:r>
    </w:p>
    <w:p w14:paraId="774FC086">
      <w:pPr>
        <w:pStyle w:val="26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产品总体效果</w:t>
      </w:r>
      <w:r>
        <w:tab/>
      </w:r>
      <w:r>
        <w:fldChar w:fldCharType="begin"/>
      </w:r>
      <w:r>
        <w:instrText xml:space="preserve"> PAGEREF _Toc19676 \h </w:instrText>
      </w:r>
      <w:r>
        <w:fldChar w:fldCharType="separate"/>
      </w:r>
      <w:r>
        <w:t>6</w:t>
      </w:r>
      <w:r>
        <w:fldChar w:fldCharType="end"/>
      </w:r>
    </w:p>
    <w:p w14:paraId="6BEC660D">
      <w:pPr>
        <w:pStyle w:val="26"/>
        <w:tabs>
          <w:tab w:val="right" w:leader="dot" w:pos="9360"/>
        </w:tabs>
      </w:pPr>
      <w:r>
        <w:t xml:space="preserve">3.2 </w:t>
      </w:r>
      <w:r>
        <w:rPr>
          <w:rFonts w:hint="eastAsia"/>
        </w:rPr>
        <w:t>功能摘要</w:t>
      </w:r>
      <w:r>
        <w:tab/>
      </w:r>
      <w:r>
        <w:fldChar w:fldCharType="begin"/>
      </w:r>
      <w:r>
        <w:instrText xml:space="preserve"> PAGEREF _Toc10900 \h </w:instrText>
      </w:r>
      <w:r>
        <w:fldChar w:fldCharType="separate"/>
      </w:r>
      <w:r>
        <w:t>6</w:t>
      </w:r>
      <w:r>
        <w:fldChar w:fldCharType="end"/>
      </w:r>
    </w:p>
    <w:p w14:paraId="6FB44E1E">
      <w:pPr>
        <w:pStyle w:val="26"/>
        <w:tabs>
          <w:tab w:val="right" w:leader="dot" w:pos="9360"/>
        </w:tabs>
      </w:pPr>
      <w:r>
        <w:t xml:space="preserve">3.3 </w:t>
      </w:r>
      <w:r>
        <w:rPr>
          <w:rFonts w:hint="eastAsia"/>
        </w:rPr>
        <w:t>假设与依赖关系</w:t>
      </w:r>
      <w:r>
        <w:tab/>
      </w:r>
      <w:r>
        <w:fldChar w:fldCharType="begin"/>
      </w:r>
      <w:r>
        <w:instrText xml:space="preserve"> PAGEREF _Toc19636 \h </w:instrText>
      </w:r>
      <w:r>
        <w:fldChar w:fldCharType="separate"/>
      </w:r>
      <w:r>
        <w:t>7</w:t>
      </w:r>
      <w:r>
        <w:fldChar w:fldCharType="end"/>
      </w:r>
    </w:p>
    <w:p w14:paraId="13A7C5B7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产品特性</w:t>
      </w:r>
      <w:r>
        <w:tab/>
      </w:r>
      <w:r>
        <w:fldChar w:fldCharType="begin"/>
      </w:r>
      <w:r>
        <w:instrText xml:space="preserve"> PAGEREF _Toc6950 \h </w:instrText>
      </w:r>
      <w:r>
        <w:fldChar w:fldCharType="separate"/>
      </w:r>
      <w:r>
        <w:t>7</w:t>
      </w:r>
      <w:r>
        <w:fldChar w:fldCharType="end"/>
      </w:r>
    </w:p>
    <w:p w14:paraId="118799B8">
      <w:pPr>
        <w:pStyle w:val="26"/>
        <w:tabs>
          <w:tab w:val="right" w:leader="dot" w:pos="9360"/>
        </w:tabs>
      </w:pPr>
      <w:r>
        <w:t>4.1 口语练习</w:t>
      </w:r>
      <w:r>
        <w:tab/>
      </w:r>
      <w:r>
        <w:t>7</w:t>
      </w:r>
    </w:p>
    <w:p w14:paraId="05C8FCA6">
      <w:pPr>
        <w:pStyle w:val="26"/>
        <w:tabs>
          <w:tab w:val="right" w:leader="dot" w:pos="9360"/>
        </w:tabs>
      </w:pPr>
      <w:r>
        <w:t>4.2 词汇与语法练习</w:t>
      </w:r>
      <w:r>
        <w:tab/>
      </w:r>
      <w:r>
        <w:t>7</w:t>
      </w:r>
    </w:p>
    <w:p w14:paraId="32F47E5A">
      <w:pPr>
        <w:pStyle w:val="26"/>
        <w:tabs>
          <w:tab w:val="right" w:leader="dot" w:pos="9360"/>
        </w:tabs>
      </w:pPr>
      <w:r>
        <w:t>4.3 个性化学习计划</w:t>
      </w:r>
      <w:r>
        <w:tab/>
      </w:r>
      <w:r>
        <w:t>7</w:t>
      </w:r>
    </w:p>
    <w:p w14:paraId="669155FE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约束</w:t>
      </w:r>
      <w:r>
        <w:tab/>
      </w:r>
      <w:r>
        <w:fldChar w:fldCharType="begin"/>
      </w:r>
      <w:r>
        <w:instrText xml:space="preserve"> PAGEREF _Toc1958 \h </w:instrText>
      </w:r>
      <w:r>
        <w:fldChar w:fldCharType="separate"/>
      </w:r>
      <w:r>
        <w:t>7</w:t>
      </w:r>
      <w:r>
        <w:fldChar w:fldCharType="end"/>
      </w:r>
    </w:p>
    <w:p w14:paraId="48761EA9">
      <w:pPr>
        <w:pStyle w:val="21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质量属性</w:t>
      </w:r>
      <w:r>
        <w:tab/>
      </w:r>
      <w:r>
        <w:fldChar w:fldCharType="begin"/>
      </w:r>
      <w:r>
        <w:instrText xml:space="preserve"> PAGEREF _Toc2074 \h </w:instrText>
      </w:r>
      <w:r>
        <w:fldChar w:fldCharType="separate"/>
      </w:r>
      <w:r>
        <w:t>7</w:t>
      </w:r>
      <w:r>
        <w:fldChar w:fldCharType="end"/>
      </w:r>
    </w:p>
    <w:p w14:paraId="200BC7BF">
      <w:pPr>
        <w:pStyle w:val="21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优先级</w:t>
      </w:r>
      <w:r>
        <w:tab/>
      </w:r>
      <w:r>
        <w:fldChar w:fldCharType="begin"/>
      </w:r>
      <w:r>
        <w:instrText xml:space="preserve"> PAGEREF _Toc13451 \h </w:instrText>
      </w:r>
      <w:r>
        <w:fldChar w:fldCharType="separate"/>
      </w:r>
      <w:r>
        <w:t>8</w:t>
      </w:r>
      <w:r>
        <w:fldChar w:fldCharType="end"/>
      </w:r>
    </w:p>
    <w:p w14:paraId="0FBD7E25">
      <w:pPr>
        <w:pStyle w:val="21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其他产品需求</w:t>
      </w:r>
      <w:r>
        <w:tab/>
      </w:r>
      <w:r>
        <w:fldChar w:fldCharType="begin"/>
      </w:r>
      <w:r>
        <w:instrText xml:space="preserve"> PAGEREF _Toc9281 \h </w:instrText>
      </w:r>
      <w:r>
        <w:fldChar w:fldCharType="separate"/>
      </w:r>
      <w:r>
        <w:t>8</w:t>
      </w:r>
      <w:r>
        <w:fldChar w:fldCharType="end"/>
      </w:r>
    </w:p>
    <w:p w14:paraId="6A91FF36">
      <w:pPr>
        <w:pStyle w:val="26"/>
        <w:tabs>
          <w:tab w:val="right" w:leader="dot" w:pos="9360"/>
        </w:tabs>
      </w:pPr>
      <w:r>
        <w:t xml:space="preserve">8.1 </w:t>
      </w:r>
      <w:r>
        <w:rPr>
          <w:rFonts w:hint="eastAsia"/>
        </w:rPr>
        <w:t>适用的标准</w:t>
      </w:r>
      <w:r>
        <w:tab/>
      </w:r>
      <w:r>
        <w:fldChar w:fldCharType="begin"/>
      </w:r>
      <w:r>
        <w:instrText xml:space="preserve"> PAGEREF _Toc15025 \h </w:instrText>
      </w:r>
      <w:r>
        <w:fldChar w:fldCharType="separate"/>
      </w:r>
      <w:r>
        <w:t>8</w:t>
      </w:r>
      <w:r>
        <w:fldChar w:fldCharType="end"/>
      </w:r>
    </w:p>
    <w:p w14:paraId="219E28C7">
      <w:pPr>
        <w:pStyle w:val="26"/>
        <w:tabs>
          <w:tab w:val="right" w:leader="dot" w:pos="9360"/>
        </w:tabs>
      </w:pPr>
      <w:r>
        <w:t xml:space="preserve">8.2 </w:t>
      </w:r>
      <w:r>
        <w:rPr>
          <w:rFonts w:hint="eastAsia"/>
        </w:rPr>
        <w:t>系统需求</w:t>
      </w:r>
      <w:r>
        <w:tab/>
      </w:r>
      <w:r>
        <w:fldChar w:fldCharType="begin"/>
      </w:r>
      <w:r>
        <w:instrText xml:space="preserve"> PAGEREF _Toc14485 \h </w:instrText>
      </w:r>
      <w:r>
        <w:fldChar w:fldCharType="separate"/>
      </w:r>
      <w:r>
        <w:t>8</w:t>
      </w:r>
      <w:r>
        <w:fldChar w:fldCharType="end"/>
      </w:r>
    </w:p>
    <w:p w14:paraId="590C93EC">
      <w:pPr>
        <w:pStyle w:val="26"/>
        <w:tabs>
          <w:tab w:val="right" w:leader="dot" w:pos="9360"/>
        </w:tabs>
      </w:pPr>
      <w:r>
        <w:t xml:space="preserve">8.3 </w:t>
      </w:r>
      <w:r>
        <w:rPr>
          <w:rFonts w:hint="eastAsia"/>
        </w:rPr>
        <w:t>环境需求</w:t>
      </w:r>
      <w:r>
        <w:tab/>
      </w:r>
      <w:r>
        <w:fldChar w:fldCharType="begin"/>
      </w:r>
      <w:r>
        <w:instrText xml:space="preserve"> PAGEREF _Toc25979 \h </w:instrText>
      </w:r>
      <w:r>
        <w:fldChar w:fldCharType="separate"/>
      </w:r>
      <w:r>
        <w:t>8</w:t>
      </w:r>
      <w:r>
        <w:fldChar w:fldCharType="end"/>
      </w:r>
    </w:p>
    <w:p w14:paraId="28F6B96D">
      <w:pPr>
        <w:pStyle w:val="21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文档需求</w:t>
      </w:r>
      <w:r>
        <w:tab/>
      </w:r>
      <w:r>
        <w:fldChar w:fldCharType="begin"/>
      </w:r>
      <w:r>
        <w:instrText xml:space="preserve"> PAGEREF _Toc27780 \h </w:instrText>
      </w:r>
      <w:r>
        <w:fldChar w:fldCharType="separate"/>
      </w:r>
      <w:r>
        <w:t>8</w:t>
      </w:r>
      <w:r>
        <w:fldChar w:fldCharType="end"/>
      </w:r>
    </w:p>
    <w:p w14:paraId="5698FF98">
      <w:pPr>
        <w:pStyle w:val="26"/>
        <w:tabs>
          <w:tab w:val="right" w:leader="dot" w:pos="9360"/>
        </w:tabs>
      </w:pPr>
      <w:r>
        <w:t xml:space="preserve">9.1 </w:t>
      </w:r>
      <w:r>
        <w:rPr>
          <w:rFonts w:hint="eastAsia"/>
        </w:rPr>
        <w:t>用户手册</w:t>
      </w:r>
      <w:r>
        <w:tab/>
      </w:r>
      <w:r>
        <w:fldChar w:fldCharType="begin"/>
      </w:r>
      <w:r>
        <w:instrText xml:space="preserve"> PAGEREF _Toc27111 \h </w:instrText>
      </w:r>
      <w:r>
        <w:fldChar w:fldCharType="separate"/>
      </w:r>
      <w:r>
        <w:t>8</w:t>
      </w:r>
      <w:r>
        <w:fldChar w:fldCharType="end"/>
      </w:r>
    </w:p>
    <w:p w14:paraId="76998C00">
      <w:pPr>
        <w:pStyle w:val="26"/>
        <w:tabs>
          <w:tab w:val="right" w:leader="dot" w:pos="9360"/>
        </w:tabs>
      </w:pPr>
      <w:r>
        <w:t xml:space="preserve">9.2 </w:t>
      </w:r>
      <w:r>
        <w:rPr>
          <w:rFonts w:hint="eastAsia"/>
        </w:rPr>
        <w:t>联机帮助</w:t>
      </w:r>
      <w:r>
        <w:tab/>
      </w:r>
      <w:r>
        <w:fldChar w:fldCharType="begin"/>
      </w:r>
      <w:r>
        <w:instrText xml:space="preserve"> PAGEREF _Toc18227 \h </w:instrText>
      </w:r>
      <w:r>
        <w:fldChar w:fldCharType="separate"/>
      </w:r>
      <w:r>
        <w:t>8</w:t>
      </w:r>
      <w:r>
        <w:fldChar w:fldCharType="end"/>
      </w:r>
    </w:p>
    <w:p w14:paraId="17E589CE">
      <w:pPr>
        <w:pStyle w:val="26"/>
        <w:tabs>
          <w:tab w:val="right" w:leader="dot" w:pos="9360"/>
        </w:tabs>
      </w:pPr>
      <w:r>
        <w:t xml:space="preserve">9.3 </w:t>
      </w:r>
      <w:r>
        <w:rPr>
          <w:rFonts w:hint="eastAsia"/>
        </w:rPr>
        <w:t>安装指南、配置文件、自述文件</w:t>
      </w:r>
      <w:r>
        <w:tab/>
      </w:r>
      <w:r>
        <w:fldChar w:fldCharType="begin"/>
      </w:r>
      <w:r>
        <w:instrText xml:space="preserve"> PAGEREF _Toc18466 \h </w:instrText>
      </w:r>
      <w:r>
        <w:fldChar w:fldCharType="separate"/>
      </w:r>
      <w:r>
        <w:t>8</w:t>
      </w:r>
      <w:r>
        <w:fldChar w:fldCharType="end"/>
      </w:r>
    </w:p>
    <w:p w14:paraId="759AB1B0">
      <w:pPr>
        <w:pStyle w:val="28"/>
      </w:pPr>
      <w:r>
        <w:rPr>
          <w:rFonts w:ascii="Times New Roman"/>
        </w:rPr>
        <w:fldChar w:fldCharType="end"/>
      </w:r>
    </w:p>
    <w:p w14:paraId="4A9F92C4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66CE3D58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20076"/>
      <w:r>
        <w:rPr>
          <w:rFonts w:hint="eastAsia"/>
        </w:rPr>
        <w:t>简介</w:t>
      </w:r>
      <w:bookmarkEnd w:id="0"/>
      <w:bookmarkEnd w:id="1"/>
    </w:p>
    <w:p w14:paraId="47FE5368">
      <w:pPr>
        <w:pStyle w:val="3"/>
        <w:numPr>
          <w:ilvl w:val="1"/>
          <w:numId w:val="1"/>
        </w:numPr>
        <w:ind w:left="720" w:hanging="720"/>
      </w:pPr>
      <w:bookmarkStart w:id="2" w:name="_Toc1222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5FFCE2B2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本文档定义 English Learning Copilot（英语学习协同助手）的高层需求、产品范围和质量约束，为实现、测试、部署和课程评审提供统一依据。本文面向英语学习者、课程教师与助教、项目开发与测试人员，并以当前项目仓库中的代码、接口契约和设计文档为事实基线。</w:t>
      </w:r>
    </w:p>
    <w:p w14:paraId="61AA3D4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4" w:name="_Toc498919234"/>
      <w:bookmarkStart w:id="5" w:name="_Toc2614"/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范围</w:t>
      </w:r>
      <w:bookmarkEnd w:id="4"/>
      <w:bookmarkEnd w:id="5"/>
    </w:p>
    <w:p w14:paraId="3E7ECE8E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6" w:name="_Toc498919235"/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English Learning Copilot 是一款基于 Web 的英语学习应用，围绕场景化口语对话、词汇与语法巩固、FSRS 间隔复习和每日学习计划，帮助学习者把已有的语言知识转化为可持续的表达练习。</w:t>
      </w:r>
    </w:p>
    <w:p w14:paraId="23EEAE6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本版本覆盖以下核心能力：</w:t>
      </w:r>
    </w:p>
    <w:p w14:paraId="6242CC4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口语练习（场景选择、录音上传、转写、Agent 逐轮回复、语音/发音反馈与会话回顾）</w:t>
      </w:r>
    </w:p>
    <w:p w14:paraId="72A34CC0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词汇与语法练习（分级内容、即时解析、收藏/错题本，以及 FSRS-6 到期复习）</w:t>
      </w:r>
    </w:p>
    <w:p w14:paraId="6A2B732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个性化学习计划（每日词汇/语法任务、学习统计、推荐任务与学习陪伴助手）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7" w:name="_Toc17439"/>
      <w:r>
        <w:rPr>
          <w:rFonts w:hint="eastAsia"/>
        </w:rPr>
        <w:t>定义、首字母缩写词和缩略语</w:t>
      </w:r>
      <w:bookmarkEnd w:id="6"/>
      <w:bookmarkEnd w:id="7"/>
    </w:p>
    <w:p w14:paraId="4FA0E119">
      <w:pPr>
        <w:rPr>
          <w:rFonts w:hint="eastAsia"/>
        </w:rPr>
      </w:pPr>
      <w:r>
        <w:rPr>
          <w:rFonts w:hint="eastAsia"/>
        </w:rPr>
        <w:t>术语：情境对话；说明：围绕旅行、日常、职场、自由对话与雅思等任务组织的逐轮口语练习模式。</w:t>
      </w:r>
    </w:p>
    <w:p w14:paraId="67F68445">
      <w:pPr>
        <w:rPr>
          <w:rFonts w:hint="eastAsia"/>
        </w:rPr>
      </w:pPr>
      <w:r>
        <w:rPr>
          <w:rFonts w:hint="eastAsia"/>
        </w:rPr>
        <w:t>术语：MediaRecorder；说明：浏览器端录音 API，用于采集用户每轮口语回答。</w:t>
      </w:r>
    </w:p>
    <w:p w14:paraId="12B713DF">
      <w:pPr>
        <w:rPr>
          <w:rFonts w:hint="eastAsia"/>
        </w:rPr>
      </w:pPr>
      <w:r>
        <w:rPr>
          <w:rFonts w:hint="eastAsia"/>
        </w:rPr>
        <w:t>术语：FSRS-6；说明：根据 Again、Hard、Good、Easy 自评更新记忆状态和下次复习时间的间隔重复调度器。</w:t>
      </w:r>
    </w:p>
    <w:p w14:paraId="3C6C6B73">
      <w:pPr>
        <w:rPr>
          <w:rFonts w:hint="eastAsia"/>
        </w:rPr>
      </w:pPr>
      <w:r>
        <w:rPr>
          <w:rFonts w:hint="eastAsia"/>
        </w:rPr>
        <w:t>术语：ASR / ISE / TTS；说明：自动语音识别、智能语音评测和文本转语音能力，用于转写、发音参考和 Agent 语音播放。</w:t>
      </w:r>
    </w:p>
    <w:p w14:paraId="1D48DB19">
      <w:r>
        <w:rPr>
          <w:rFonts w:hint="eastAsia"/>
        </w:rPr>
        <w:t>术语：LLM / JWT；说明：大语言模型用于场景对话与语法答疑；JWT 用于认证后的接口访问控制。</w:t>
      </w:r>
    </w:p>
    <w:p w14:paraId="0E8CE181">
      <w:pPr>
        <w:pStyle w:val="3"/>
        <w:numPr>
          <w:ilvl w:val="1"/>
          <w:numId w:val="1"/>
        </w:numPr>
        <w:ind w:left="720" w:hanging="720"/>
      </w:pPr>
      <w:bookmarkStart w:id="8" w:name="_Toc498919236"/>
      <w:bookmarkStart w:id="9" w:name="_Toc11435"/>
      <w:r>
        <w:rPr>
          <w:rFonts w:hint="eastAsia"/>
        </w:rPr>
        <w:t>参考资料</w:t>
      </w:r>
      <w:bookmarkEnd w:id="8"/>
      <w:bookmarkEnd w:id="9"/>
    </w:p>
    <w:p w14:paraId="25FF96EC">
      <w:pPr>
        <w:rPr>
          <w:rFonts w:hint="eastAsia"/>
        </w:rPr>
      </w:pPr>
      <w:r>
        <w:rPr>
          <w:rFonts w:hint="eastAsia"/>
        </w:rPr>
        <w:t xml:space="preserve">  [1] 科大讯飞开放平台. 语音听写、语音评测与在线语音合成 API 文档[EB/OL].</w:t>
      </w:r>
    </w:p>
    <w:p w14:paraId="2CCFB1DF">
      <w:pPr>
        <w:rPr>
          <w:rFonts w:hint="eastAsia"/>
        </w:rPr>
      </w:pPr>
      <w:r>
        <w:rPr>
          <w:rFonts w:hint="eastAsia"/>
        </w:rPr>
        <w:t xml:space="preserve">      https://www.xfyun.cn/doc/asr/voicedictation/API.html.</w:t>
      </w:r>
    </w:p>
    <w:p w14:paraId="782E2C92">
      <w:pPr>
        <w:rPr>
          <w:rFonts w:hint="eastAsia"/>
        </w:rPr>
      </w:pPr>
      <w:r>
        <w:rPr>
          <w:rFonts w:hint="eastAsia"/>
        </w:rPr>
        <w:t xml:space="preserve">      https://www.xfyun.cn/doc/Ise/IseAPI.html.</w:t>
      </w:r>
    </w:p>
    <w:p w14:paraId="7EB033FB">
      <w:pPr>
        <w:rPr>
          <w:rFonts w:hint="eastAsia"/>
        </w:rPr>
      </w:pPr>
      <w:r>
        <w:rPr>
          <w:rFonts w:hint="eastAsia"/>
        </w:rPr>
        <w:t xml:space="preserve">      https://www.xfyun.cn/doc/tts/online_tts/API.html.</w:t>
      </w:r>
    </w:p>
    <w:p w14:paraId="3E8956F3">
      <w:pPr>
        <w:rPr>
          <w:rFonts w:hint="eastAsia"/>
        </w:rPr>
      </w:pPr>
      <w:r>
        <w:rPr>
          <w:rFonts w:hint="eastAsia"/>
        </w:rPr>
        <w:t xml:space="preserve">  [2] open-spaced-repetition. FSRS: Free Spaced Repetition Scheduler,</w:t>
      </w:r>
    </w:p>
    <w:p w14:paraId="570B7585">
      <w:pPr>
        <w:rPr>
          <w:rFonts w:hint="eastAsia"/>
        </w:rPr>
      </w:pPr>
      <w:r>
        <w:rPr>
          <w:rFonts w:hint="eastAsia"/>
        </w:rPr>
        <w:t xml:space="preserve">      The Algorithm[EB/OL].</w:t>
      </w:r>
    </w:p>
    <w:p w14:paraId="2272D6F2">
      <w:pPr>
        <w:rPr>
          <w:rFonts w:hint="eastAsia"/>
        </w:rPr>
      </w:pPr>
      <w:r>
        <w:rPr>
          <w:rFonts w:hint="eastAsia"/>
        </w:rPr>
        <w:t xml:space="preserve">      https://github.com/open-spaced-repetition/fsrs4anki/wiki/The-Algorithm.</w:t>
      </w:r>
    </w:p>
    <w:p w14:paraId="5E1D8AF7">
      <w:pPr>
        <w:rPr>
          <w:rFonts w:hint="eastAsia"/>
        </w:rPr>
      </w:pPr>
      <w:r>
        <w:rPr>
          <w:rFonts w:hint="eastAsia"/>
        </w:rPr>
        <w:t xml:space="preserve">  [3] skywind3000. ECDICT: English Chinese Dictionary Database[EB/OL].</w:t>
      </w:r>
    </w:p>
    <w:p w14:paraId="1C05A2A7">
      <w:pPr>
        <w:rPr>
          <w:rFonts w:hint="eastAsia"/>
        </w:rPr>
      </w:pPr>
      <w:r>
        <w:rPr>
          <w:rFonts w:hint="eastAsia"/>
        </w:rPr>
        <w:t xml:space="preserve">      https://github.com/skywind3000/ECDICT.</w:t>
      </w:r>
    </w:p>
    <w:p w14:paraId="6E62AA19">
      <w:pPr>
        <w:rPr>
          <w:rFonts w:hint="eastAsia"/>
        </w:rPr>
      </w:pPr>
      <w:r>
        <w:rPr>
          <w:rFonts w:hint="eastAsia"/>
        </w:rPr>
        <w:t xml:space="preserve">  [4] Cambridge University Press &amp; Assessment. Cambridge Dictionary[EB/OL].</w:t>
      </w:r>
    </w:p>
    <w:p w14:paraId="3754BFBA">
      <w:pPr>
        <w:rPr>
          <w:rFonts w:hint="eastAsia"/>
        </w:rPr>
      </w:pPr>
      <w:r>
        <w:rPr>
          <w:rFonts w:hint="eastAsia"/>
        </w:rPr>
        <w:t xml:space="preserve">      https://dictionary.cambridge.org/.</w:t>
      </w:r>
    </w:p>
    <w:p w14:paraId="77AE71DA">
      <w:pPr>
        <w:pStyle w:val="2"/>
        <w:numPr>
          <w:ilvl w:val="0"/>
          <w:numId w:val="1"/>
        </w:numPr>
        <w:ind w:left="720" w:hanging="720"/>
      </w:pPr>
      <w:bookmarkStart w:id="10" w:name="_Toc196807465"/>
      <w:r>
        <w:rPr>
          <w:rFonts w:hint="eastAsia"/>
        </w:rPr>
        <w:t>定位</w:t>
      </w:r>
      <w:bookmarkEnd w:id="10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1" w:name="_Toc22153"/>
      <w:bookmarkStart w:id="12" w:name="_Toc498919239"/>
      <w:r>
        <w:rPr>
          <w:rFonts w:hint="eastAsia"/>
        </w:rPr>
        <w:t>商机</w:t>
      </w:r>
      <w:bookmarkEnd w:id="11"/>
      <w:bookmarkEnd w:id="12"/>
    </w:p>
    <w:p w14:paraId="46B0F33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bookmarkStart w:id="13" w:name="_Toc498919240"/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市场背景</w:t>
      </w:r>
    </w:p>
    <w:p w14:paraId="47B099E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英语学习者普遍面临“输入多、输出少”的问题：词汇和语法可以通过独立练习积累，但真实交流还要求在具体情境中理解任务、组织表达并持续回应。真人语伴和外教课程能够提供真实互动，却常受费用、时间、地域和稳定性限制。</w:t>
      </w:r>
    </w:p>
    <w:p w14:paraId="1B6124D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市场痛点</w:t>
      </w:r>
    </w:p>
    <w:p w14:paraId="4311271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现有学习方式通常只覆盖学习闭环的一部分：</w:t>
      </w:r>
    </w:p>
    <w:p w14:paraId="1C89534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传统背词工具：擅长词汇记忆，但较少训练口语输出与上下文表达。</w:t>
      </w:r>
    </w:p>
    <w:p w14:paraId="62FB21B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固定课程或评分工具：流程清晰，但场景、反馈和学习路径的适配程度有限。</w:t>
      </w:r>
    </w:p>
    <w:p w14:paraId="74BBD0E9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真人语伴或外教：交互真实，但预约、成本和质量稳定性会提高持续练习门槛。</w:t>
      </w:r>
    </w:p>
    <w:p w14:paraId="60CCFFC7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新兴 AI 口语产品：内容丰富，但功能组合和付费策略未必适合所有学习者。</w:t>
      </w:r>
    </w:p>
    <w:p w14:paraId="6305659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我们的机会</w:t>
      </w:r>
    </w:p>
    <w:p w14:paraId="6CF5E345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本项目将低门槛的场景练习、词汇语法巩固和复习计划放入同一 Web 学习闭环。学习者可以随时开始一段可回放、可转写、可获得表达提示的对话，并将后续的词汇、语法与到期复习转化为明确的下一步行动。</w:t>
      </w:r>
    </w:p>
    <w:p w14:paraId="0F2974CE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目标用户</w:t>
      </w:r>
    </w:p>
    <w:p w14:paraId="2AFDE2C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核心用户为需要口语考试、旅行交流、日常沟通或求职面试训练的大学生与自学者。</w:t>
      </w:r>
    </w:p>
    <w:p w14:paraId="31A6346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延伸用户为需要商务会议、电话、演示和跨文化沟通训练的职场新人。</w:t>
      </w:r>
    </w:p>
    <w:p w14:paraId="5B0B812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竞争定位</w:t>
      </w:r>
    </w:p>
    <w:p w14:paraId="529F2D55">
      <w:pPr>
        <w:widowControl w:val="0"/>
        <w:spacing w:line="240" w:lineRule="atLeast"/>
        <w:ind w:left="0" w:leftChars="0"/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English Learning Copilot 以课程工程实践为目标，强调场景化表达、可追踪学习数据、可解释的复习安排与模块化实现。它不试图替代真人教师或承诺官方考试成绩，而是提供可随时开始的高频练习补充。</w:t>
      </w:r>
    </w:p>
    <w:p w14:paraId="75DF5B07">
      <w:pPr>
        <w:pStyle w:val="3"/>
        <w:numPr>
          <w:ilvl w:val="1"/>
          <w:numId w:val="1"/>
        </w:numPr>
        <w:ind w:left="720" w:hanging="720"/>
      </w:pPr>
      <w:bookmarkStart w:id="14" w:name="_Toc9165"/>
      <w:r>
        <w:rPr>
          <w:rFonts w:hint="eastAsia"/>
        </w:rPr>
        <w:t>问题说明</w:t>
      </w:r>
      <w:bookmarkEnd w:id="13"/>
      <w:bookmarkEnd w:id="14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C1F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8C22C5D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2C2CC21B">
            <w:pPr>
              <w:pStyle w:val="44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英语学习者缺少低门槛、可持续且能形成反馈闭环的口语练习环境。</w:t>
            </w:r>
          </w:p>
        </w:tc>
      </w:tr>
      <w:tr w14:paraId="00DD7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65566A3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4F5E31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备考学生、日常/旅行学习者、职场新人和自主复习者。</w:t>
            </w:r>
          </w:p>
        </w:tc>
      </w:tr>
      <w:tr w14:paraId="72B80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BEA2187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0150D9C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难以在真实任务中开口；薄弱点与进步不可见；学习内容无法按遗忘规律巩固。</w:t>
            </w:r>
          </w:p>
        </w:tc>
      </w:tr>
      <w:tr w14:paraId="54558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A3BA9EB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DF2528A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提供场景化 AI 对话、录音转写与反馈、词汇语法 FSRS 复习、每日计划和学习统计。</w:t>
            </w:r>
          </w:p>
        </w:tc>
      </w:tr>
    </w:tbl>
    <w:p w14:paraId="6FD65777">
      <w:pPr>
        <w:pStyle w:val="3"/>
        <w:numPr>
          <w:ilvl w:val="1"/>
          <w:numId w:val="1"/>
        </w:numPr>
        <w:ind w:left="720" w:hanging="720"/>
      </w:pPr>
      <w:bookmarkStart w:id="15" w:name="_Toc498919241"/>
      <w:bookmarkStart w:id="16" w:name="_Toc26502"/>
      <w:r>
        <w:rPr>
          <w:rFonts w:hint="eastAsia" w:ascii="Arial" w:hAnsi="Arial"/>
          <w:snapToGrid/>
        </w:rPr>
        <w:t>产品定位说明</w:t>
      </w:r>
      <w:bookmarkEnd w:id="15"/>
      <w:bookmarkEnd w:id="16"/>
    </w:p>
    <w:p w14:paraId="45AC6CCD">
      <w:pPr>
        <w:rPr>
          <w:rFonts w:hint="eastAsia"/>
        </w:rPr>
      </w:pPr>
      <w:r>
        <w:rPr>
          <w:rFonts w:hint="eastAsia"/>
        </w:rPr>
        <w:t>针对需要提升英语口头表达的大学生、职场新人和自主学习者，他们缺少低门槛、场景化且可持续的练习环境，</w:t>
      </w:r>
    </w:p>
    <w:p w14:paraId="0281E674">
      <w:r>
        <w:rPr>
          <w:rFonts w:hint="eastAsia"/>
        </w:rPr>
        <w:t>该产品 English Learning Copilot 是一个 Web 应用，通过 AI 场景对话、词汇与语法练习、FSRS-6 复习和学习计划追踪，帮助用户形成“练习-反馈-巩固-追踪”的学习闭环。与仅背词、固定课程或高成本真人教学相比，产品强调在真实任务中反复开口、获得参考反馈并安排下一次练习。</w:t>
      </w:r>
    </w:p>
    <w:p w14:paraId="6DF2D921">
      <w:pPr>
        <w:pStyle w:val="2"/>
        <w:numPr>
          <w:ilvl w:val="0"/>
          <w:numId w:val="1"/>
        </w:numPr>
        <w:ind w:left="720" w:hanging="720"/>
      </w:pPr>
      <w:bookmarkStart w:id="17" w:name="_Toc498919242"/>
      <w:bookmarkStart w:id="18" w:name="_Toc23421"/>
      <w:r>
        <w:rPr>
          <w:rFonts w:hint="eastAsia"/>
        </w:rPr>
        <w:t>涉众和用户说明</w:t>
      </w:r>
      <w:bookmarkEnd w:id="17"/>
      <w:bookmarkEnd w:id="18"/>
    </w:p>
    <w:p w14:paraId="1D4A0CDD">
      <w:pPr>
        <w:pStyle w:val="3"/>
        <w:widowControl/>
        <w:numPr>
          <w:ilvl w:val="1"/>
          <w:numId w:val="1"/>
        </w:numPr>
        <w:ind w:left="720" w:hanging="720"/>
      </w:pPr>
      <w:bookmarkStart w:id="19" w:name="_Toc498919243"/>
      <w:bookmarkStart w:id="20" w:name="_Toc15650"/>
      <w:r>
        <w:rPr>
          <w:rFonts w:hint="eastAsia"/>
        </w:rPr>
        <w:t>市场统计</w:t>
      </w:r>
      <w:bookmarkEnd w:id="19"/>
      <w:bookmarkEnd w:id="20"/>
    </w:p>
    <w:p w14:paraId="6C7547F0">
      <w:pPr>
        <w:rPr>
          <w:rFonts w:hint="eastAsia"/>
        </w:rPr>
      </w:pPr>
      <w:r>
        <w:rPr>
          <w:rFonts w:hint="eastAsia"/>
        </w:rPr>
        <w:t>关键用户特征</w:t>
      </w:r>
    </w:p>
    <w:p w14:paraId="21296A0D">
      <w:pPr>
        <w:rPr>
          <w:rFonts w:hint="eastAsia"/>
        </w:rPr>
      </w:pPr>
      <w:r>
        <w:rPr>
          <w:rFonts w:hint="eastAsia"/>
        </w:rPr>
        <w:t>目标用户通常已具备一定英语阅读或考试基础，但缺少稳定的口头输出环境。他们希望用碎片时间完成短回合练习，既需要旅行、日常等基础场景，也需要面试、会议、演示与雅思等专项训练，并希望看到自己在练习次数、复习、完成状态和语言表现方面的变化。</w:t>
      </w:r>
    </w:p>
    <w:p w14:paraId="154FF9D7">
      <w:pPr>
        <w:rPr>
          <w:rFonts w:hint="eastAsia"/>
        </w:rPr>
      </w:pPr>
      <w:r>
        <w:rPr>
          <w:rFonts w:hint="eastAsia"/>
        </w:rPr>
        <w:t>目标细分市场</w:t>
      </w:r>
    </w:p>
    <w:p w14:paraId="40158DB1">
      <w:pPr>
        <w:rPr>
          <w:rFonts w:hint="eastAsia"/>
        </w:rPr>
      </w:pPr>
      <w:r>
        <w:rPr>
          <w:rFonts w:hint="eastAsia"/>
        </w:rPr>
        <w:t>18-35 岁的大学生、职场新人和自主学习者；共同特征是有明确的考试、交流或工作任务，习惯使用手机或电脑学习，希望获得低成本、可自主安排的英语练习体验。</w:t>
      </w:r>
    </w:p>
    <w:p w14:paraId="53FC30C8">
      <w:pPr>
        <w:rPr>
          <w:rFonts w:hint="eastAsia"/>
        </w:rPr>
      </w:pPr>
      <w:r>
        <w:rPr>
          <w:rFonts w:hint="eastAsia"/>
        </w:rPr>
        <w:t>行业大势和主流技术</w:t>
      </w:r>
    </w:p>
    <w:p w14:paraId="6C20F811">
      <w:pPr>
        <w:rPr>
          <w:rFonts w:hint="eastAsia"/>
        </w:rPr>
      </w:pPr>
      <w:r>
        <w:rPr>
          <w:rFonts w:hint="eastAsia"/>
        </w:rPr>
        <w:t>浏览器录音能力、自动语音识别、语音评测、文本转语音和大语言模型的发展，使 Web 端能够支持“录音-转写-生成回复-播放-反馈”的练习流程。当前实现保留 Mock 与配置化外部服务接入，以兼顾开发测试和真实联调；外部服务的可用性与时延不应被表述为无条件保证。</w:t>
      </w:r>
    </w:p>
    <w:p w14:paraId="2B9777C0">
      <w:pPr>
        <w:rPr>
          <w:rFonts w:hint="eastAsia"/>
        </w:rPr>
      </w:pPr>
      <w:r>
        <w:rPr>
          <w:rFonts w:hint="eastAsia"/>
        </w:rPr>
        <w:t>关于组织声誉</w:t>
      </w:r>
    </w:p>
    <w:p w14:paraId="67FC1D33">
      <w:r>
        <w:rPr>
          <w:rFonts w:hint="eastAsia"/>
        </w:rPr>
        <w:t>作为课程项目团队，我们以学习者视角设计产品：界面和流程应轻量、可理解、具有陪伴感；工程上应保证前后端边界清晰、数据可追踪、测试可执行。项目的价值在于把多个学习模块连接为可运行、可验证的学习系统。</w:t>
      </w:r>
    </w:p>
    <w:p w14:paraId="1FDC71E7">
      <w:pPr>
        <w:pStyle w:val="3"/>
        <w:numPr>
          <w:ilvl w:val="1"/>
          <w:numId w:val="1"/>
        </w:numPr>
        <w:ind w:left="720" w:hanging="720"/>
      </w:pPr>
      <w:bookmarkStart w:id="21" w:name="_Toc11972"/>
      <w:bookmarkStart w:id="22" w:name="_Toc498919244"/>
      <w:r>
        <w:rPr>
          <w:rFonts w:hint="eastAsia"/>
        </w:rPr>
        <w:t>涉众概要</w:t>
      </w:r>
      <w:bookmarkEnd w:id="21"/>
      <w:bookmarkEnd w:id="22"/>
    </w:p>
    <w:p w14:paraId="670A6609">
      <w:pPr>
        <w:pStyle w:val="44"/>
      </w:pPr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782"/>
        <w:gridCol w:w="3060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shd w:val="solid" w:color="000000" w:fill="FFFFFF"/>
          </w:tcPr>
          <w:p w14:paraId="14F94D2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782" w:type="dxa"/>
            <w:shd w:val="solid" w:color="000000" w:fill="FFFFFF"/>
          </w:tcPr>
          <w:p w14:paraId="3B126C0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14:paraId="4CC6F04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6E4DC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05AC2CF8">
            <w:pPr>
              <w:pStyle w:val="14"/>
              <w:ind w:lef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英语学习者</w:t>
            </w:r>
          </w:p>
        </w:tc>
        <w:tc>
          <w:tcPr>
            <w:tcW w:w="3782" w:type="dxa"/>
          </w:tcPr>
          <w:p w14:paraId="3945DFDD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需要场景化、可回顾、可持续的口语与基础巩固体验。</w:t>
            </w:r>
          </w:p>
        </w:tc>
        <w:tc>
          <w:tcPr>
            <w:tcW w:w="3060" w:type="dxa"/>
          </w:tcPr>
          <w:p w14:paraId="3C55E953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主要使用者，参与反馈与可用性验证。</w:t>
            </w:r>
          </w:p>
        </w:tc>
      </w:tr>
      <w:tr w14:paraId="3C13BB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3F4EA808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bookmarkStart w:id="23" w:name="_Toc26777"/>
            <w:bookmarkStart w:id="24" w:name="_Toc498919245"/>
            <w:r>
              <w:rPr>
                <w:rFonts w:hint="eastAsia"/>
                <w:lang w:val="en-US" w:eastAsia="zh-CN"/>
              </w:rPr>
              <w:t>课程教师与助教</w:t>
            </w:r>
          </w:p>
        </w:tc>
        <w:tc>
          <w:tcPr>
            <w:tcW w:w="3782" w:type="dxa"/>
          </w:tcPr>
          <w:p w14:paraId="23E44C0A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关注需求完整性、工程质量、测试和交付材料。</w:t>
            </w:r>
          </w:p>
        </w:tc>
        <w:tc>
          <w:tcPr>
            <w:tcW w:w="3060" w:type="dxa"/>
          </w:tcPr>
          <w:p w14:paraId="6BF8497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项目指导与评审。</w:t>
            </w:r>
          </w:p>
        </w:tc>
      </w:tr>
      <w:tr w14:paraId="42D3C4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4571E4D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项目开发团队</w:t>
            </w:r>
          </w:p>
        </w:tc>
        <w:tc>
          <w:tcPr>
            <w:tcW w:w="3782" w:type="dxa"/>
          </w:tcPr>
          <w:p w14:paraId="5B1EFD0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负责产品设计、实现、测试、部署与文档维护。</w:t>
            </w:r>
          </w:p>
        </w:tc>
        <w:tc>
          <w:tcPr>
            <w:tcW w:w="3060" w:type="dxa"/>
          </w:tcPr>
          <w:p w14:paraId="5618974A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交付和维护系统。</w:t>
            </w:r>
          </w:p>
        </w:tc>
      </w:tr>
    </w:tbl>
    <w:p w14:paraId="63978D4F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用户概要</w:t>
      </w:r>
      <w:bookmarkEnd w:id="23"/>
      <w:bookmarkEnd w:id="24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B4D5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4814F47A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66F3D1E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32C9304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77F7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58523D">
            <w:pPr>
              <w:pStyle w:val="14"/>
              <w:ind w:left="0"/>
            </w:pPr>
            <w:r>
              <w:rPr>
                <w:rFonts w:hint="eastAsia"/>
              </w:rPr>
              <w:t>备考学生</w:t>
            </w:r>
          </w:p>
        </w:tc>
        <w:tc>
          <w:tcPr>
            <w:tcW w:w="2817" w:type="dxa"/>
          </w:tcPr>
          <w:p w14:paraId="0457AA2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 IELTS 及面试等场景训练口头表达，并结合词汇语法复习巩固基础。</w:t>
            </w:r>
          </w:p>
        </w:tc>
        <w:tc>
          <w:tcPr>
            <w:tcW w:w="3024" w:type="dxa"/>
          </w:tcPr>
          <w:p w14:paraId="53EFF464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  <w:tr w14:paraId="0BD565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36EE70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日常/职场用户</w:t>
            </w:r>
          </w:p>
        </w:tc>
        <w:tc>
          <w:tcPr>
            <w:tcW w:w="2817" w:type="dxa"/>
          </w:tcPr>
          <w:p w14:paraId="168CAE51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使用旅行、日常、会议、电话和演示场景，回顾会话和反馈。</w:t>
            </w:r>
          </w:p>
        </w:tc>
        <w:tc>
          <w:tcPr>
            <w:tcW w:w="3024" w:type="dxa"/>
          </w:tcPr>
          <w:p w14:paraId="3C05205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  <w:tr w14:paraId="1561DE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76924C5A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自主复习者</w:t>
            </w:r>
          </w:p>
        </w:tc>
        <w:tc>
          <w:tcPr>
            <w:tcW w:w="2817" w:type="dxa"/>
          </w:tcPr>
          <w:p w14:paraId="56FE0E1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依靠每日任务、FSRS 到期复习、错题/收藏和统计保持学习节奏。</w:t>
            </w:r>
          </w:p>
        </w:tc>
        <w:tc>
          <w:tcPr>
            <w:tcW w:w="3024" w:type="dxa"/>
          </w:tcPr>
          <w:p w14:paraId="5CA6E3B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</w:tbl>
    <w:p w14:paraId="5CF13CEB">
      <w:pPr>
        <w:pStyle w:val="14"/>
      </w:pPr>
    </w:p>
    <w:p w14:paraId="3A84183E">
      <w:pPr>
        <w:pStyle w:val="3"/>
        <w:numPr>
          <w:ilvl w:val="1"/>
          <w:numId w:val="1"/>
        </w:numPr>
        <w:ind w:left="720" w:hanging="720"/>
      </w:pPr>
      <w:bookmarkStart w:id="25" w:name="_Toc498919251"/>
      <w:bookmarkStart w:id="26" w:name="_Toc22426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5"/>
      <w:bookmarkEnd w:id="26"/>
    </w:p>
    <w:p w14:paraId="78A2D2C5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用户需要的核心不是更多孤立内容，而是在具体任务中开口、获得可理解的反馈、按遗忘规律复习，并能看到每日可完成的下一步。</w:t>
      </w:r>
    </w:p>
    <w:p w14:paraId="197CBE03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• 为什么会出现这一问题？输入型学习多，稳定的输出与反馈机会少。</w:t>
      </w:r>
    </w:p>
    <w:p w14:paraId="61924909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• 目前如何解决？背词、刷题、固定课程、找语伴或报名外教课，但各自覆盖的学习环节有限。</w:t>
      </w:r>
    </w:p>
    <w:p w14:paraId="4408D734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• 需要什么样的解决方案？在浏览器中完成低门槛、可追踪、可回顾的口语与基础巩固闭环。</w:t>
      </w:r>
    </w:p>
    <w:p w14:paraId="2234C62D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优先级以是否直接影响“完成一次有效练习并安排下一次练习”为准：场景对话、个人数据隔离和复习计划为高优先级；更多内容、榜单和增强交互为后续优先级。</w:t>
      </w:r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870"/>
        <w:gridCol w:w="2512"/>
        <w:gridCol w:w="1890"/>
        <w:gridCol w:w="90"/>
        <w:gridCol w:w="2430"/>
      </w:tblGrid>
      <w:tr w14:paraId="57E13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solid" w:color="000000" w:fill="FFFFFF"/>
          </w:tcPr>
          <w:p w14:paraId="5DA36F7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870" w:type="dxa"/>
            <w:shd w:val="solid" w:color="000000" w:fill="FFFFFF"/>
          </w:tcPr>
          <w:p w14:paraId="61F8B84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2512" w:type="dxa"/>
            <w:shd w:val="solid" w:color="000000" w:fill="FFFFFF"/>
          </w:tcPr>
          <w:p w14:paraId="1DC303B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5D716D1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3734314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67666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7732B421">
            <w:pPr>
              <w:pStyle w:val="14"/>
              <w:ind w:left="0"/>
            </w:pPr>
            <w:r>
              <w:rPr>
                <w:rFonts w:hint="eastAsia"/>
              </w:rPr>
              <w:t>场景化口语练习</w:t>
            </w:r>
          </w:p>
        </w:tc>
        <w:tc>
          <w:tcPr>
            <w:tcW w:w="870" w:type="dxa"/>
          </w:tcPr>
          <w:p w14:paraId="6F3553A4">
            <w:pPr>
              <w:pStyle w:val="14"/>
              <w:ind w:left="0"/>
            </w:pPr>
            <w:r>
              <w:rPr>
                <w:rFonts w:hint="eastAsia"/>
              </w:rPr>
              <w:t>高</w:t>
            </w:r>
          </w:p>
        </w:tc>
        <w:tc>
          <w:tcPr>
            <w:tcW w:w="2512" w:type="dxa"/>
          </w:tcPr>
          <w:p w14:paraId="6BD6ABF1">
            <w:pPr>
              <w:pStyle w:val="14"/>
              <w:ind w:left="0"/>
            </w:pPr>
            <w:r>
              <w:rPr>
                <w:rFonts w:hint="eastAsia"/>
              </w:rPr>
              <w:t>缺少稳定、低成本的真实任务表达机会。</w:t>
            </w:r>
          </w:p>
        </w:tc>
        <w:tc>
          <w:tcPr>
            <w:tcW w:w="1980" w:type="dxa"/>
            <w:gridSpan w:val="2"/>
          </w:tcPr>
          <w:p w14:paraId="258F3603">
            <w:pPr>
              <w:pStyle w:val="14"/>
              <w:ind w:left="0"/>
            </w:pPr>
            <w:r>
              <w:rPr>
                <w:rFonts w:hint="eastAsia"/>
              </w:rPr>
              <w:t>真人语伴、外教或独自跟读，成本或反馈受限。</w:t>
            </w:r>
          </w:p>
        </w:tc>
        <w:tc>
          <w:tcPr>
            <w:tcW w:w="2430" w:type="dxa"/>
          </w:tcPr>
          <w:p w14:paraId="0217D581">
            <w:pPr>
              <w:pStyle w:val="14"/>
              <w:ind w:left="0"/>
            </w:pPr>
            <w:r>
              <w:rPr>
                <w:rFonts w:hint="eastAsia"/>
              </w:rPr>
              <w:t>提供 22 个日常、职场、自由对话和 IELTS 场景，支持逐轮录音、转写、Agent 回复和回顾。</w:t>
            </w:r>
          </w:p>
        </w:tc>
      </w:tr>
      <w:tr w14:paraId="18E677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1CAEAFA8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可理解的反馈与回顾</w:t>
            </w:r>
          </w:p>
        </w:tc>
        <w:tc>
          <w:tcPr>
            <w:tcW w:w="870" w:type="dxa"/>
          </w:tcPr>
          <w:p w14:paraId="7EBA7CF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512" w:type="dxa"/>
          </w:tcPr>
          <w:p w14:paraId="79978AE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用户不易知道自己的表达是否被识别、如何改进或是否进步。</w:t>
            </w:r>
          </w:p>
        </w:tc>
        <w:tc>
          <w:tcPr>
            <w:tcW w:w="1980" w:type="dxa"/>
            <w:gridSpan w:val="2"/>
          </w:tcPr>
          <w:p w14:paraId="0BD7E5DD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自行回听或依赖主观感受，缺少系统记录。</w:t>
            </w:r>
          </w:p>
        </w:tc>
        <w:tc>
          <w:tcPr>
            <w:tcW w:w="2430" w:type="dxa"/>
          </w:tcPr>
          <w:p w14:paraId="1988915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保存会话历史，展示转写、即时提示、可用的发音参考和综合反馈。</w:t>
            </w:r>
          </w:p>
        </w:tc>
      </w:tr>
      <w:tr w14:paraId="33839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4FBE3867">
            <w:pPr>
              <w:pStyle w:val="14"/>
              <w:ind w:left="0"/>
              <w:rPr>
                <w:rFonts w:hint="eastAsia"/>
              </w:rPr>
            </w:pPr>
            <w:r>
              <w:t>科学复习与每日行动</w:t>
            </w:r>
          </w:p>
        </w:tc>
        <w:tc>
          <w:tcPr>
            <w:tcW w:w="870" w:type="dxa"/>
          </w:tcPr>
          <w:p w14:paraId="1D48F78F">
            <w:pPr>
              <w:pStyle w:val="14"/>
              <w:ind w:left="0"/>
              <w:rPr>
                <w:rFonts w:hint="eastAsia"/>
              </w:rPr>
            </w:pPr>
            <w:r>
              <w:t>高</w:t>
            </w:r>
          </w:p>
        </w:tc>
        <w:tc>
          <w:tcPr>
            <w:tcW w:w="2512" w:type="dxa"/>
          </w:tcPr>
          <w:p w14:paraId="6CD441A9">
            <w:pPr>
              <w:pStyle w:val="14"/>
              <w:ind w:left="0"/>
              <w:rPr>
                <w:rFonts w:hint="eastAsia"/>
              </w:rPr>
            </w:pPr>
            <w:r>
              <w:t>新学内容缺少按遗忘节奏的回顾，学习者难决定下一步。</w:t>
            </w:r>
          </w:p>
        </w:tc>
        <w:tc>
          <w:tcPr>
            <w:tcW w:w="1980" w:type="dxa"/>
            <w:gridSpan w:val="2"/>
          </w:tcPr>
          <w:p w14:paraId="00344A2E">
            <w:pPr>
              <w:pStyle w:val="14"/>
              <w:ind w:left="0"/>
              <w:rPr>
                <w:rFonts w:hint="eastAsia"/>
              </w:rPr>
            </w:pPr>
            <w:r>
              <w:t>凭感觉背词、刷题或随意选择内容。</w:t>
            </w:r>
          </w:p>
        </w:tc>
        <w:tc>
          <w:tcPr>
            <w:tcW w:w="2430" w:type="dxa"/>
          </w:tcPr>
          <w:p w14:paraId="3629C975">
            <w:pPr>
              <w:pStyle w:val="14"/>
              <w:ind w:left="0"/>
              <w:rPr>
                <w:rFonts w:hint="eastAsia"/>
              </w:rPr>
            </w:pPr>
            <w:r>
              <w:t>词汇和语法接入 FSRS-6；每日计划、统计与本地检索推荐提供下一步。</w:t>
            </w:r>
          </w:p>
        </w:tc>
      </w:tr>
    </w:tbl>
    <w:p w14:paraId="1DB07DE3">
      <w:pPr>
        <w:pStyle w:val="1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27" w:name="_Toc6918"/>
      <w:bookmarkStart w:id="28" w:name="_Toc498919252"/>
      <w:r>
        <w:rPr>
          <w:rFonts w:hint="eastAsia"/>
        </w:rPr>
        <w:t>备选方案和竞争</w:t>
      </w:r>
      <w:bookmarkEnd w:id="27"/>
      <w:bookmarkEnd w:id="28"/>
    </w:p>
    <w:p w14:paraId="35E2B9C5">
      <w:pPr>
        <w:pStyle w:val="44"/>
        <w:rPr>
          <w:i w:val="0"/>
          <w:iCs/>
          <w:color w:val="auto"/>
        </w:rPr>
      </w:pPr>
      <w:r>
        <w:rPr>
          <w:i w:val="0"/>
          <w:iCs/>
          <w:color w:val="auto"/>
        </w:rPr>
        <w:t>学习者可选择的替代方案包括真人语伴/外教、背词与刷题工具、固定 AI 课程和商业口语产品。各方案有其价值，但往往不能同时覆盖低门槛口语输出、基础巩固、可回顾反馈与复习安排。</w:t>
      </w:r>
    </w:p>
    <w:p w14:paraId="55FD7888">
      <w:pPr>
        <w:pStyle w:val="4"/>
        <w:numPr>
          <w:ilvl w:val="2"/>
          <w:numId w:val="1"/>
        </w:numPr>
        <w:ind w:left="720" w:hanging="720"/>
      </w:pPr>
      <w:bookmarkStart w:id="29" w:name="_Toc498919253"/>
      <w:bookmarkStart w:id="30" w:name="_Toc11690"/>
      <w:r>
        <w:t>可栗口语</w:t>
      </w:r>
      <w:bookmarkEnd w:id="29"/>
      <w:bookmarkEnd w:id="30"/>
    </w:p>
    <w:p w14:paraId="69C07B13">
      <w:pPr>
        <w:rPr>
          <w:rFonts w:hint="eastAsia"/>
        </w:rPr>
      </w:pPr>
      <w:r>
        <w:rPr>
          <w:rFonts w:hint="eastAsia"/>
        </w:rPr>
        <w:t>核心模式：AI 口语学习应用</w:t>
      </w:r>
    </w:p>
    <w:p w14:paraId="2330A206">
      <w:pPr>
        <w:rPr>
          <w:rFonts w:hint="eastAsia"/>
        </w:rPr>
      </w:pPr>
      <w:r>
        <w:rPr>
          <w:rFonts w:hint="eastAsia"/>
        </w:rPr>
        <w:t>优势：场景与视觉体验较丰富，可提供语音相关练习。</w:t>
      </w:r>
    </w:p>
    <w:p w14:paraId="6CE4A324">
      <w:r>
        <w:rPr>
          <w:rFonts w:hint="eastAsia"/>
        </w:rPr>
        <w:t>局限：功能组合、内容路径和付费策略不一定满足所有学习者的持续练习需要。</w:t>
      </w:r>
    </w:p>
    <w:p w14:paraId="7805DB8F">
      <w:pPr>
        <w:pStyle w:val="4"/>
        <w:numPr>
          <w:ilvl w:val="2"/>
          <w:numId w:val="1"/>
        </w:numPr>
        <w:ind w:left="720" w:hanging="720"/>
      </w:pPr>
      <w:bookmarkStart w:id="31" w:name="_Toc29817"/>
      <w:bookmarkStart w:id="32" w:name="_Toc498919254"/>
      <w:r>
        <w:t>流利说</w:t>
      </w:r>
      <w:bookmarkEnd w:id="31"/>
      <w:bookmarkEnd w:id="32"/>
    </w:p>
    <w:p w14:paraId="5E5E5EA5">
      <w:pPr>
        <w:rPr>
          <w:rFonts w:hint="eastAsia"/>
        </w:rPr>
      </w:pPr>
      <w:r>
        <w:rPr>
          <w:rFonts w:hint="eastAsia"/>
        </w:rPr>
        <w:t>核心模式：英语课程与语音学习应用</w:t>
      </w:r>
    </w:p>
    <w:p w14:paraId="2799D14B">
      <w:pPr>
        <w:rPr>
          <w:rFonts w:hint="eastAsia"/>
        </w:rPr>
      </w:pPr>
      <w:r>
        <w:rPr>
          <w:rFonts w:hint="eastAsia"/>
        </w:rPr>
        <w:t>优势：课程体系和语音学习经验较成熟。</w:t>
      </w:r>
    </w:p>
    <w:p w14:paraId="2C02E44D">
      <w:r>
        <w:rPr>
          <w:rFonts w:hint="eastAsia"/>
        </w:rPr>
        <w:t>局限：课程流程相对固定，对学习目标和具体场景的即时适配有限。</w:t>
      </w:r>
    </w:p>
    <w:p w14:paraId="13C4FB35">
      <w:pPr>
        <w:pStyle w:val="2"/>
        <w:numPr>
          <w:ilvl w:val="0"/>
          <w:numId w:val="1"/>
        </w:numPr>
        <w:ind w:left="720" w:hanging="720"/>
      </w:pPr>
      <w:bookmarkStart w:id="33" w:name="_Toc498919255"/>
      <w:bookmarkStart w:id="34" w:name="_Toc9095"/>
      <w:r>
        <w:rPr>
          <w:rFonts w:hint="eastAsia"/>
        </w:rPr>
        <w:t>产品概述</w:t>
      </w:r>
      <w:bookmarkEnd w:id="33"/>
      <w:bookmarkEnd w:id="34"/>
    </w:p>
    <w:p w14:paraId="786301E9">
      <w:pPr>
        <w:pStyle w:val="3"/>
        <w:numPr>
          <w:ilvl w:val="1"/>
          <w:numId w:val="1"/>
        </w:numPr>
        <w:ind w:left="720" w:hanging="720"/>
      </w:pPr>
      <w:bookmarkStart w:id="35" w:name="_Toc19676"/>
      <w:bookmarkStart w:id="36" w:name="_Toc498919256"/>
      <w:r>
        <w:rPr>
          <w:rFonts w:hint="eastAsia"/>
        </w:rPr>
        <w:t>产品总体效果</w:t>
      </w:r>
      <w:bookmarkEnd w:id="35"/>
      <w:bookmarkEnd w:id="36"/>
    </w:p>
    <w:p w14:paraId="2C729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可匿名浏览首页、场景、词汇和语法入口；需要保存会话、复习、错题、收藏和计划时登录。登录后，用户可从仪表盘进入每日任务，也可直接选择场景或学习模块。口语练习、词汇和语法作答产生的数据会进入个人学习统计，并用于后续复习、任务和推荐。</w:t>
      </w:r>
    </w:p>
    <w:p w14:paraId="19ACB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</w:p>
    <w:p w14:paraId="4DAD75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功能模块关系示意：</w:t>
      </w:r>
    </w:p>
    <w:p w14:paraId="5CE662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        个性化学习计划与学习统计</w:t>
      </w:r>
    </w:p>
    <w:p w14:paraId="67DD50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（每日任务、连续学习、周度概览、推荐任务）</w:t>
      </w:r>
    </w:p>
    <w:p w14:paraId="179D7F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                  │</w:t>
      </w:r>
    </w:p>
    <w:p w14:paraId="780620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┌─────────────────┼─────────────────┐</w:t>
      </w:r>
    </w:p>
    <w:p w14:paraId="1C6DDF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│                 │                 │</w:t>
      </w:r>
    </w:p>
    <w:p w14:paraId="7AD0D4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场景化口语          词汇学习          语法练习</w:t>
      </w:r>
    </w:p>
    <w:p w14:paraId="1F1E33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录音-转写-对话-反馈    词卡-自评-FSRS    题目-解析-错题</w:t>
      </w:r>
    </w:p>
    <w:p w14:paraId="3787BD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└─────────────────┴─────────────────┘</w:t>
      </w:r>
    </w:p>
    <w:p w14:paraId="6A450C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共同支撑：账号鉴权、个人数据、收藏、历史记录与学习陪伴推荐</w:t>
      </w:r>
    </w:p>
    <w:p w14:paraId="71352AC2">
      <w:pPr>
        <w:pStyle w:val="3"/>
        <w:numPr>
          <w:ilvl w:val="1"/>
          <w:numId w:val="1"/>
        </w:numPr>
        <w:ind w:left="720" w:hanging="720"/>
      </w:pPr>
      <w:bookmarkStart w:id="37" w:name="_Toc10900"/>
      <w:bookmarkStart w:id="38" w:name="_Toc498919257"/>
      <w:r>
        <w:rPr>
          <w:rFonts w:hint="eastAsia"/>
        </w:rPr>
        <w:t>功能摘要</w:t>
      </w:r>
      <w:bookmarkEnd w:id="37"/>
      <w:bookmarkEnd w:id="38"/>
    </w:p>
    <w:p w14:paraId="29BB7B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口语练习。当前初始化 22 个口语场景，覆盖旅行、日常、职场、自由对话及 IELTS Speaking Part 1/2/3/模拟。用户创建会话后逐轮录音，系统按配置执行转写、Agent 回复、语音合成和发音参考，并保存历史与综合反馈。</w:t>
      </w:r>
    </w:p>
    <w:p w14:paraId="3DEE96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词汇与语法练习。词汇按学习等级提供词卡和主动回忆题；语法按主题提供练习、即时解析、错题本和收藏。两类内容均支持 Again、Hard、Good、Easy 自评，并由后端 FSRS-6 计算到期复习。语法模块还提供围绕可信题目内容的 Tutor 问答。</w:t>
      </w:r>
    </w:p>
    <w:p w14:paraId="0908B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个性化学习计划。系统记录每日词汇与语法目标、完成状态和连续学习天数；仪表盘提供推荐任务、周度学习天数、词汇/语法练习量、口语时长及可用的发音参考统计。学习陪伴助手通过本地 TF-IDF 向量检索推荐口语场景和词汇等级。</w:t>
      </w:r>
    </w:p>
    <w:p w14:paraId="4E484986">
      <w:pPr>
        <w:keepNext/>
        <w:ind w:left="2880" w:right="72"/>
      </w:pPr>
    </w:p>
    <w:p w14:paraId="250D6E9B">
      <w:pPr>
        <w:pStyle w:val="3"/>
        <w:numPr>
          <w:ilvl w:val="1"/>
          <w:numId w:val="1"/>
        </w:numPr>
        <w:ind w:left="720" w:hanging="720"/>
      </w:pPr>
      <w:bookmarkStart w:id="39" w:name="_Toc19636"/>
      <w:bookmarkStart w:id="40" w:name="_Toc498919258"/>
      <w:r>
        <w:rPr>
          <w:rFonts w:hint="eastAsia"/>
        </w:rPr>
        <w:t>假设与依赖关系</w:t>
      </w:r>
      <w:bookmarkEnd w:id="39"/>
      <w:bookmarkEnd w:id="40"/>
    </w:p>
    <w:p w14:paraId="7E0629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用户使用支持 MediaRecorder API 的现代浏览器，并在口语练习时授予麦克风权限。</w:t>
      </w:r>
    </w:p>
    <w:p w14:paraId="4391F8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运行环境应提供可用的数据库与音频存储空间；会话、录音元数据、学习进度和收藏等数据按用户归属保存。</w:t>
      </w:r>
    </w:p>
    <w:p w14:paraId="568F60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ASR、LLM、ISE、TTS 通过配置化服务接入，并保留 Mock 实现。完整语音体验依赖外部服务的网络、凭证、额度和运行状态；文字、音频和评测的异步状态必须如实呈现。</w:t>
      </w:r>
    </w:p>
    <w:p w14:paraId="607F26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</w:p>
    <w:p w14:paraId="62778D0C">
      <w:pPr>
        <w:pStyle w:val="2"/>
        <w:numPr>
          <w:ilvl w:val="0"/>
          <w:numId w:val="1"/>
        </w:numPr>
        <w:ind w:left="720" w:hanging="720"/>
      </w:pPr>
      <w:bookmarkStart w:id="41" w:name="_Toc498919261"/>
      <w:bookmarkStart w:id="42" w:name="_Toc6950"/>
      <w:r>
        <w:rPr>
          <w:rFonts w:hint="eastAsia"/>
        </w:rPr>
        <w:t>产品特性</w:t>
      </w:r>
      <w:bookmarkEnd w:id="41"/>
      <w:bookmarkEnd w:id="42"/>
    </w:p>
    <w:p w14:paraId="06A30A22">
      <w:pPr>
        <w:pStyle w:val="3"/>
        <w:numPr>
          <w:ilvl w:val="1"/>
          <w:numId w:val="1"/>
        </w:numPr>
        <w:ind w:left="720" w:hanging="720"/>
      </w:pPr>
      <w:bookmarkStart w:id="43" w:name="_Toc498919262"/>
      <w:bookmarkStart w:id="44" w:name="_Toc7499"/>
      <w:r>
        <w:t>口语练习</w:t>
      </w:r>
      <w:bookmarkEnd w:id="43"/>
      <w:bookmarkEnd w:id="44"/>
    </w:p>
    <w:p w14:paraId="20368F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用户选择场景后，系统展示难度、目标、关键词和开场信息，创建个人会话。用户以聊天气泡式流程逐轮录音作答；音频经上传、转码和 ASR 转写后，场景 Agent 依据角色、目标和近期上下文生成下一句回复及可选即时提示。Agent 音频和发音参考采用异步生成，文字回复不会等待这两项耗时任务。用户可查看历史会话、轮次信息和综合反馈。</w:t>
      </w:r>
    </w:p>
    <w:p w14:paraId="37C868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为何提供此特性：有效口语训练需要在情境中理解任务、组织语言并根据回应继续表达。可重复的逐轮对话、转写和回顾使练习更接近真实交流，也降低了寻找真人语伴的门槛。</w:t>
      </w:r>
    </w:p>
    <w:p w14:paraId="1E4FB985">
      <w:pPr>
        <w:pStyle w:val="3"/>
        <w:numPr>
          <w:ilvl w:val="1"/>
          <w:numId w:val="1"/>
        </w:numPr>
        <w:ind w:left="720" w:hanging="720"/>
      </w:pPr>
      <w:bookmarkStart w:id="45" w:name="_Toc498919263"/>
      <w:bookmarkStart w:id="46" w:name="_Toc27297"/>
      <w:r>
        <w:t>词汇与语法练习</w:t>
      </w:r>
      <w:bookmarkEnd w:id="45"/>
      <w:bookmarkEnd w:id="46"/>
    </w:p>
    <w:p w14:paraId="50E662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词汇模块提供等级化词卡、中英互译/听音辨义等主动回忆题、收藏和个人单词本；语法模块提供主题练习、正误解析、错题本和收藏。用户对作答情况进行四级自评后，词汇和语法共用 FSRS-6 复习编排层更新下次复习时间。语法 Tutor 由服务端读取题目、答案、解析和有限的相关错题作为上下文，避免信任前端传入的题目正文。</w:t>
      </w:r>
    </w:p>
    <w:p w14:paraId="738CDC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为何提供此特性：口语输出依赖词汇提取和语法组织。用即时解析定位问题、用错题与收藏保留重点、用间隔重复安排回顾，能够把一次作答转化为长期巩固。</w:t>
      </w:r>
    </w:p>
    <w:p w14:paraId="5A862CFE">
      <w:pPr>
        <w:pStyle w:val="3"/>
        <w:numPr>
          <w:ilvl w:val="1"/>
          <w:numId w:val="1"/>
        </w:numPr>
        <w:ind w:left="720" w:hanging="720"/>
      </w:pPr>
      <w:bookmarkStart w:id="47" w:name="_Toc29377"/>
      <w:r>
        <w:t>个性化学习计划</w:t>
      </w:r>
      <w:bookmarkEnd w:id="47"/>
    </w:p>
    <w:p w14:paraId="1E2F33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snapToGrid w:val="0"/>
          <w:color w:val="292929"/>
          <w:kern w:val="0"/>
          <w:sz w:val="14"/>
          <w:szCs w:val="14"/>
          <w:shd w:val="clear" w:fill="FFFFFF"/>
          <w:lang w:val="en-US" w:eastAsia="zh-CN" w:bidi="ar"/>
        </w:rPr>
      </w:pPr>
      <w:r>
        <w:t>用户可查看每日词汇与语法目标、完成进度、连续学习状态和周度概览。服务端在用户初始化计划后创建每日进度，词汇和语法作答会写入完成量与学习日志。首页还可显示推荐任务、学习趋势和基于本地向量检索的场景/词汇等级推荐，帮助用户决定下一步学习内容。</w:t>
      </w:r>
    </w:p>
    <w:p w14:paraId="7DF93154">
      <w:pPr>
        <w:pStyle w:val="2"/>
        <w:numPr>
          <w:ilvl w:val="0"/>
          <w:numId w:val="1"/>
        </w:numPr>
        <w:ind w:left="720" w:hanging="720"/>
      </w:pPr>
      <w:bookmarkStart w:id="48" w:name="_Toc498919264"/>
      <w:bookmarkStart w:id="49" w:name="_Toc1958"/>
      <w:r>
        <w:rPr>
          <w:rFonts w:hint="eastAsia"/>
        </w:rPr>
        <w:t>约束</w:t>
      </w:r>
      <w:bookmarkEnd w:id="48"/>
      <w:bookmarkEnd w:id="49"/>
    </w:p>
    <w:p w14:paraId="57BDAB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技术栈：前端 React 18 + JavaScript + Vite + Ant Design；后端 Java 21 + Spring Boot 3.4.5 + Spring Data JPA + Spring Security + JWT；运行数据库 MySQL，测试数据库 H2。</w:t>
      </w:r>
    </w:p>
    <w:p w14:paraId="048050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平台：Web 端应用。普通浏览和学习模块应适应主流桌面浏览器；口语录音能力取决于浏览器、设备、媒体格式和麦克风权限。</w:t>
      </w:r>
    </w:p>
    <w:p w14:paraId="1B941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工程约束：前端经 services 层访问接口，支持 mock/HTTP 模式；后端按控制器、服务、仓储、实体和 DTO 分层。密钥、数据库和外部语音/模型配置必须通过受保护的环境配置提供。</w:t>
      </w:r>
    </w:p>
    <w:p w14:paraId="3B2459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部署范围：支持前后端独立构建与配置。部署细节以仓库 README、docs/server-deploy.md 和 scripts/ 为准；本版本不承诺原生移动端、离线学习、付费订阅或教师管理后台。</w:t>
      </w:r>
    </w:p>
    <w:p w14:paraId="2E4D7575">
      <w:pPr>
        <w:pStyle w:val="2"/>
        <w:numPr>
          <w:ilvl w:val="0"/>
          <w:numId w:val="1"/>
        </w:numPr>
        <w:ind w:left="720" w:hanging="720"/>
      </w:pPr>
      <w:bookmarkStart w:id="50" w:name="_Toc498919265"/>
      <w:bookmarkStart w:id="51" w:name="_Toc2074"/>
      <w:r>
        <w:rPr>
          <w:rFonts w:hint="eastAsia"/>
        </w:rPr>
        <w:t>质量属性</w:t>
      </w:r>
      <w:bookmarkEnd w:id="50"/>
      <w:bookmarkEnd w:id="51"/>
    </w:p>
    <w:p w14:paraId="2AFA3A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性能：原始需求目标为 100 并发下核心操作响应时间低于 3 秒。对于依赖 ASR 和 LLM 的口语轮次，当前实现通过异步 TTS/ISE、限制上下文和生成长度降低等待；是否达标应以压测的 p50、p95 与失败率为准，不以估算值替代实测结果。</w:t>
      </w:r>
    </w:p>
    <w:p w14:paraId="485A25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兼容性：基础页面应支持当前主流 Chrome、Edge、Firefox。口语录音与音频播放需要针对目标浏览器和设备验证；异常时应提供明确的状态提示。</w:t>
      </w:r>
    </w:p>
    <w:p w14:paraId="43DBF0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可用性：用户应能在清晰入口中完成选择场景、开始练习、提交作答、查看结果与进行复习。页面应具备加载、空数据和失败状态，避免静默失败。</w:t>
      </w:r>
    </w:p>
    <w:p w14:paraId="0A4EB3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可靠性与安全性：用户只能访问自身的会话、练习、收藏、错题和计划数据；重复录音提交使用尝试标识控制；异步语音/评测结果应保留可查询状态。密码、JWT 密钥和外部服务凭证不得暴露在客户端或日志中。</w:t>
      </w:r>
    </w:p>
    <w:p w14:paraId="5B94A0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可维护性：前后端分层清晰，接口契约、口语设计、复习算法、部署和性能说明均在 docs/ 中可追溯；自动化测试覆盖前端单元/端到端流程与后端控制器、服务和集成路径。</w:t>
      </w:r>
    </w:p>
    <w:p w14:paraId="422ECE65">
      <w:pPr>
        <w:pStyle w:val="2"/>
        <w:numPr>
          <w:ilvl w:val="0"/>
          <w:numId w:val="1"/>
        </w:numPr>
        <w:ind w:left="720" w:hanging="720"/>
      </w:pPr>
      <w:bookmarkStart w:id="52" w:name="_Toc498919266"/>
      <w:bookmarkStart w:id="53" w:name="_Toc13451"/>
      <w:r>
        <w:rPr>
          <w:rFonts w:hint="eastAsia"/>
        </w:rPr>
        <w:t>优先级</w:t>
      </w:r>
      <w:bookmarkEnd w:id="52"/>
      <w:bookmarkEnd w:id="53"/>
    </w:p>
    <w:p w14:paraId="737EB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优先级 | 特性 | 当前状态</w:t>
      </w:r>
    </w:p>
    <w:p w14:paraId="517119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---------|------|---------</w:t>
      </w:r>
    </w:p>
    <w:p w14:paraId="7A39E9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P0（必须） | 注册登录、个人数据隔离、场景会话、录音提交、基础词汇/语法练习、每日学习进度 | 已实现</w:t>
      </w:r>
    </w:p>
    <w:p w14:paraId="634426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P1（重要） | Agent 对话、转写、异步 TTS/ISE、口语反馈、FSRS-6、错题/收藏、学习计划与统计 | 主体已实现，效果依赖外部服务配置</w:t>
      </w:r>
    </w:p>
    <w:p w14:paraId="4F9B37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P2（增强） | IELTS 专项、自由对话、语法 Tutor、本地检索式陪伴推荐、学习趋势 | 已实现</w:t>
      </w:r>
    </w:p>
    <w:p w14:paraId="27676E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P3（后续） | 流式 ASR、LLM 流式输出、长事务拆分、规模化语音压测、更多内容与教学管理 | 规划中</w:t>
      </w:r>
    </w:p>
    <w:p w14:paraId="53172143"/>
    <w:p w14:paraId="5366D31E">
      <w:pPr>
        <w:pStyle w:val="2"/>
        <w:numPr>
          <w:ilvl w:val="0"/>
          <w:numId w:val="1"/>
        </w:numPr>
        <w:ind w:left="720" w:hanging="720"/>
      </w:pPr>
      <w:bookmarkStart w:id="54" w:name="_Toc9281"/>
      <w:bookmarkStart w:id="55" w:name="_Toc498919267"/>
      <w:r>
        <w:rPr>
          <w:rFonts w:hint="eastAsia"/>
        </w:rPr>
        <w:t>其他产品需求</w:t>
      </w:r>
      <w:bookmarkEnd w:id="54"/>
      <w:bookmarkEnd w:id="55"/>
    </w:p>
    <w:p w14:paraId="5A27B7DE">
      <w:pPr>
        <w:pStyle w:val="3"/>
        <w:numPr>
          <w:ilvl w:val="1"/>
          <w:numId w:val="1"/>
        </w:numPr>
        <w:ind w:left="720" w:hanging="720"/>
      </w:pPr>
      <w:bookmarkStart w:id="56" w:name="_Toc498919268"/>
      <w:bookmarkStart w:id="57" w:name="_Toc15025"/>
      <w:r>
        <w:rPr>
          <w:rFonts w:hint="eastAsia"/>
        </w:rPr>
        <w:t>适用的标准</w:t>
      </w:r>
      <w:bookmarkEnd w:id="56"/>
      <w:bookmarkEnd w:id="57"/>
    </w:p>
    <w:p w14:paraId="77A2F01B">
      <w:pPr>
        <w:rPr>
          <w:rFonts w:hint="eastAsia"/>
        </w:rPr>
      </w:pPr>
      <w:r>
        <w:rPr>
          <w:rFonts w:hint="eastAsia"/>
        </w:rPr>
        <w:t>前后端通信采用 REST 风格接口，请求参数、响应结构、错误格式和访问权限以 docs/api-contracts.md 为准。前端页面通过统一的 services 层访问接口，支持 mock 与 HTTP 数据源切换；后端按照控制器、服务、仓储、实体和 DTO 分层组织。</w:t>
      </w:r>
    </w:p>
    <w:p w14:paraId="7439AD5C">
      <w:pPr>
        <w:rPr>
          <w:rFonts w:hint="eastAsia"/>
        </w:rPr>
      </w:pPr>
      <w:r>
        <w:rPr>
          <w:rFonts w:hint="eastAsia"/>
        </w:rPr>
        <w:t>系统使用 JWT Bearer Token 保护需要登录的接口。用户只能访问和修改自己的会话记录、学习计划、词汇收藏、语法错题本、复习进度及个人统计数据。密码、JWT 密钥、数据库密码和外部语音/模型服务密钥必须通过受保护的环境变量或部署配置提供，不能写入前端代码或版本库。</w:t>
      </w:r>
    </w:p>
    <w:p w14:paraId="1C0786C7">
      <w:r>
        <w:rPr>
          <w:rFonts w:hint="eastAsia"/>
        </w:rPr>
        <w:t>词汇与语法复习采用 FSRS-6 间隔重复算法。用户提交 Again、Hard、Good、Easy 四级自评后，后端更新记忆难度、稳定性和下次复习时间；复习页面只展示已经到期的学习内容。</w:t>
      </w:r>
    </w:p>
    <w:p w14:paraId="7ADCDCB4">
      <w:pPr>
        <w:pStyle w:val="3"/>
        <w:numPr>
          <w:ilvl w:val="1"/>
          <w:numId w:val="1"/>
        </w:numPr>
        <w:ind w:left="720" w:hanging="720"/>
      </w:pPr>
      <w:bookmarkStart w:id="58" w:name="_Toc498919269"/>
      <w:bookmarkStart w:id="59" w:name="_Toc14485"/>
      <w:r>
        <w:rPr>
          <w:rFonts w:hint="eastAsia"/>
        </w:rPr>
        <w:t>系统需求</w:t>
      </w:r>
      <w:bookmarkEnd w:id="58"/>
      <w:bookmarkEnd w:id="59"/>
    </w:p>
    <w:p w14:paraId="18C99051">
      <w:pPr>
        <w:rPr>
          <w:rFonts w:hint="eastAsia"/>
        </w:rPr>
      </w:pPr>
      <w:r>
        <w:rPr>
          <w:rFonts w:hint="eastAsia"/>
        </w:rPr>
        <w:t>前端开发和构建环境需要 Node.js、npm 和现代浏览器；前端采用 React 18、JavaScript、Vite、React Router 和 Ant Design。</w:t>
      </w:r>
    </w:p>
    <w:p w14:paraId="519FB26C">
      <w:pPr>
        <w:rPr>
          <w:rFonts w:hint="eastAsia"/>
        </w:rPr>
      </w:pPr>
      <w:r>
        <w:rPr>
          <w:rFonts w:hint="eastAsia"/>
        </w:rPr>
        <w:t>后端开发和测试环境需要 JDK 21 和 Maven；后端采用 Spring Boot 3.4.5、Spring Data JPA、Spring Security 和 JWT。运行或联调环境使用 MySQL 保存用户、学习计划、口语会话、词汇/语法进度、错题和收藏等数据；自动化测试使用 H2 数据库。</w:t>
      </w:r>
    </w:p>
    <w:p w14:paraId="3EC67CC7">
      <w:r>
        <w:rPr>
          <w:rFonts w:hint="eastAsia"/>
        </w:rPr>
        <w:t>若启用完整口语能力，运行环境还需要配置讯飞语音听写、语音评测、语音合成服务，以及兼容OpenAI API 格式的大语言模型服务。用户端需要具备麦克风，并使用支持 MediaRecorder API 的浏览器。</w:t>
      </w:r>
    </w:p>
    <w:p w14:paraId="11206DCB">
      <w:pPr>
        <w:pStyle w:val="3"/>
        <w:numPr>
          <w:ilvl w:val="1"/>
          <w:numId w:val="1"/>
        </w:numPr>
        <w:ind w:left="720" w:hanging="720"/>
      </w:pPr>
      <w:bookmarkStart w:id="60" w:name="_Toc498919271"/>
      <w:bookmarkStart w:id="61" w:name="_Toc25979"/>
      <w:r>
        <w:rPr>
          <w:rFonts w:hint="eastAsia"/>
        </w:rPr>
        <w:t>环境需求</w:t>
      </w:r>
      <w:bookmarkEnd w:id="60"/>
      <w:bookmarkEnd w:id="61"/>
    </w:p>
    <w:p w14:paraId="2917EA95">
      <w:pPr>
        <w:rPr>
          <w:rFonts w:hint="eastAsia"/>
        </w:rPr>
      </w:pPr>
      <w:r>
        <w:rPr>
          <w:rFonts w:hint="eastAsia"/>
        </w:rPr>
        <w:t>系统为 Web 应用，建议使用近期版本的 Chrome、Edge 或 Firefox。用户进行口语练习时，需要授予浏览器麦克风权限，并在稳定网络环境下使用语音转写、AI 对话、语音合成和发音评测能力。</w:t>
      </w:r>
    </w:p>
    <w:p w14:paraId="032D5656">
      <w:pPr>
        <w:rPr>
          <w:rFonts w:hint="eastAsia"/>
        </w:rPr>
      </w:pPr>
      <w:r>
        <w:rPr>
          <w:rFonts w:hint="eastAsia"/>
        </w:rPr>
        <w:t>开发可使用 VS Code 或 IntelliJ IDEA；前端通过 Vite 构建，后端通过 Maven 构建。部署环境需要配置数据库连接、JWT 密钥、跨域策略、音频存储目录以及外部语音和模型服务凭证。具体启</w:t>
      </w:r>
      <w:bookmarkStart w:id="62" w:name="_GoBack"/>
      <w:bookmarkEnd w:id="62"/>
      <w:r>
        <w:rPr>
          <w:rFonts w:hint="eastAsia"/>
        </w:rPr>
        <w:t>动和部署过程以项目的 README.md、backend/README.md 和 docs/server-deploy.md 为准。</w:t>
      </w: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pPr w:leftFromText="180" w:rightFromText="180" w:vertAnchor="page" w:horzAnchor="page" w:tblpX="1447" w:tblpY="14617"/>
      <w:tblOverlap w:val="never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6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</w:t>
          </w:r>
          <w:r>
            <w:rPr>
              <w:rFonts w:hint="eastAsia" w:ascii="Times New Roman"/>
              <w:lang w:val="en-US" w:eastAsia="zh-CN"/>
            </w:rPr>
            <w:t>2</w:t>
          </w:r>
          <w:r>
            <w:rPr>
              <w:rFonts w:ascii="Times New Roman"/>
            </w:rPr>
            <w:t>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31/7/2026</w:t>
          </w:r>
          <w:r>
            <w:rPr>
              <w:rFonts w:ascii="Times New Roman"/>
            </w:rPr>
            <w:t>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F7BF5"/>
    <w:rsid w:val="001C53DF"/>
    <w:rsid w:val="003C0D69"/>
    <w:rsid w:val="00502611"/>
    <w:rsid w:val="00513789"/>
    <w:rsid w:val="005E3D28"/>
    <w:rsid w:val="00687D72"/>
    <w:rsid w:val="006E0717"/>
    <w:rsid w:val="007817CB"/>
    <w:rsid w:val="0078470A"/>
    <w:rsid w:val="00794408"/>
    <w:rsid w:val="008D4FEC"/>
    <w:rsid w:val="00BB39E1"/>
    <w:rsid w:val="00C62820"/>
    <w:rsid w:val="00C91DC6"/>
    <w:rsid w:val="00CD6E07"/>
    <w:rsid w:val="00D67A2A"/>
    <w:rsid w:val="00DD6DC9"/>
    <w:rsid w:val="00ED32AD"/>
    <w:rsid w:val="00F50869"/>
    <w:rsid w:val="21744068"/>
    <w:rsid w:val="2846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unhideWhenUsed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qFormat/>
    <w:uiPriority w:val="0"/>
  </w:style>
  <w:style w:type="character" w:styleId="32">
    <w:name w:val="Hyperlink"/>
    <w:basedOn w:val="30"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uiPriority w:val="0"/>
    <w:rPr>
      <w:rFonts w:ascii="Courier New" w:hAnsi="Courier New"/>
      <w:color w:val="008000"/>
    </w:rPr>
  </w:style>
  <w:style w:type="character" w:customStyle="1" w:styleId="49">
    <w:name w:val="tw4winJump"/>
    <w:qFormat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qFormat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9</Pages>
  <Words>5936</Words>
  <Characters>6636</Characters>
  <Lines>39</Lines>
  <Paragraphs>11</Paragraphs>
  <TotalTime>4</TotalTime>
  <ScaleCrop>false</ScaleCrop>
  <LinksUpToDate>false</LinksUpToDate>
  <CharactersWithSpaces>7094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>bjshen</dc:creator>
  <cp:lastModifiedBy>孙睿阳</cp:lastModifiedBy>
  <cp:lastPrinted>2411-12-31T16:00:00Z</cp:lastPrinted>
  <dcterms:modified xsi:type="dcterms:W3CDTF">2026-07-31T13:57:29Z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eyJoZGlkIjoiZDVmMTNjOWVmNTQwNjRkYTM5OGNlM2ExYmFiMDg0ZWIiLCJ1c2VySWQiOiIxNjI1Nzk5NzU2In0=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1F096129904D4557BE4C7A67E7729E77_12</vt:lpwstr>
  </property>
</Properties>
</file>