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Allendes, Augusto Alonso, Benjamín Guzman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20.956.847-0 /20.635.701-0  /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HC Rental MultiStorage</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1C">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Logística, desarrollo App web.</w:t>
            </w:r>
          </w:p>
          <w:p w:rsidR="00000000" w:rsidDel="00000000" w:rsidP="00000000" w:rsidRDefault="00000000" w:rsidRPr="00000000" w14:paraId="0000001D">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1E">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Desarrollo Full-Stack.</w:t>
            </w:r>
          </w:p>
          <w:p w:rsidR="00000000" w:rsidDel="00000000" w:rsidP="00000000" w:rsidRDefault="00000000" w:rsidRPr="00000000" w14:paraId="0000001F">
            <w:pPr>
              <w:numPr>
                <w:ilvl w:val="0"/>
                <w:numId w:val="1"/>
              </w:numPr>
              <w:ind w:left="720" w:hanging="360"/>
              <w:rPr>
                <w:i w:val="1"/>
                <w:sz w:val="20"/>
                <w:szCs w:val="20"/>
              </w:rPr>
            </w:pPr>
            <w:r w:rsidDel="00000000" w:rsidR="00000000" w:rsidRPr="00000000">
              <w:rPr>
                <w:i w:val="1"/>
                <w:sz w:val="20"/>
                <w:szCs w:val="20"/>
                <w:rtl w:val="0"/>
              </w:rPr>
              <w:t xml:space="preserve">Seguridad en Software. </w:t>
            </w:r>
          </w:p>
          <w:p w:rsidR="00000000" w:rsidDel="00000000" w:rsidP="00000000" w:rsidRDefault="00000000" w:rsidRPr="00000000" w14:paraId="00000020">
            <w:pPr>
              <w:rPr>
                <w:i w:val="1"/>
                <w:sz w:val="20"/>
                <w:szCs w:val="20"/>
              </w:rPr>
            </w:pPr>
            <w:r w:rsidDel="00000000" w:rsidR="00000000" w:rsidRPr="00000000">
              <w:rPr>
                <w:rtl w:val="0"/>
              </w:rPr>
            </w:r>
          </w:p>
          <w:p w:rsidR="00000000" w:rsidDel="00000000" w:rsidP="00000000" w:rsidRDefault="00000000" w:rsidRPr="00000000" w14:paraId="00000021">
            <w:pPr>
              <w:rPr>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5">
            <w:pPr>
              <w:rPr>
                <w:i w:val="1"/>
                <w:color w:val="548dd4"/>
                <w:sz w:val="20"/>
                <w:szCs w:val="20"/>
              </w:rPr>
            </w:pPr>
            <w:r w:rsidDel="00000000" w:rsidR="00000000" w:rsidRPr="00000000">
              <w:rPr>
                <w:rtl w:val="0"/>
              </w:rPr>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i w:val="1"/>
                <w:sz w:val="20"/>
                <w:szCs w:val="20"/>
              </w:rPr>
            </w:pPr>
            <w:r w:rsidDel="00000000" w:rsidR="00000000" w:rsidRPr="00000000">
              <w:rPr>
                <w:i w:val="1"/>
                <w:sz w:val="24"/>
                <w:szCs w:val="24"/>
                <w:rtl w:val="0"/>
              </w:rPr>
              <w:t xml:space="preserve">IMPLEMENTAR SOLUCIONES SISTÉMICAS INTEGRALES PARA AUTOMATIZAR Y OPTIMIZAR PROCESOS DE NEGOCIO DE ACUERDO CON LAS NECESIDADES DE LA ORGANIZACIÓN. </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i w:val="1"/>
                <w:sz w:val="24"/>
                <w:szCs w:val="24"/>
              </w:rPr>
            </w:pPr>
            <w:r w:rsidDel="00000000" w:rsidR="00000000" w:rsidRPr="00000000">
              <w:rPr>
                <w:i w:val="1"/>
                <w:sz w:val="24"/>
                <w:szCs w:val="24"/>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i w:val="1"/>
                <w:sz w:val="24"/>
                <w:szCs w:val="24"/>
              </w:rPr>
            </w:pPr>
            <w:r w:rsidDel="00000000" w:rsidR="00000000" w:rsidRPr="00000000">
              <w:rPr>
                <w:i w:val="1"/>
                <w:sz w:val="24"/>
                <w:szCs w:val="24"/>
                <w:rtl w:val="0"/>
              </w:rPr>
              <w:t xml:space="preserve">RESOLVER LAS VULNERABILIDADES SISTÉMICAS PARA ASEGURAR QUE EL SOFTWARE CONSTRUIDO CUMPLE LAS NORMAS DE SEGURIDAD EXIGIDAS POR LA INDUSTRIA. </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i w:val="1"/>
                <w:sz w:val="24"/>
                <w:szCs w:val="24"/>
              </w:rPr>
            </w:pPr>
            <w:r w:rsidDel="00000000" w:rsidR="00000000" w:rsidRPr="00000000">
              <w:rPr>
                <w:i w:val="1"/>
                <w:sz w:val="24"/>
                <w:szCs w:val="24"/>
                <w:rtl w:val="0"/>
              </w:rPr>
              <w:t xml:space="preserve">GESTIONAR PROYECTOS INFORMÁTICOS, OFRECIENDO ALTERNATIVAS PARA LA TOMA DE DECISIONES DE ACUERDO CON LOS REQUERIMIENTOS DE LA ORGANIZACIÓN.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rPr>
                <w:i w:val="1"/>
                <w:color w:val="548dd4"/>
                <w:sz w:val="24"/>
                <w:szCs w:val="24"/>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765.0" w:type="dxa"/>
        <w:jc w:val="left"/>
        <w:tblInd w:w="-9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7110"/>
        <w:tblGridChange w:id="0">
          <w:tblGrid>
            <w:gridCol w:w="2655"/>
            <w:gridCol w:w="7110"/>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APT se enfoca en solucionar la falta de un registro actualizado y en tiempo real del stock de herramientas en las sucursales de arriendo de Sodimac en Chile. Actualmente, la gestión del inventario de herramientas es un desafío significativo para la empresa, ya que no existe una forma eficiente de monitorear la disponibilidad de herramientas en diferentes sucursales, lo que lleva a problemas como la falta de herramientas para los clientes, pérdida de ingresos, y dificultades en la gestión operativa.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Desarrollar un sistema informático diseñado para la gestión de logística, visualización de diversas fuentes de información  y creación de reportes históricos para la generación de conocimiento y desarrollo de kpi´s. </w:t>
            </w:r>
            <w:r w:rsidDel="00000000" w:rsidR="00000000" w:rsidRPr="00000000">
              <w:rPr>
                <w:rtl w:val="0"/>
              </w:rPr>
            </w:r>
          </w:p>
        </w:tc>
      </w:tr>
      <w:tr>
        <w:trPr>
          <w:cantSplit w:val="0"/>
          <w:trHeight w:val="3303.15266927083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El Proyecto se relaciona directamente con el perfil de egreso de la carrera, ya que demanda competencias clave como el diseño y desarrollo de sistemas informáticos, análisis de datos, gestión de proyectos tecnológicos y resolución de problemas complejos. Estas habilidades son esenciales para crear un sistema que gestione el stock de herramientas en tiempo real, visualiza información y genere reportes históricos, optimizando así los procesos logísticos y operativos de Sodimac.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Augusto Alonso: Mis intereses profesionales se basan en el desarrollo de sistemas y soluciones informáticas, desarrollo de software y manejo y manipulación de diversos volúmenes de datos, por lo que este proyecto se alinea con esos aspectos en los que busco la mejora continua.</w:t>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desarrollo del proyecto APT es factible dentro del tiempo y los recursos disponibles del semestre gracias a la implementación de metodologías ágiles como  Kanban, que permiten organizar el trabajo de manera eficiente. Las horas asignadas a la asignatura y el uso de tecnologías accesibles, como MongoDB y plataformas de gestión de proyectos, facilitan la planificación, desarrollo y entrega del sistema en intervalos regulares.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A pesar de posibles dificultades externas, como la comunicación con las sucursales de Sodimac o el feedback en entornos reales, estos desafíos se pueden mitigar con una buena planificación y pruebas adecuadas. </w:t>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Desarrollar un sistema centralizado de gestión de inventario para el arriendo de herramientas en las sucursales de Sodimac, optimizando la visualización y actualización del stock para mejorar la eficiencia operativa y la satisfacción del cliente.</w:t>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1.- Implementar una plataforma unificada que integre los inventarios de todas las sucursales en tiempo real.</w:t>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2.- Automatizar el proceso de actualización de stock y generar reportes de disponibilidad de herramientas.</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3.- Optimizar la logística de arriendo entre sucursales, reduciendo errores y tiempos de espera.</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4.- Garantizar una interfaz de usuario clara y accesible que mejores la experiencia de los empleados y clientes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jc w:val="both"/>
              <w:rPr>
                <w:i w:val="1"/>
                <w:color w:val="ff0000"/>
                <w:sz w:val="18"/>
                <w:szCs w:val="18"/>
              </w:rPr>
            </w:pPr>
            <w:r w:rsidDel="00000000" w:rsidR="00000000" w:rsidRPr="00000000">
              <w:rPr>
                <w:rtl w:val="0"/>
              </w:rPr>
            </w:r>
          </w:p>
          <w:p w:rsidR="00000000" w:rsidDel="00000000" w:rsidP="00000000" w:rsidRDefault="00000000" w:rsidRPr="00000000" w14:paraId="00000058">
            <w:pPr>
              <w:jc w:val="both"/>
              <w:rPr>
                <w:i w:val="1"/>
              </w:rPr>
            </w:pPr>
            <w:r w:rsidDel="00000000" w:rsidR="00000000" w:rsidRPr="00000000">
              <w:rPr>
                <w:i w:val="1"/>
                <w:rtl w:val="0"/>
              </w:rPr>
              <w:t xml:space="preserve">El proyecto APT busca solucionar la falta de un sistema actualizado de gestión de stock de herramientas en los puntos de arriendo de Sodimac, lo que afecta la disponibilidad y eficiencia operativa. Para abordar este problema, utilizaremos la metodología Kanban, que nos permitirá gestionar el flujo de trabajo de manera visual, flexible y eficiente. Kanban divide las tareas en columnas que representan diferentes estados, como "Por hacer", "En progreso" y "Completado", lo que facilita la identificación de cuellos de botella y el mejoramiento continuo del proceso.</w:t>
            </w:r>
          </w:p>
          <w:p w:rsidR="00000000" w:rsidDel="00000000" w:rsidP="00000000" w:rsidRDefault="00000000" w:rsidRPr="00000000" w14:paraId="00000059">
            <w:pPr>
              <w:jc w:val="both"/>
              <w:rPr>
                <w:i w:val="1"/>
              </w:rPr>
            </w:pPr>
            <w:r w:rsidDel="00000000" w:rsidR="00000000" w:rsidRPr="00000000">
              <w:rPr>
                <w:i w:val="1"/>
                <w:rtl w:val="0"/>
              </w:rPr>
              <w:t xml:space="preserve">Esta metodología es ideal para el proyecto APT porque permite adaptarse rápidamente a cambios y priorizar tareas, asegurando un flujo continuo de entrega de valor. El equipo se organizará de la siguiente manera</w:t>
            </w:r>
          </w:p>
          <w:p w:rsidR="00000000" w:rsidDel="00000000" w:rsidP="00000000" w:rsidRDefault="00000000" w:rsidRPr="00000000" w14:paraId="0000005A">
            <w:pPr>
              <w:numPr>
                <w:ilvl w:val="0"/>
                <w:numId w:val="5"/>
              </w:numPr>
              <w:spacing w:after="0" w:afterAutospacing="0"/>
              <w:ind w:left="720" w:hanging="360"/>
              <w:jc w:val="both"/>
              <w:rPr>
                <w:i w:val="1"/>
                <w:u w:val="none"/>
              </w:rPr>
            </w:pPr>
            <w:r w:rsidDel="00000000" w:rsidR="00000000" w:rsidRPr="00000000">
              <w:rPr>
                <w:i w:val="1"/>
                <w:rtl w:val="0"/>
              </w:rPr>
              <w:t xml:space="preserve">Desarrolladores: Implementarán las funcionalidades principales</w:t>
            </w:r>
          </w:p>
          <w:p w:rsidR="00000000" w:rsidDel="00000000" w:rsidP="00000000" w:rsidRDefault="00000000" w:rsidRPr="00000000" w14:paraId="0000005B">
            <w:pPr>
              <w:numPr>
                <w:ilvl w:val="0"/>
                <w:numId w:val="5"/>
              </w:numPr>
              <w:spacing w:after="0" w:afterAutospacing="0"/>
              <w:ind w:left="720" w:hanging="360"/>
              <w:jc w:val="both"/>
              <w:rPr>
                <w:i w:val="1"/>
                <w:u w:val="none"/>
              </w:rPr>
            </w:pPr>
            <w:r w:rsidDel="00000000" w:rsidR="00000000" w:rsidRPr="00000000">
              <w:rPr>
                <w:i w:val="1"/>
                <w:rtl w:val="0"/>
              </w:rPr>
              <w:t xml:space="preserve">Líder de proyecto: coordinará el flujo de trabajo y los plazos</w:t>
            </w:r>
          </w:p>
          <w:p w:rsidR="00000000" w:rsidDel="00000000" w:rsidP="00000000" w:rsidRDefault="00000000" w:rsidRPr="00000000" w14:paraId="0000005C">
            <w:pPr>
              <w:numPr>
                <w:ilvl w:val="0"/>
                <w:numId w:val="5"/>
              </w:numPr>
              <w:ind w:left="720" w:hanging="360"/>
              <w:jc w:val="both"/>
              <w:rPr>
                <w:i w:val="1"/>
                <w:u w:val="none"/>
              </w:rPr>
            </w:pPr>
            <w:r w:rsidDel="00000000" w:rsidR="00000000" w:rsidRPr="00000000">
              <w:rPr>
                <w:i w:val="1"/>
                <w:rtl w:val="0"/>
              </w:rPr>
              <w:t xml:space="preserve">QA: validará el cumplimiento de los criterios de aceptación antes de finalizar cada tarea.</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89.261067708333"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BPMN</w:t>
            </w:r>
            <w:r w:rsidDel="00000000" w:rsidR="00000000" w:rsidRPr="00000000">
              <w:rPr>
                <w:rtl w:val="0"/>
              </w:rPr>
            </w:r>
          </w:p>
        </w:tc>
        <w:tc>
          <w:tcPr/>
          <w:p w:rsidR="00000000" w:rsidDel="00000000" w:rsidP="00000000" w:rsidRDefault="00000000" w:rsidRPr="00000000" w14:paraId="00000069">
            <w:pPr>
              <w:jc w:val="both"/>
              <w:rPr>
                <w:b w:val="1"/>
                <w:i w:val="1"/>
              </w:rPr>
            </w:pPr>
            <w:r w:rsidDel="00000000" w:rsidR="00000000" w:rsidRPr="00000000">
              <w:rPr>
                <w:b w:val="1"/>
                <w:i w:val="1"/>
                <w:rtl w:val="0"/>
              </w:rPr>
              <w:t xml:space="preserve">Gráfica el flujo de actividades del proceso del cliente con el que se trabajara.</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Necesario para el entendimiento del proyecto.</w:t>
            </w: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Mockups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Diseño inicial realizado con el fin de presentar el producto, su diseño y utilización.  </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Diseños necesarios para el desarrollo efectivo y presentación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PPT Fase 1</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PowerPoint presentación de la fase inicial del Proceso Capstone.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Presentación requerida por el Instituto por el plan de estudios.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Metodología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Estrategia o Manera de trabajo con la que el equipo abordará el proyecto en cuestión.</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Definición necesaria para el desarrollo efectivo del proyecto.</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jc w:val="both"/>
              <w:rPr>
                <w:rFonts w:ascii="Calibri" w:cs="Calibri" w:eastAsia="Calibri" w:hAnsi="Calibri"/>
                <w:i w:val="1"/>
                <w:sz w:val="18"/>
                <w:szCs w:val="18"/>
              </w:rPr>
            </w:pPr>
            <w:r w:rsidDel="00000000" w:rsidR="00000000" w:rsidRPr="00000000">
              <w:rPr>
                <w:i w:val="1"/>
                <w:sz w:val="18"/>
                <w:szCs w:val="18"/>
                <w:rtl w:val="0"/>
              </w:rPr>
              <w:t xml:space="preserve">Desarrollo de software y gestión de proyectos</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i w:val="1"/>
                <w:sz w:val="18"/>
                <w:szCs w:val="18"/>
                <w:rtl w:val="0"/>
              </w:rPr>
              <w:t xml:space="preserve">Diseño de la base de datos, creación de interfaz de usuario, implementación del sistema piloto, pruebas y ajuste del sistema</w:t>
            </w:r>
            <w:r w:rsidDel="00000000" w:rsidR="00000000" w:rsidRPr="00000000">
              <w:rPr>
                <w:rtl w:val="0"/>
              </w:rPr>
            </w:r>
          </w:p>
        </w:tc>
        <w:tc>
          <w:tcPr/>
          <w:p w:rsidR="00000000" w:rsidDel="00000000" w:rsidP="00000000" w:rsidRDefault="00000000" w:rsidRPr="00000000" w14:paraId="0000008C">
            <w:pPr>
              <w:jc w:val="both"/>
              <w:rPr>
                <w:b w:val="1"/>
                <w:sz w:val="18"/>
                <w:szCs w:val="18"/>
              </w:rPr>
            </w:pPr>
            <w:r w:rsidDel="00000000" w:rsidR="00000000" w:rsidRPr="00000000">
              <w:rPr>
                <w:i w:val="1"/>
                <w:sz w:val="18"/>
                <w:szCs w:val="18"/>
                <w:rtl w:val="0"/>
              </w:rPr>
              <w:t xml:space="preserve">Diseño de la estructura de la base de datos MongoDB, desarrollo de la interfaz gráfica para la gestión de inventario, implementación y pruebas en una sucursal, ajustes y correcciones según pruebas realizadas</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sz w:val="18"/>
                <w:szCs w:val="18"/>
              </w:rPr>
            </w:pPr>
            <w:r w:rsidDel="00000000" w:rsidR="00000000" w:rsidRPr="00000000">
              <w:rPr>
                <w:i w:val="1"/>
                <w:sz w:val="18"/>
                <w:szCs w:val="18"/>
                <w:rtl w:val="0"/>
              </w:rPr>
              <w:t xml:space="preserve">Computadoras, software MongoDB, herramientas de desarrollo, servidor de pruebas, equipo de red</w:t>
            </w: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sz w:val="18"/>
                <w:szCs w:val="18"/>
              </w:rPr>
            </w:pPr>
            <w:r w:rsidDel="00000000" w:rsidR="00000000" w:rsidRPr="00000000">
              <w:rPr>
                <w:i w:val="1"/>
                <w:sz w:val="18"/>
                <w:szCs w:val="18"/>
                <w:rtl w:val="0"/>
              </w:rPr>
              <w:t xml:space="preserve">16 semanas</w:t>
            </w: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Matias Allendes, Augusto Alonso, Benjamin Guzman</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Posibles ajustes según feedback del cliente, coordinación con la sucursal para pruebas y ajustes según resultados de pruebas funcionales</w:t>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52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65"/>
            <w:gridCol w:w="52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widowControl w:val="0"/>
      <w:spacing w:after="0" w:line="276" w:lineRule="auto"/>
      <w:rPr>
        <w:color w:val="595959"/>
        <w:sz w:val="20"/>
        <w:szCs w:val="20"/>
      </w:rPr>
    </w:pPr>
    <w:r w:rsidDel="00000000" w:rsidR="00000000" w:rsidRPr="00000000">
      <w:rPr>
        <w:rtl w:val="0"/>
      </w:rPr>
    </w:r>
  </w:p>
  <w:tbl>
    <w:tblPr>
      <w:tblStyle w:val="Table17"/>
      <w:tblpPr w:leftFromText="180" w:rightFromText="180" w:topFromText="180" w:bottomFromText="180" w:vertAnchor="text" w:horzAnchor="text" w:tblpX="-71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tabs>
        <w:tab w:val="center" w:leader="none" w:pos="4419"/>
        <w:tab w:val="right" w:leader="none" w:pos="8838"/>
      </w:tabs>
      <w:spacing w:after="0" w:line="240" w:lineRule="auto"/>
      <w:rPr>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glQjOc6RI/BUvmGBzFjAR/bEA==">CgMxLjA4AHIhMVNfcTRYbWw4RnNBMUxnRmIzZU1FWHFnMEpOMVpPREFx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