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after="80" w:lineRule="auto"/>
        <w:rPr>
          <w:b w:val="1"/>
          <w:sz w:val="66"/>
          <w:szCs w:val="66"/>
        </w:rPr>
      </w:pPr>
      <w:bookmarkStart w:colFirst="0" w:colLast="0" w:name="_nn6p7xowb39y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spacing w:after="80" w:lineRule="auto"/>
        <w:rPr>
          <w:b w:val="1"/>
          <w:sz w:val="66"/>
          <w:szCs w:val="66"/>
        </w:rPr>
      </w:pPr>
      <w:bookmarkStart w:colFirst="0" w:colLast="0" w:name="_rm718849d1xs" w:id="1"/>
      <w:bookmarkEnd w:id="1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161925</wp:posOffset>
            </wp:positionH>
            <wp:positionV relativeFrom="paragraph">
              <wp:posOffset>609600</wp:posOffset>
            </wp:positionV>
            <wp:extent cx="4719638" cy="2924438"/>
            <wp:effectExtent b="0" l="0" r="0" t="0"/>
            <wp:wrapNone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26200" l="13207" r="13207" t="28031"/>
                    <a:stretch>
                      <a:fillRect/>
                    </a:stretch>
                  </pic:blipFill>
                  <pic:spPr>
                    <a:xfrm>
                      <a:off x="0" y="0"/>
                      <a:ext cx="4719638" cy="29244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pStyle w:val="Title"/>
        <w:keepNext w:val="0"/>
        <w:keepLines w:val="0"/>
        <w:spacing w:after="80" w:lineRule="auto"/>
        <w:rPr>
          <w:b w:val="1"/>
          <w:sz w:val="66"/>
          <w:szCs w:val="66"/>
        </w:rPr>
      </w:pPr>
      <w:bookmarkStart w:colFirst="0" w:colLast="0" w:name="_lvbdolgs8acw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keepNext w:val="0"/>
        <w:keepLines w:val="0"/>
        <w:spacing w:before="280" w:lineRule="auto"/>
        <w:rPr>
          <w:b w:val="1"/>
          <w:sz w:val="66"/>
          <w:szCs w:val="66"/>
        </w:rPr>
      </w:pPr>
      <w:bookmarkStart w:colFirst="0" w:colLast="0" w:name="_rwbiwabpkjx1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keepNext w:val="0"/>
        <w:keepLines w:val="0"/>
        <w:spacing w:before="280" w:lineRule="auto"/>
        <w:rPr>
          <w:b w:val="1"/>
          <w:sz w:val="66"/>
          <w:szCs w:val="66"/>
        </w:rPr>
      </w:pPr>
      <w:bookmarkStart w:colFirst="0" w:colLast="0" w:name="_li8r1rkeameg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keepNext w:val="0"/>
        <w:keepLines w:val="0"/>
        <w:spacing w:before="280" w:lineRule="auto"/>
        <w:rPr>
          <w:b w:val="1"/>
          <w:sz w:val="66"/>
          <w:szCs w:val="66"/>
        </w:rPr>
      </w:pPr>
      <w:bookmarkStart w:colFirst="0" w:colLast="0" w:name="_b5vdpxxl3ff6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keepNext w:val="0"/>
        <w:keepLines w:val="0"/>
        <w:spacing w:before="280" w:lineRule="auto"/>
        <w:rPr>
          <w:b w:val="1"/>
          <w:sz w:val="66"/>
          <w:szCs w:val="66"/>
        </w:rPr>
      </w:pPr>
      <w:bookmarkStart w:colFirst="0" w:colLast="0" w:name="_fw2ve17gc6ql" w:id="6"/>
      <w:bookmarkEnd w:id="6"/>
      <w:r w:rsidDel="00000000" w:rsidR="00000000" w:rsidRPr="00000000">
        <w:rPr>
          <w:b w:val="1"/>
          <w:sz w:val="66"/>
          <w:szCs w:val="66"/>
          <w:rtl w:val="0"/>
        </w:rPr>
        <w:t xml:space="preserve">Manual de Usuario - Sistema Multirental Storage</w:t>
      </w:r>
    </w:p>
    <w:p w:rsidR="00000000" w:rsidDel="00000000" w:rsidP="00000000" w:rsidRDefault="00000000" w:rsidRPr="00000000" w14:paraId="00000008">
      <w:pPr>
        <w:pStyle w:val="Title"/>
        <w:keepNext w:val="0"/>
        <w:keepLines w:val="0"/>
        <w:spacing w:after="80" w:lineRule="auto"/>
        <w:rPr>
          <w:b w:val="1"/>
          <w:sz w:val="66"/>
          <w:szCs w:val="66"/>
        </w:rPr>
      </w:pPr>
      <w:bookmarkStart w:colFirst="0" w:colLast="0" w:name="_acd84x2xy5vi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lla9ne65786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spacing w:after="80" w:lineRule="auto"/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 xml:space="preserve">Introducción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El sistema </w:t>
      </w:r>
      <w:r w:rsidDel="00000000" w:rsidR="00000000" w:rsidRPr="00000000">
        <w:rPr>
          <w:b w:val="1"/>
          <w:sz w:val="32"/>
          <w:szCs w:val="32"/>
          <w:rtl w:val="0"/>
        </w:rPr>
        <w:t xml:space="preserve">Multirental Storage</w:t>
      </w:r>
      <w:r w:rsidDel="00000000" w:rsidR="00000000" w:rsidRPr="00000000">
        <w:rPr>
          <w:sz w:val="32"/>
          <w:szCs w:val="32"/>
          <w:rtl w:val="0"/>
        </w:rPr>
        <w:t xml:space="preserve"> es una aplicación diseñada para centralizar la gestión de herramientas y sucursales, permitiendo generar reportes detallados y realizar transacciones que actualizan los estados de las herramientas. Este manual le guiará en el uso de las funcionalidades principales del sistema.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80" w:lineRule="auto"/>
        <w:rPr>
          <w:b w:val="1"/>
          <w:sz w:val="58"/>
          <w:szCs w:val="58"/>
        </w:rPr>
      </w:pPr>
      <w:bookmarkStart w:colFirst="0" w:colLast="0" w:name="_b9rdyb5eqdxi" w:id="9"/>
      <w:bookmarkEnd w:id="9"/>
      <w:r w:rsidDel="00000000" w:rsidR="00000000" w:rsidRPr="00000000">
        <w:rPr>
          <w:b w:val="1"/>
          <w:sz w:val="58"/>
          <w:szCs w:val="58"/>
          <w:rtl w:val="0"/>
        </w:rPr>
        <w:t xml:space="preserve">Índice</w:t>
      </w:r>
    </w:p>
    <w:p w:rsidR="00000000" w:rsidDel="00000000" w:rsidP="00000000" w:rsidRDefault="00000000" w:rsidRPr="00000000" w14:paraId="0000001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1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gachxe7kqbx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 Acceso al Sistema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64mwf439d2oi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 Gestión de Herramientas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color w:val="000000"/>
              <w:u w:val="none"/>
            </w:rPr>
          </w:pPr>
          <w:hyperlink w:anchor="_hzdegfe2kwj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Registro de Herramientas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color w:val="000000"/>
              <w:u w:val="none"/>
            </w:rPr>
          </w:pPr>
          <w:hyperlink w:anchor="_mp9p0xtow9d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Eliminación de Herramientas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dbrngwalii4x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 Gestión de Usuarios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color w:val="000000"/>
              <w:u w:val="none"/>
            </w:rPr>
          </w:pPr>
          <w:hyperlink w:anchor="_2qgulm9m8sa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Creación de Usuarios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color w:val="000000"/>
              <w:u w:val="none"/>
            </w:rPr>
          </w:pPr>
          <w:hyperlink w:anchor="_lpollyv1rwy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Eliminación de Usuarios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color w:val="000000"/>
              <w:u w:val="none"/>
            </w:rPr>
          </w:pPr>
          <w:hyperlink w:anchor="_ym0ffjm3yxq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Listar Usuarios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um22jzv7wntd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 Gestión de Sucursales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color w:val="000000"/>
              <w:u w:val="none"/>
            </w:rPr>
          </w:pPr>
          <w:hyperlink w:anchor="_r88bhod2643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Registro de Sucursales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color w:val="000000"/>
              <w:u w:val="none"/>
            </w:rPr>
          </w:pPr>
          <w:hyperlink w:anchor="_il6068c6fof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Listado de Sucursales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color w:val="000000"/>
              <w:u w:val="none"/>
            </w:rPr>
          </w:pPr>
          <w:hyperlink w:anchor="_nvc1bf3ucfy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Modificación de Ubicación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8yjpaiwkef3c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5. Transacciones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sy0mabx7pwy4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6. Reportes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xhq1mkvh340d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7. Exportación de Datos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pr93sil3pi58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8. Recuperación de Contraseña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whnp0jrksma1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9. Requerimientos del Sistema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467360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7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keepNext w:val="0"/>
        <w:keepLines w:val="0"/>
        <w:spacing w:before="280" w:lineRule="auto"/>
        <w:rPr/>
      </w:pPr>
      <w:bookmarkStart w:colFirst="0" w:colLast="0" w:name="_gachxe7kqbxt" w:id="10"/>
      <w:bookmarkEnd w:id="10"/>
      <w:r w:rsidDel="00000000" w:rsidR="00000000" w:rsidRPr="00000000">
        <w:rPr>
          <w:rtl w:val="0"/>
        </w:rPr>
        <w:t xml:space="preserve">1. Acceso al Sistema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spacing w:after="0" w:afterAutospacing="0" w:before="24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Abra el sistema en el navegador ingresando a la URL correspondiente.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Ingrese sus credenciales:</w:t>
      </w:r>
    </w:p>
    <w:p w:rsidR="00000000" w:rsidDel="00000000" w:rsidP="00000000" w:rsidRDefault="00000000" w:rsidRPr="00000000" w14:paraId="00000029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Usuario: correo electrónico registrado.</w:t>
      </w:r>
    </w:p>
    <w:p w:rsidR="00000000" w:rsidDel="00000000" w:rsidP="00000000" w:rsidRDefault="00000000" w:rsidRPr="00000000" w14:paraId="0000002A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Contraseña: clave proporcionada al crear el usuario.</w:t>
      </w:r>
    </w:p>
    <w:p w:rsidR="00000000" w:rsidDel="00000000" w:rsidP="00000000" w:rsidRDefault="00000000" w:rsidRPr="00000000" w14:paraId="0000002B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Sucursal: Seleccione a la sucursal a la que corresponde.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Si olvidó su contraseña, use la opción "Recuperar contraseña" para restablecerla.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keepNext w:val="0"/>
        <w:keepLines w:val="0"/>
        <w:spacing w:before="280" w:lineRule="auto"/>
        <w:rPr/>
      </w:pPr>
      <w:bookmarkStart w:colFirst="0" w:colLast="0" w:name="_64mwf439d2oi" w:id="11"/>
      <w:bookmarkEnd w:id="11"/>
      <w:r w:rsidDel="00000000" w:rsidR="00000000" w:rsidRPr="00000000">
        <w:rPr>
          <w:rtl w:val="0"/>
        </w:rPr>
        <w:t xml:space="preserve">2. Gestión de Herramientas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-852487</wp:posOffset>
            </wp:positionH>
            <wp:positionV relativeFrom="paragraph">
              <wp:posOffset>428625</wp:posOffset>
            </wp:positionV>
            <wp:extent cx="7367588" cy="3429000"/>
            <wp:effectExtent b="0" l="0" r="0" t="0"/>
            <wp:wrapSquare wrapText="bothSides" distB="114300" distT="114300" distL="114300" distR="11430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67588" cy="3429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4"/>
        <w:keepNext w:val="0"/>
        <w:keepLines w:val="0"/>
        <w:spacing w:after="40" w:before="240" w:lineRule="auto"/>
        <w:rPr>
          <w:color w:val="000000"/>
          <w:sz w:val="30"/>
          <w:szCs w:val="30"/>
        </w:rPr>
      </w:pPr>
      <w:bookmarkStart w:colFirst="0" w:colLast="0" w:name="_hzdegfe2kwjn" w:id="12"/>
      <w:bookmarkEnd w:id="12"/>
      <w:r w:rsidDel="00000000" w:rsidR="00000000" w:rsidRPr="00000000">
        <w:rPr>
          <w:color w:val="000000"/>
          <w:sz w:val="30"/>
          <w:szCs w:val="30"/>
          <w:rtl w:val="0"/>
        </w:rPr>
        <w:t xml:space="preserve">Registro de Herramientas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Acceda al menú.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Seleccione "Registro Herramienta".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Complete los campos:</w:t>
      </w:r>
    </w:p>
    <w:p w:rsidR="00000000" w:rsidDel="00000000" w:rsidP="00000000" w:rsidRDefault="00000000" w:rsidRPr="00000000" w14:paraId="0000003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Nombre, marca, y cantidad de la herramienta.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Haga clic en "Registrar".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Luego, ingrese el código de identificación de la herramienta proporcionada por la empresa.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Finalmente, haga clic en “Registrar Herramientas”</w:t>
      </w:r>
    </w:p>
    <w:p w:rsidR="00000000" w:rsidDel="00000000" w:rsidP="00000000" w:rsidRDefault="00000000" w:rsidRPr="00000000" w14:paraId="00000039">
      <w:pPr>
        <w:spacing w:after="240" w:before="240" w:lineRule="auto"/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-761999</wp:posOffset>
            </wp:positionH>
            <wp:positionV relativeFrom="paragraph">
              <wp:posOffset>119779</wp:posOffset>
            </wp:positionV>
            <wp:extent cx="7286625" cy="3857625"/>
            <wp:effectExtent b="0" l="0" r="0" t="0"/>
            <wp:wrapSquare wrapText="bothSides" distB="114300" distT="114300" distL="114300" distR="11430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86625" cy="3857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A">
      <w:pPr>
        <w:pStyle w:val="Heading4"/>
        <w:keepNext w:val="0"/>
        <w:keepLines w:val="0"/>
        <w:spacing w:after="40" w:before="240" w:lineRule="auto"/>
        <w:rPr>
          <w:color w:val="000000"/>
          <w:sz w:val="30"/>
          <w:szCs w:val="30"/>
        </w:rPr>
      </w:pPr>
      <w:bookmarkStart w:colFirst="0" w:colLast="0" w:name="_mp9p0xtow9do" w:id="13"/>
      <w:bookmarkEnd w:id="13"/>
      <w:r w:rsidDel="00000000" w:rsidR="00000000" w:rsidRPr="00000000">
        <w:rPr>
          <w:color w:val="000000"/>
          <w:sz w:val="30"/>
          <w:szCs w:val="30"/>
          <w:rtl w:val="0"/>
        </w:rPr>
        <w:t xml:space="preserve">Eliminación de Herramientas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Seleccione la herramienta que desea eliminar.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Confirme la acción en la ventana emergente.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keepNext w:val="0"/>
        <w:keepLines w:val="0"/>
        <w:spacing w:before="280" w:lineRule="auto"/>
        <w:rPr/>
      </w:pPr>
      <w:bookmarkStart w:colFirst="0" w:colLast="0" w:name="_dbrngwalii4x" w:id="14"/>
      <w:bookmarkEnd w:id="14"/>
      <w:r w:rsidDel="00000000" w:rsidR="00000000" w:rsidRPr="00000000">
        <w:rPr>
          <w:rtl w:val="0"/>
        </w:rPr>
        <w:t xml:space="preserve">3. Gestión de Usuarios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-723899</wp:posOffset>
            </wp:positionH>
            <wp:positionV relativeFrom="paragraph">
              <wp:posOffset>485775</wp:posOffset>
            </wp:positionV>
            <wp:extent cx="7210425" cy="2949759"/>
            <wp:effectExtent b="0" l="0" r="0" t="0"/>
            <wp:wrapSquare wrapText="bothSides" distB="114300" distT="114300" distL="114300" distR="11430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10425" cy="294975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30"/>
          <w:szCs w:val="30"/>
        </w:rPr>
      </w:pPr>
      <w:bookmarkStart w:colFirst="0" w:colLast="0" w:name="_2qgulm9m8sa3" w:id="15"/>
      <w:bookmarkEnd w:id="15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Creación de Usuarios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Acceda al menú "Crear Usuario".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Complete los campos requeridos:</w:t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Nombre, correo electrónico, rol (Usuario o Administrador) y contraseña.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Guarde los cambios.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-862012</wp:posOffset>
            </wp:positionH>
            <wp:positionV relativeFrom="paragraph">
              <wp:posOffset>419100</wp:posOffset>
            </wp:positionV>
            <wp:extent cx="7434263" cy="3352800"/>
            <wp:effectExtent b="0" l="0" r="0" t="0"/>
            <wp:wrapSquare wrapText="bothSides" distB="114300" distT="114300" distL="114300" distR="11430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34263" cy="3352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5">
      <w:pPr>
        <w:spacing w:after="240" w:before="240" w:lineRule="auto"/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30"/>
          <w:szCs w:val="30"/>
        </w:rPr>
      </w:pPr>
      <w:bookmarkStart w:colFirst="0" w:colLast="0" w:name="_lpollyv1rwyd" w:id="16"/>
      <w:bookmarkEnd w:id="16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Eliminación de Usuarios</w:t>
      </w:r>
    </w:p>
    <w:p w:rsidR="00000000" w:rsidDel="00000000" w:rsidP="00000000" w:rsidRDefault="00000000" w:rsidRPr="00000000" w14:paraId="00000047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Desde el listado de usuarios, seleccione el usuario a eliminar.</w:t>
      </w:r>
    </w:p>
    <w:p w:rsidR="00000000" w:rsidDel="00000000" w:rsidP="00000000" w:rsidRDefault="00000000" w:rsidRPr="00000000" w14:paraId="00000048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Confirme la eliminación.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-857249</wp:posOffset>
            </wp:positionH>
            <wp:positionV relativeFrom="paragraph">
              <wp:posOffset>476250</wp:posOffset>
            </wp:positionV>
            <wp:extent cx="7505700" cy="2138363"/>
            <wp:effectExtent b="0" l="0" r="0" t="0"/>
            <wp:wrapSquare wrapText="bothSides" distB="114300" distT="114300" distL="114300" distR="114300"/>
            <wp:docPr id="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05700" cy="21383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9">
      <w:pPr>
        <w:spacing w:after="240" w:before="240" w:lineRule="auto"/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30"/>
          <w:szCs w:val="30"/>
        </w:rPr>
      </w:pPr>
      <w:bookmarkStart w:colFirst="0" w:colLast="0" w:name="_ym0ffjm3yxqj" w:id="17"/>
      <w:bookmarkEnd w:id="17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Listar Usuarios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Revise el listado para conocer detalles de los usuarios registrados.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keepNext w:val="0"/>
        <w:keepLines w:val="0"/>
        <w:spacing w:before="280" w:lineRule="auto"/>
        <w:rPr/>
      </w:pPr>
      <w:bookmarkStart w:colFirst="0" w:colLast="0" w:name="_um22jzv7wntd" w:id="18"/>
      <w:bookmarkEnd w:id="18"/>
      <w:r w:rsidDel="00000000" w:rsidR="00000000" w:rsidRPr="00000000">
        <w:rPr>
          <w:rtl w:val="0"/>
        </w:rPr>
        <w:t xml:space="preserve">4. Gestión de Sucursales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-857249</wp:posOffset>
            </wp:positionH>
            <wp:positionV relativeFrom="paragraph">
              <wp:posOffset>466725</wp:posOffset>
            </wp:positionV>
            <wp:extent cx="7505700" cy="2769505"/>
            <wp:effectExtent b="0" l="0" r="0" t="0"/>
            <wp:wrapSquare wrapText="bothSides" distB="114300" distT="114300" distL="114300" distR="11430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05700" cy="27695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30"/>
          <w:szCs w:val="30"/>
        </w:rPr>
      </w:pPr>
      <w:bookmarkStart w:colFirst="0" w:colLast="0" w:name="_r88bhod2643s" w:id="19"/>
      <w:bookmarkEnd w:id="19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Registro de Sucursales</w:t>
      </w:r>
    </w:p>
    <w:p w:rsidR="00000000" w:rsidDel="00000000" w:rsidP="00000000" w:rsidRDefault="00000000" w:rsidRPr="00000000" w14:paraId="00000050">
      <w:pPr>
        <w:numPr>
          <w:ilvl w:val="0"/>
          <w:numId w:val="9"/>
        </w:numPr>
        <w:spacing w:after="0" w:afterAutospacing="0" w:before="24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Acceda al menú "Sucursales".</w:t>
      </w:r>
    </w:p>
    <w:p w:rsidR="00000000" w:rsidDel="00000000" w:rsidP="00000000" w:rsidRDefault="00000000" w:rsidRPr="00000000" w14:paraId="00000051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Seleccione "Registrar Sucursal".</w:t>
      </w:r>
    </w:p>
    <w:p w:rsidR="00000000" w:rsidDel="00000000" w:rsidP="00000000" w:rsidRDefault="00000000" w:rsidRPr="00000000" w14:paraId="00000052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Complete los campos:</w:t>
      </w:r>
    </w:p>
    <w:p w:rsidR="00000000" w:rsidDel="00000000" w:rsidP="00000000" w:rsidRDefault="00000000" w:rsidRPr="00000000" w14:paraId="00000053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Nombre y ubicación de la sucursal.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-857249</wp:posOffset>
            </wp:positionH>
            <wp:positionV relativeFrom="paragraph">
              <wp:posOffset>447675</wp:posOffset>
            </wp:positionV>
            <wp:extent cx="7443788" cy="2724150"/>
            <wp:effectExtent b="0" l="0" r="0" t="0"/>
            <wp:wrapTopAndBottom distB="114300" distT="11430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43788" cy="2724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4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Haga clic en "Registrar".</w:t>
      </w:r>
    </w:p>
    <w:p w:rsidR="00000000" w:rsidDel="00000000" w:rsidP="00000000" w:rsidRDefault="00000000" w:rsidRPr="00000000" w14:paraId="00000055">
      <w:pPr>
        <w:spacing w:after="240" w:before="240" w:lineRule="auto"/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30"/>
          <w:szCs w:val="30"/>
        </w:rPr>
      </w:pPr>
      <w:bookmarkStart w:colFirst="0" w:colLast="0" w:name="_il6068c6fofg" w:id="20"/>
      <w:bookmarkEnd w:id="20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Listado de Sucursales</w:t>
      </w:r>
    </w:p>
    <w:p w:rsidR="00000000" w:rsidDel="00000000" w:rsidP="00000000" w:rsidRDefault="00000000" w:rsidRPr="00000000" w14:paraId="00000057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Visualice todas las sucursales disponibles junto con sus ubicaciones y detalles.</w:t>
      </w:r>
    </w:p>
    <w:p w:rsidR="00000000" w:rsidDel="00000000" w:rsidP="00000000" w:rsidRDefault="00000000" w:rsidRPr="00000000" w14:paraId="0000005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30"/>
          <w:szCs w:val="30"/>
        </w:rPr>
      </w:pPr>
      <w:bookmarkStart w:colFirst="0" w:colLast="0" w:name="_nvc1bf3ucfys" w:id="21"/>
      <w:bookmarkEnd w:id="21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Modificación de Ubicación</w:t>
      </w:r>
    </w:p>
    <w:p w:rsidR="00000000" w:rsidDel="00000000" w:rsidP="00000000" w:rsidRDefault="00000000" w:rsidRPr="00000000" w14:paraId="00000059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Seleccione la sucursal deseada.</w:t>
      </w:r>
    </w:p>
    <w:p w:rsidR="00000000" w:rsidDel="00000000" w:rsidP="00000000" w:rsidRDefault="00000000" w:rsidRPr="00000000" w14:paraId="0000005A">
      <w:pPr>
        <w:numPr>
          <w:ilvl w:val="0"/>
          <w:numId w:val="12"/>
        </w:numPr>
        <w:spacing w:after="24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Actualice su ubicación y guarde los cambios.</w:t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-790574</wp:posOffset>
            </wp:positionH>
            <wp:positionV relativeFrom="paragraph">
              <wp:posOffset>257175</wp:posOffset>
            </wp:positionV>
            <wp:extent cx="7372350" cy="3656819"/>
            <wp:effectExtent b="0" l="0" r="0" t="0"/>
            <wp:wrapSquare wrapText="bothSides" distB="114300" distT="114300" distL="114300" distR="11430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72350" cy="365681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1"/>
        <w:keepNext w:val="0"/>
        <w:keepLines w:val="0"/>
        <w:spacing w:before="280" w:lineRule="auto"/>
        <w:rPr/>
      </w:pPr>
      <w:bookmarkStart w:colFirst="0" w:colLast="0" w:name="_8yjpaiwkef3c" w:id="22"/>
      <w:bookmarkEnd w:id="22"/>
      <w:r w:rsidDel="00000000" w:rsidR="00000000" w:rsidRPr="00000000">
        <w:rPr>
          <w:rtl w:val="0"/>
        </w:rPr>
        <w:t xml:space="preserve">5. Transacciones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Acceda al menú "Transacciones".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Registre una transacción:</w:t>
      </w:r>
    </w:p>
    <w:p w:rsidR="00000000" w:rsidDel="00000000" w:rsidP="00000000" w:rsidRDefault="00000000" w:rsidRPr="00000000" w14:paraId="0000006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Seleccione la herramienta.</w:t>
      </w:r>
    </w:p>
    <w:p w:rsidR="00000000" w:rsidDel="00000000" w:rsidP="00000000" w:rsidRDefault="00000000" w:rsidRPr="00000000" w14:paraId="0000006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Defina el tipo de transacción: Reserva, Retiro o Disponible.</w:t>
      </w:r>
    </w:p>
    <w:p w:rsidR="00000000" w:rsidDel="00000000" w:rsidP="00000000" w:rsidRDefault="00000000" w:rsidRPr="00000000" w14:paraId="0000006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Actualice el estado de la herramienta.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El stock de herramientas se actualizará automáticamente.</w:t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-790574</wp:posOffset>
            </wp:positionH>
            <wp:positionV relativeFrom="paragraph">
              <wp:posOffset>361950</wp:posOffset>
            </wp:positionV>
            <wp:extent cx="7315200" cy="3657600"/>
            <wp:effectExtent b="0" l="0" r="0" t="0"/>
            <wp:wrapSquare wrapText="bothSides" distB="114300" distT="114300" distL="114300" distR="11430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657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1"/>
        <w:keepNext w:val="0"/>
        <w:keepLines w:val="0"/>
        <w:spacing w:before="280" w:lineRule="auto"/>
        <w:rPr/>
      </w:pPr>
      <w:bookmarkStart w:colFirst="0" w:colLast="0" w:name="_sy0mabx7pwy4" w:id="23"/>
      <w:bookmarkEnd w:id="23"/>
      <w:r w:rsidDel="00000000" w:rsidR="00000000" w:rsidRPr="00000000">
        <w:rPr>
          <w:rtl w:val="0"/>
        </w:rPr>
        <w:t xml:space="preserve">6. Reportes</w:t>
      </w:r>
    </w:p>
    <w:p w:rsidR="00000000" w:rsidDel="00000000" w:rsidP="00000000" w:rsidRDefault="00000000" w:rsidRPr="00000000" w14:paraId="00000067">
      <w:pPr>
        <w:numPr>
          <w:ilvl w:val="0"/>
          <w:numId w:val="8"/>
        </w:numPr>
        <w:spacing w:after="0" w:afterAutospacing="0" w:before="24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Acceda al menú "Reportes".</w:t>
      </w:r>
    </w:p>
    <w:p w:rsidR="00000000" w:rsidDel="00000000" w:rsidP="00000000" w:rsidRDefault="00000000" w:rsidRPr="00000000" w14:paraId="00000068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Genere reportes con información sobre:</w:t>
      </w:r>
    </w:p>
    <w:p w:rsidR="00000000" w:rsidDel="00000000" w:rsidP="00000000" w:rsidRDefault="00000000" w:rsidRPr="00000000" w14:paraId="00000069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Stock de herramientas.</w:t>
      </w:r>
    </w:p>
    <w:p w:rsidR="00000000" w:rsidDel="00000000" w:rsidP="00000000" w:rsidRDefault="00000000" w:rsidRPr="00000000" w14:paraId="0000006A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Transacción entre herramientas.</w:t>
      </w:r>
    </w:p>
    <w:p w:rsidR="00000000" w:rsidDel="00000000" w:rsidP="00000000" w:rsidRDefault="00000000" w:rsidRPr="00000000" w14:paraId="0000006B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Visualice los datos en formato tabular y exporte si es necesario.</w:t>
      </w:r>
    </w:p>
    <w:p w:rsidR="00000000" w:rsidDel="00000000" w:rsidP="00000000" w:rsidRDefault="00000000" w:rsidRPr="00000000" w14:paraId="0000006C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3028950" cy="676275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67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1"/>
        <w:keepNext w:val="0"/>
        <w:keepLines w:val="0"/>
        <w:spacing w:before="280" w:lineRule="auto"/>
        <w:rPr/>
      </w:pPr>
      <w:bookmarkStart w:colFirst="0" w:colLast="0" w:name="_xhq1mkvh340d" w:id="24"/>
      <w:bookmarkEnd w:id="24"/>
      <w:r w:rsidDel="00000000" w:rsidR="00000000" w:rsidRPr="00000000">
        <w:rPr>
          <w:rtl w:val="0"/>
        </w:rPr>
        <w:t xml:space="preserve">7. Exportación de Datos</w:t>
      </w:r>
    </w:p>
    <w:p w:rsidR="00000000" w:rsidDel="00000000" w:rsidP="00000000" w:rsidRDefault="00000000" w:rsidRPr="00000000" w14:paraId="0000006F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En las vistas de reportes o transacciones, seleccAone "Exportar".</w:t>
      </w:r>
    </w:p>
    <w:p w:rsidR="00000000" w:rsidDel="00000000" w:rsidP="00000000" w:rsidRDefault="00000000" w:rsidRPr="00000000" w14:paraId="00000070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Elija el formato deseado (CSV o Excel).</w:t>
      </w:r>
    </w:p>
    <w:p w:rsidR="00000000" w:rsidDel="00000000" w:rsidP="00000000" w:rsidRDefault="00000000" w:rsidRPr="00000000" w14:paraId="00000071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Descargue el archivo para análisis externo.</w:t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667375" cy="29718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1"/>
        <w:keepNext w:val="0"/>
        <w:keepLines w:val="0"/>
        <w:spacing w:before="280" w:lineRule="auto"/>
        <w:rPr/>
      </w:pPr>
      <w:bookmarkStart w:colFirst="0" w:colLast="0" w:name="_pr93sil3pi58" w:id="25"/>
      <w:bookmarkEnd w:id="25"/>
      <w:r w:rsidDel="00000000" w:rsidR="00000000" w:rsidRPr="00000000">
        <w:rPr>
          <w:rtl w:val="0"/>
        </w:rPr>
        <w:t xml:space="preserve">8. Recuperación de Contraseña</w:t>
      </w:r>
    </w:p>
    <w:p w:rsidR="00000000" w:rsidDel="00000000" w:rsidP="00000000" w:rsidRDefault="00000000" w:rsidRPr="00000000" w14:paraId="00000075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Seleccione la opción "¿Olvidaste tu contraseña?" en la pantalla de inicio de sesión.</w:t>
      </w:r>
    </w:p>
    <w:p w:rsidR="00000000" w:rsidDel="00000000" w:rsidP="00000000" w:rsidRDefault="00000000" w:rsidRPr="00000000" w14:paraId="00000076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Ingrese su correo electrónico registrado.</w:t>
      </w:r>
    </w:p>
    <w:p w:rsidR="00000000" w:rsidDel="00000000" w:rsidP="00000000" w:rsidRDefault="00000000" w:rsidRPr="00000000" w14:paraId="00000077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Siga el enlace enviado a su correo para restablecer la contraseña.</w:t>
      </w:r>
    </w:p>
    <w:p w:rsidR="00000000" w:rsidDel="00000000" w:rsidP="00000000" w:rsidRDefault="00000000" w:rsidRPr="00000000" w14:paraId="00000078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1"/>
        <w:keepNext w:val="0"/>
        <w:keepLines w:val="0"/>
        <w:spacing w:before="280" w:lineRule="auto"/>
        <w:rPr/>
      </w:pPr>
      <w:bookmarkStart w:colFirst="0" w:colLast="0" w:name="_whnp0jrksma1" w:id="26"/>
      <w:bookmarkEnd w:id="26"/>
      <w:r w:rsidDel="00000000" w:rsidR="00000000" w:rsidRPr="00000000">
        <w:rPr>
          <w:rtl w:val="0"/>
        </w:rPr>
        <w:t xml:space="preserve">9. Requerimientos del Sistema</w:t>
      </w:r>
    </w:p>
    <w:p w:rsidR="00000000" w:rsidDel="00000000" w:rsidP="00000000" w:rsidRDefault="00000000" w:rsidRPr="00000000" w14:paraId="0000007B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Navegador</w:t>
      </w:r>
      <w:r w:rsidDel="00000000" w:rsidR="00000000" w:rsidRPr="00000000">
        <w:rPr>
          <w:sz w:val="30"/>
          <w:szCs w:val="30"/>
          <w:rtl w:val="0"/>
        </w:rPr>
        <w:t xml:space="preserve">: Google Chrome, Mozilla Firefox o Microsoft Edge.</w:t>
      </w:r>
    </w:p>
    <w:p w:rsidR="00000000" w:rsidDel="00000000" w:rsidP="00000000" w:rsidRDefault="00000000" w:rsidRPr="00000000" w14:paraId="0000007C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Base de Datos</w:t>
      </w:r>
      <w:r w:rsidDel="00000000" w:rsidR="00000000" w:rsidRPr="00000000">
        <w:rPr>
          <w:sz w:val="30"/>
          <w:szCs w:val="30"/>
          <w:rtl w:val="0"/>
        </w:rPr>
        <w:t xml:space="preserve">: MariaDB.</w:t>
      </w:r>
    </w:p>
    <w:p w:rsidR="00000000" w:rsidDel="00000000" w:rsidP="00000000" w:rsidRDefault="00000000" w:rsidRPr="00000000" w14:paraId="0000007D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Librerías y Frameworks</w:t>
      </w:r>
      <w:r w:rsidDel="00000000" w:rsidR="00000000" w:rsidRPr="00000000">
        <w:rPr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07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Python, Flask, SQLAlchemy.</w:t>
      </w:r>
    </w:p>
    <w:p w:rsidR="00000000" w:rsidDel="00000000" w:rsidP="00000000" w:rsidRDefault="00000000" w:rsidRPr="00000000" w14:paraId="0000007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Bootstrap para estilos.</w:t>
      </w:r>
    </w:p>
    <w:p w:rsidR="00000000" w:rsidDel="00000000" w:rsidP="00000000" w:rsidRDefault="00000000" w:rsidRPr="00000000" w14:paraId="00000080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Servidor</w:t>
      </w:r>
      <w:r w:rsidDel="00000000" w:rsidR="00000000" w:rsidRPr="00000000">
        <w:rPr>
          <w:sz w:val="30"/>
          <w:szCs w:val="30"/>
          <w:rtl w:val="0"/>
        </w:rPr>
        <w:t xml:space="preserve">: Máquina local o servidor con soporte para Python.</w:t>
      </w:r>
    </w:p>
    <w:p w:rsidR="00000000" w:rsidDel="00000000" w:rsidP="00000000" w:rsidRDefault="00000000" w:rsidRPr="00000000" w14:paraId="0000008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Si necesita asistencia adicional, consulte al administrador del sistema o contacte al equipo de soporte. ¡Gracias por usar Multirental Storage!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12.png"/><Relationship Id="rId13" Type="http://schemas.openxmlformats.org/officeDocument/2006/relationships/image" Target="media/image1.png"/><Relationship Id="rId12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2.png"/><Relationship Id="rId14" Type="http://schemas.openxmlformats.org/officeDocument/2006/relationships/image" Target="media/image4.png"/><Relationship Id="rId17" Type="http://schemas.openxmlformats.org/officeDocument/2006/relationships/image" Target="media/image9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18" Type="http://schemas.openxmlformats.org/officeDocument/2006/relationships/image" Target="media/image6.png"/><Relationship Id="rId7" Type="http://schemas.openxmlformats.org/officeDocument/2006/relationships/image" Target="media/image11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