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1"/>
        <w:ind w:left="1"/>
        <w:jc w:val="center"/>
      </w:pPr>
      <w:r>
        <w:rPr/>
        <w:t>MAE</w:t>
      </w:r>
      <w:r>
        <w:rPr>
          <w:spacing w:val="-16"/>
        </w:rPr>
        <w:t> </w:t>
      </w:r>
      <w:r>
        <w:rPr/>
        <w:t>ALLYZON</w:t>
      </w:r>
      <w:r>
        <w:rPr>
          <w:spacing w:val="-10"/>
        </w:rPr>
        <w:t> </w:t>
      </w:r>
      <w:r>
        <w:rPr/>
        <w:t>E.</w:t>
      </w:r>
      <w:r>
        <w:rPr>
          <w:spacing w:val="-7"/>
        </w:rPr>
        <w:t> </w:t>
      </w:r>
      <w:r>
        <w:rPr/>
        <w:t>DE</w:t>
      </w:r>
      <w:r>
        <w:rPr>
          <w:spacing w:val="-8"/>
        </w:rPr>
        <w:t> </w:t>
      </w:r>
      <w:r>
        <w:rPr>
          <w:spacing w:val="-2"/>
        </w:rPr>
        <w:t>CHAVEZ</w:t>
      </w:r>
    </w:p>
    <w:p>
      <w:pPr>
        <w:pStyle w:val="BodyText"/>
        <w:spacing w:line="278" w:lineRule="auto" w:before="41"/>
        <w:ind w:left="1078" w:right="1073"/>
        <w:jc w:val="center"/>
      </w:pPr>
      <w:r>
        <w:rPr/>
        <mc:AlternateContent>
          <mc:Choice Requires="wps">
            <w:drawing>
              <wp:anchor distT="0" distB="0" distL="0" distR="0" allowOverlap="1" layoutInCell="1" locked="0" behindDoc="0" simplePos="0" relativeHeight="15728640">
                <wp:simplePos x="0" y="0"/>
                <wp:positionH relativeFrom="page">
                  <wp:posOffset>929639</wp:posOffset>
                </wp:positionH>
                <wp:positionV relativeFrom="paragraph">
                  <wp:posOffset>502679</wp:posOffset>
                </wp:positionV>
                <wp:extent cx="5783580" cy="1524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83580" cy="15240"/>
                        </a:xfrm>
                        <a:custGeom>
                          <a:avLst/>
                          <a:gdLst/>
                          <a:ahLst/>
                          <a:cxnLst/>
                          <a:rect l="l" t="t" r="r" b="b"/>
                          <a:pathLst>
                            <a:path w="5783580" h="15240">
                              <a:moveTo>
                                <a:pt x="0" y="0"/>
                              </a:moveTo>
                              <a:lnTo>
                                <a:pt x="5783580" y="15240"/>
                              </a:lnTo>
                            </a:path>
                          </a:pathLst>
                        </a:custGeom>
                        <a:ln w="19050">
                          <a:solidFill>
                            <a:srgbClr val="155F8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73.199997pt,39.581074pt" to="528.599997pt,40.781074pt" stroked="true" strokeweight="1.5pt" strokecolor="#155f82">
                <v:stroke dashstyle="solid"/>
                <w10:wrap type="none"/>
              </v:line>
            </w:pict>
          </mc:Fallback>
        </mc:AlternateContent>
      </w:r>
      <w:r>
        <w:rPr/>
        <w:t>#547</w:t>
      </w:r>
      <w:r>
        <w:rPr>
          <w:spacing w:val="-7"/>
        </w:rPr>
        <w:t> </w:t>
      </w:r>
      <w:r>
        <w:rPr/>
        <w:t>Purok</w:t>
      </w:r>
      <w:r>
        <w:rPr>
          <w:spacing w:val="-9"/>
        </w:rPr>
        <w:t> </w:t>
      </w:r>
      <w:r>
        <w:rPr/>
        <w:t>4,</w:t>
      </w:r>
      <w:r>
        <w:rPr>
          <w:spacing w:val="-8"/>
        </w:rPr>
        <w:t> </w:t>
      </w:r>
      <w:r>
        <w:rPr/>
        <w:t>Brgy.</w:t>
      </w:r>
      <w:r>
        <w:rPr>
          <w:spacing w:val="-6"/>
        </w:rPr>
        <w:t> </w:t>
      </w:r>
      <w:r>
        <w:rPr/>
        <w:t>Dolores</w:t>
      </w:r>
      <w:r>
        <w:rPr>
          <w:spacing w:val="-7"/>
        </w:rPr>
        <w:t> </w:t>
      </w:r>
      <w:r>
        <w:rPr/>
        <w:t>San</w:t>
      </w:r>
      <w:r>
        <w:rPr>
          <w:spacing w:val="-10"/>
        </w:rPr>
        <w:t> </w:t>
      </w:r>
      <w:r>
        <w:rPr/>
        <w:t>Pablo</w:t>
      </w:r>
      <w:r>
        <w:rPr>
          <w:spacing w:val="-7"/>
        </w:rPr>
        <w:t> </w:t>
      </w:r>
      <w:r>
        <w:rPr/>
        <w:t>City,</w:t>
      </w:r>
      <w:r>
        <w:rPr>
          <w:spacing w:val="-8"/>
        </w:rPr>
        <w:t> </w:t>
      </w:r>
      <w:r>
        <w:rPr/>
        <w:t>Laguna</w:t>
      </w:r>
      <w:r>
        <w:rPr>
          <w:spacing w:val="-7"/>
        </w:rPr>
        <w:t> </w:t>
      </w:r>
      <w:r>
        <w:rPr/>
        <w:t>4000 09455600708 (</w:t>
      </w:r>
      <w:hyperlink r:id="rId5">
        <w:r>
          <w:rPr>
            <w:color w:val="467885"/>
            <w:u w:val="single" w:color="467885"/>
          </w:rPr>
          <w:t>maedechavez8@gmail.com</w:t>
        </w:r>
      </w:hyperlink>
      <w:r>
        <w:rPr/>
        <w:t>)</w:t>
      </w:r>
    </w:p>
    <w:p>
      <w:pPr>
        <w:pStyle w:val="BodyText"/>
        <w:spacing w:before="211"/>
      </w:pPr>
    </w:p>
    <w:p>
      <w:pPr>
        <w:pStyle w:val="Heading1"/>
      </w:pPr>
      <w:r>
        <w:rPr>
          <w:spacing w:val="-2"/>
        </w:rPr>
        <w:t>SUMMARY:</w:t>
      </w:r>
    </w:p>
    <w:p>
      <w:pPr>
        <w:pStyle w:val="BodyText"/>
        <w:rPr>
          <w:rFonts w:ascii="Arial"/>
          <w:b/>
        </w:rPr>
      </w:pPr>
    </w:p>
    <w:p>
      <w:pPr>
        <w:pStyle w:val="BodyText"/>
        <w:ind w:left="23" w:right="17"/>
        <w:jc w:val="both"/>
      </w:pPr>
      <w:r>
        <w:rPr/>
        <mc:AlternateContent>
          <mc:Choice Requires="wps">
            <w:drawing>
              <wp:anchor distT="0" distB="0" distL="0" distR="0" allowOverlap="1" layoutInCell="1" locked="0" behindDoc="0" simplePos="0" relativeHeight="15729152">
                <wp:simplePos x="0" y="0"/>
                <wp:positionH relativeFrom="page">
                  <wp:posOffset>914400</wp:posOffset>
                </wp:positionH>
                <wp:positionV relativeFrom="paragraph">
                  <wp:posOffset>1124315</wp:posOffset>
                </wp:positionV>
                <wp:extent cx="5783580" cy="1524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783580" cy="15240"/>
                        </a:xfrm>
                        <a:custGeom>
                          <a:avLst/>
                          <a:gdLst/>
                          <a:ahLst/>
                          <a:cxnLst/>
                          <a:rect l="l" t="t" r="r" b="b"/>
                          <a:pathLst>
                            <a:path w="5783580" h="15240">
                              <a:moveTo>
                                <a:pt x="0" y="0"/>
                              </a:moveTo>
                              <a:lnTo>
                                <a:pt x="5783580" y="15240"/>
                              </a:lnTo>
                            </a:path>
                          </a:pathLst>
                        </a:custGeom>
                        <a:ln w="19050">
                          <a:solidFill>
                            <a:srgbClr val="155F8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72pt,88.528786pt" to="527.4pt,89.728786pt" stroked="true" strokeweight="1.5pt" strokecolor="#155f82">
                <v:stroke dashstyle="solid"/>
                <w10:wrap type="none"/>
              </v:line>
            </w:pict>
          </mc:Fallback>
        </mc:AlternateContent>
      </w:r>
      <w:r>
        <w:rPr/>
        <w:t>Motivated</w:t>
      </w:r>
      <w:r>
        <w:rPr>
          <w:spacing w:val="-16"/>
        </w:rPr>
        <w:t> </w:t>
      </w:r>
      <w:r>
        <w:rPr/>
        <w:t>fourth-year</w:t>
      </w:r>
      <w:r>
        <w:rPr>
          <w:spacing w:val="-15"/>
        </w:rPr>
        <w:t> </w:t>
      </w:r>
      <w:r>
        <w:rPr/>
        <w:t>Civil</w:t>
      </w:r>
      <w:r>
        <w:rPr>
          <w:spacing w:val="-15"/>
        </w:rPr>
        <w:t> </w:t>
      </w:r>
      <w:r>
        <w:rPr/>
        <w:t>Engineering</w:t>
      </w:r>
      <w:r>
        <w:rPr>
          <w:spacing w:val="-16"/>
        </w:rPr>
        <w:t> </w:t>
      </w:r>
      <w:r>
        <w:rPr/>
        <w:t>student</w:t>
      </w:r>
      <w:r>
        <w:rPr>
          <w:spacing w:val="-15"/>
        </w:rPr>
        <w:t> </w:t>
      </w:r>
      <w:r>
        <w:rPr/>
        <w:t>seeking</w:t>
      </w:r>
      <w:r>
        <w:rPr>
          <w:spacing w:val="-15"/>
        </w:rPr>
        <w:t> </w:t>
      </w:r>
      <w:r>
        <w:rPr/>
        <w:t>an</w:t>
      </w:r>
      <w:r>
        <w:rPr>
          <w:spacing w:val="-15"/>
        </w:rPr>
        <w:t> </w:t>
      </w:r>
      <w:r>
        <w:rPr/>
        <w:t>internship</w:t>
      </w:r>
      <w:r>
        <w:rPr>
          <w:spacing w:val="-16"/>
        </w:rPr>
        <w:t> </w:t>
      </w:r>
      <w:r>
        <w:rPr/>
        <w:t>that</w:t>
      </w:r>
      <w:r>
        <w:rPr>
          <w:spacing w:val="-15"/>
        </w:rPr>
        <w:t> </w:t>
      </w:r>
      <w:r>
        <w:rPr/>
        <w:t>will</w:t>
      </w:r>
      <w:r>
        <w:rPr>
          <w:spacing w:val="-15"/>
        </w:rPr>
        <w:t> </w:t>
      </w:r>
      <w:r>
        <w:rPr/>
        <w:t>provide</w:t>
      </w:r>
      <w:r>
        <w:rPr>
          <w:spacing w:val="-16"/>
        </w:rPr>
        <w:t> </w:t>
      </w:r>
      <w:r>
        <w:rPr/>
        <w:t>valuable experience in construction supervision and on-site activities. Possesses strong abilities in organizing</w:t>
      </w:r>
      <w:r>
        <w:rPr>
          <w:spacing w:val="-16"/>
        </w:rPr>
        <w:t> </w:t>
      </w:r>
      <w:r>
        <w:rPr/>
        <w:t>project</w:t>
      </w:r>
      <w:r>
        <w:rPr>
          <w:spacing w:val="-15"/>
        </w:rPr>
        <w:t> </w:t>
      </w:r>
      <w:r>
        <w:rPr/>
        <w:t>documents,</w:t>
      </w:r>
      <w:r>
        <w:rPr>
          <w:spacing w:val="-15"/>
        </w:rPr>
        <w:t> </w:t>
      </w:r>
      <w:r>
        <w:rPr/>
        <w:t>assisting</w:t>
      </w:r>
      <w:r>
        <w:rPr>
          <w:spacing w:val="-16"/>
        </w:rPr>
        <w:t> </w:t>
      </w:r>
      <w:r>
        <w:rPr/>
        <w:t>in</w:t>
      </w:r>
      <w:r>
        <w:rPr>
          <w:spacing w:val="-15"/>
        </w:rPr>
        <w:t> </w:t>
      </w:r>
      <w:r>
        <w:rPr/>
        <w:t>engineering</w:t>
      </w:r>
      <w:r>
        <w:rPr>
          <w:spacing w:val="-15"/>
        </w:rPr>
        <w:t> </w:t>
      </w:r>
      <w:r>
        <w:rPr/>
        <w:t>coordination,</w:t>
      </w:r>
      <w:r>
        <w:rPr>
          <w:spacing w:val="-15"/>
        </w:rPr>
        <w:t> </w:t>
      </w:r>
      <w:r>
        <w:rPr/>
        <w:t>and</w:t>
      </w:r>
      <w:r>
        <w:rPr>
          <w:spacing w:val="-16"/>
        </w:rPr>
        <w:t> </w:t>
      </w:r>
      <w:r>
        <w:rPr/>
        <w:t>conducting</w:t>
      </w:r>
      <w:r>
        <w:rPr>
          <w:spacing w:val="-15"/>
        </w:rPr>
        <w:t> </w:t>
      </w:r>
      <w:r>
        <w:rPr/>
        <w:t>thorough. With a published research study and proficiency in essential office software, demonstrates a high level of diligence and initiative. Committed to supporting project operations while continuously developing practical skills in the engineering profession.</w:t>
      </w:r>
    </w:p>
    <w:p>
      <w:pPr>
        <w:pStyle w:val="BodyText"/>
      </w:pPr>
    </w:p>
    <w:p>
      <w:pPr>
        <w:pStyle w:val="BodyText"/>
      </w:pPr>
    </w:p>
    <w:p>
      <w:pPr>
        <w:pStyle w:val="Heading1"/>
      </w:pPr>
      <w:r>
        <w:rPr>
          <w:spacing w:val="-2"/>
        </w:rPr>
        <w:t>EDUCATION:</w:t>
      </w:r>
    </w:p>
    <w:p>
      <w:pPr>
        <w:pStyle w:val="BodyText"/>
        <w:spacing w:before="1"/>
        <w:rPr>
          <w:rFonts w:ascii="Arial"/>
          <w:b/>
        </w:rPr>
      </w:pPr>
    </w:p>
    <w:p>
      <w:pPr>
        <w:pStyle w:val="Heading2"/>
      </w:pPr>
      <w:r>
        <w:rPr/>
        <w:t>[Year</w:t>
      </w:r>
      <w:r>
        <w:rPr>
          <w:spacing w:val="-14"/>
        </w:rPr>
        <w:t> </w:t>
      </w:r>
      <w:r>
        <w:rPr>
          <w:spacing w:val="-2"/>
        </w:rPr>
        <w:t>Covered]</w:t>
      </w:r>
    </w:p>
    <w:p>
      <w:pPr>
        <w:pStyle w:val="BodyText"/>
        <w:tabs>
          <w:tab w:pos="3364" w:val="left" w:leader="none"/>
        </w:tabs>
        <w:spacing w:line="252" w:lineRule="exact" w:before="1"/>
        <w:ind w:left="23"/>
        <w:jc w:val="both"/>
      </w:pPr>
      <w:r>
        <w:rPr/>
        <w:t>2022</w:t>
      </w:r>
      <w:r>
        <w:rPr>
          <w:spacing w:val="-2"/>
        </w:rPr>
        <w:t> </w:t>
      </w:r>
      <w:r>
        <w:rPr/>
        <w:t>–</w:t>
      </w:r>
      <w:r>
        <w:rPr>
          <w:spacing w:val="-3"/>
        </w:rPr>
        <w:t> </w:t>
      </w:r>
      <w:r>
        <w:rPr>
          <w:spacing w:val="-2"/>
        </w:rPr>
        <w:t>Ongoing</w:t>
      </w:r>
      <w:r>
        <w:rPr/>
        <w:tab/>
        <w:t>National</w:t>
      </w:r>
      <w:r>
        <w:rPr>
          <w:spacing w:val="-8"/>
        </w:rPr>
        <w:t> </w:t>
      </w:r>
      <w:r>
        <w:rPr/>
        <w:t>University</w:t>
      </w:r>
      <w:r>
        <w:rPr>
          <w:spacing w:val="-5"/>
        </w:rPr>
        <w:t> </w:t>
      </w:r>
      <w:r>
        <w:rPr/>
        <w:t>–</w:t>
      </w:r>
      <w:r>
        <w:rPr>
          <w:spacing w:val="-7"/>
        </w:rPr>
        <w:t> </w:t>
      </w:r>
      <w:r>
        <w:rPr>
          <w:spacing w:val="-2"/>
        </w:rPr>
        <w:t>Laguna</w:t>
      </w:r>
    </w:p>
    <w:p>
      <w:pPr>
        <w:pStyle w:val="BodyText"/>
        <w:spacing w:line="252" w:lineRule="exact"/>
        <w:ind w:left="3388"/>
      </w:pPr>
      <w:r>
        <w:rPr/>
        <w:t>Bachelor</w:t>
      </w:r>
      <w:r>
        <w:rPr>
          <w:spacing w:val="-6"/>
        </w:rPr>
        <w:t> </w:t>
      </w:r>
      <w:r>
        <w:rPr/>
        <w:t>of</w:t>
      </w:r>
      <w:r>
        <w:rPr>
          <w:spacing w:val="-5"/>
        </w:rPr>
        <w:t> </w:t>
      </w:r>
      <w:r>
        <w:rPr/>
        <w:t>Science</w:t>
      </w:r>
      <w:r>
        <w:rPr>
          <w:spacing w:val="-5"/>
        </w:rPr>
        <w:t> </w:t>
      </w:r>
      <w:r>
        <w:rPr/>
        <w:t>in</w:t>
      </w:r>
      <w:r>
        <w:rPr>
          <w:spacing w:val="-4"/>
        </w:rPr>
        <w:t> </w:t>
      </w:r>
      <w:r>
        <w:rPr/>
        <w:t>Civil</w:t>
      </w:r>
      <w:r>
        <w:rPr>
          <w:spacing w:val="-4"/>
        </w:rPr>
        <w:t> </w:t>
      </w:r>
      <w:r>
        <w:rPr>
          <w:spacing w:val="-2"/>
        </w:rPr>
        <w:t>Engineering</w:t>
      </w:r>
    </w:p>
    <w:p>
      <w:pPr>
        <w:pStyle w:val="BodyText"/>
      </w:pPr>
    </w:p>
    <w:p>
      <w:pPr>
        <w:pStyle w:val="BodyText"/>
        <w:tabs>
          <w:tab w:pos="3388" w:val="left" w:leader="none"/>
        </w:tabs>
        <w:spacing w:before="1"/>
        <w:ind w:left="3388" w:right="1342" w:hanging="3366"/>
      </w:pPr>
      <w:r>
        <w:rPr/>
        <w:t>2020 – 2022</w:t>
        <w:tab/>
        <w:t>Crecencia</w:t>
      </w:r>
      <w:r>
        <w:rPr>
          <w:spacing w:val="-8"/>
        </w:rPr>
        <w:t> </w:t>
      </w:r>
      <w:r>
        <w:rPr/>
        <w:t>Drusila</w:t>
      </w:r>
      <w:r>
        <w:rPr>
          <w:spacing w:val="-8"/>
        </w:rPr>
        <w:t> </w:t>
      </w:r>
      <w:r>
        <w:rPr/>
        <w:t>Lopez</w:t>
      </w:r>
      <w:r>
        <w:rPr>
          <w:spacing w:val="-7"/>
        </w:rPr>
        <w:t> </w:t>
      </w:r>
      <w:r>
        <w:rPr/>
        <w:t>Senior</w:t>
      </w:r>
      <w:r>
        <w:rPr>
          <w:spacing w:val="-7"/>
        </w:rPr>
        <w:t> </w:t>
      </w:r>
      <w:r>
        <w:rPr/>
        <w:t>High</w:t>
      </w:r>
      <w:r>
        <w:rPr>
          <w:spacing w:val="-8"/>
        </w:rPr>
        <w:t> </w:t>
      </w:r>
      <w:r>
        <w:rPr/>
        <w:t>School Senior High School</w:t>
      </w:r>
    </w:p>
    <w:p>
      <w:pPr>
        <w:pStyle w:val="BodyText"/>
      </w:pPr>
    </w:p>
    <w:p>
      <w:pPr>
        <w:pStyle w:val="BodyText"/>
      </w:pPr>
    </w:p>
    <w:p>
      <w:pPr>
        <w:pStyle w:val="BodyText"/>
        <w:tabs>
          <w:tab w:pos="3388" w:val="left" w:leader="none"/>
        </w:tabs>
        <w:ind w:left="3388" w:right="1927" w:hanging="3366"/>
      </w:pPr>
      <w:r>
        <w:rPr/>
        <w:t>2016 – 2022</w:t>
        <w:tab/>
        <w:t>San</w:t>
      </w:r>
      <w:r>
        <w:rPr>
          <w:spacing w:val="-7"/>
        </w:rPr>
        <w:t> </w:t>
      </w:r>
      <w:r>
        <w:rPr/>
        <w:t>Pablo</w:t>
      </w:r>
      <w:r>
        <w:rPr>
          <w:spacing w:val="-7"/>
        </w:rPr>
        <w:t> </w:t>
      </w:r>
      <w:r>
        <w:rPr/>
        <w:t>City</w:t>
      </w:r>
      <w:r>
        <w:rPr>
          <w:spacing w:val="-8"/>
        </w:rPr>
        <w:t> </w:t>
      </w:r>
      <w:r>
        <w:rPr/>
        <w:t>Integrated</w:t>
      </w:r>
      <w:r>
        <w:rPr>
          <w:spacing w:val="-8"/>
        </w:rPr>
        <w:t> </w:t>
      </w:r>
      <w:r>
        <w:rPr/>
        <w:t>High</w:t>
      </w:r>
      <w:r>
        <w:rPr>
          <w:spacing w:val="-7"/>
        </w:rPr>
        <w:t> </w:t>
      </w:r>
      <w:r>
        <w:rPr/>
        <w:t>School Junior High School</w:t>
      </w:r>
    </w:p>
    <w:p>
      <w:pPr>
        <w:pStyle w:val="BodyText"/>
      </w:pPr>
    </w:p>
    <w:p>
      <w:pPr>
        <w:pStyle w:val="BodyText"/>
        <w:tabs>
          <w:tab w:pos="3388" w:val="left" w:leader="none"/>
        </w:tabs>
        <w:ind w:left="3388" w:right="2721" w:hanging="3366"/>
      </w:pPr>
      <w:r>
        <w:rPr/>
        <mc:AlternateContent>
          <mc:Choice Requires="wps">
            <w:drawing>
              <wp:anchor distT="0" distB="0" distL="0" distR="0" allowOverlap="1" layoutInCell="1" locked="0" behindDoc="0" simplePos="0" relativeHeight="15729664">
                <wp:simplePos x="0" y="0"/>
                <wp:positionH relativeFrom="page">
                  <wp:posOffset>914400</wp:posOffset>
                </wp:positionH>
                <wp:positionV relativeFrom="paragraph">
                  <wp:posOffset>481079</wp:posOffset>
                </wp:positionV>
                <wp:extent cx="5783580" cy="1524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83580" cy="15240"/>
                        </a:xfrm>
                        <a:custGeom>
                          <a:avLst/>
                          <a:gdLst/>
                          <a:ahLst/>
                          <a:cxnLst/>
                          <a:rect l="l" t="t" r="r" b="b"/>
                          <a:pathLst>
                            <a:path w="5783580" h="15240">
                              <a:moveTo>
                                <a:pt x="0" y="0"/>
                              </a:moveTo>
                              <a:lnTo>
                                <a:pt x="5783580" y="15239"/>
                              </a:lnTo>
                            </a:path>
                          </a:pathLst>
                        </a:custGeom>
                        <a:ln w="19050">
                          <a:solidFill>
                            <a:srgbClr val="155F8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72pt,37.880238pt" to="527.4pt,39.080238pt" stroked="true" strokeweight="1.5pt" strokecolor="#155f82">
                <v:stroke dashstyle="solid"/>
                <w10:wrap type="none"/>
              </v:line>
            </w:pict>
          </mc:Fallback>
        </mc:AlternateContent>
      </w:r>
      <w:r>
        <w:rPr/>
        <w:t>2010 – 2016</w:t>
        <w:tab/>
        <w:t>San</w:t>
      </w:r>
      <w:r>
        <w:rPr>
          <w:spacing w:val="-8"/>
        </w:rPr>
        <w:t> </w:t>
      </w:r>
      <w:r>
        <w:rPr/>
        <w:t>Pablo</w:t>
      </w:r>
      <w:r>
        <w:rPr>
          <w:spacing w:val="-8"/>
        </w:rPr>
        <w:t> </w:t>
      </w:r>
      <w:r>
        <w:rPr/>
        <w:t>City</w:t>
      </w:r>
      <w:r>
        <w:rPr>
          <w:spacing w:val="-10"/>
        </w:rPr>
        <w:t> </w:t>
      </w:r>
      <w:r>
        <w:rPr/>
        <w:t>Central</w:t>
      </w:r>
      <w:r>
        <w:rPr>
          <w:spacing w:val="-9"/>
        </w:rPr>
        <w:t> </w:t>
      </w:r>
      <w:r>
        <w:rPr/>
        <w:t>School </w:t>
      </w:r>
      <w:r>
        <w:rPr>
          <w:spacing w:val="-2"/>
        </w:rPr>
        <w:t>Elementary</w:t>
      </w:r>
    </w:p>
    <w:p>
      <w:pPr>
        <w:pStyle w:val="BodyText"/>
        <w:spacing w:before="252"/>
      </w:pPr>
    </w:p>
    <w:p>
      <w:pPr>
        <w:pStyle w:val="Heading1"/>
      </w:pPr>
      <w:r>
        <w:rPr/>
        <w:t>SKILLS</w:t>
      </w:r>
      <w:r>
        <w:rPr>
          <w:spacing w:val="-15"/>
        </w:rPr>
        <w:t> </w:t>
      </w:r>
      <w:r>
        <w:rPr/>
        <w:t>AND</w:t>
      </w:r>
      <w:r>
        <w:rPr>
          <w:spacing w:val="-4"/>
        </w:rPr>
        <w:t> </w:t>
      </w:r>
      <w:r>
        <w:rPr>
          <w:spacing w:val="-2"/>
        </w:rPr>
        <w:t>EXPERTISE:</w:t>
      </w:r>
    </w:p>
    <w:p>
      <w:pPr>
        <w:pStyle w:val="BodyText"/>
        <w:rPr>
          <w:rFonts w:ascii="Arial"/>
          <w:b/>
        </w:rPr>
      </w:pPr>
    </w:p>
    <w:p>
      <w:pPr>
        <w:pStyle w:val="Heading2"/>
      </w:pPr>
      <w:r>
        <w:rPr/>
        <w:t>[Basic</w:t>
      </w:r>
      <w:r>
        <w:rPr>
          <w:spacing w:val="-7"/>
        </w:rPr>
        <w:t> </w:t>
      </w:r>
      <w:r>
        <w:rPr/>
        <w:t>to</w:t>
      </w:r>
      <w:r>
        <w:rPr>
          <w:spacing w:val="-5"/>
        </w:rPr>
        <w:t> </w:t>
      </w:r>
      <w:r>
        <w:rPr/>
        <w:t>Professional</w:t>
      </w:r>
      <w:r>
        <w:rPr>
          <w:spacing w:val="-7"/>
        </w:rPr>
        <w:t> </w:t>
      </w:r>
      <w:r>
        <w:rPr>
          <w:spacing w:val="-2"/>
        </w:rPr>
        <w:t>Knowledge]</w:t>
      </w:r>
    </w:p>
    <w:p>
      <w:pPr>
        <w:pStyle w:val="ListParagraph"/>
        <w:numPr>
          <w:ilvl w:val="0"/>
          <w:numId w:val="1"/>
        </w:numPr>
        <w:tabs>
          <w:tab w:pos="743" w:val="left" w:leader="none"/>
        </w:tabs>
        <w:spacing w:line="237" w:lineRule="auto" w:before="3" w:after="0"/>
        <w:ind w:left="743" w:right="21" w:hanging="360"/>
        <w:jc w:val="left"/>
        <w:rPr>
          <w:sz w:val="22"/>
        </w:rPr>
      </w:pPr>
      <w:r>
        <w:rPr>
          <w:sz w:val="22"/>
        </w:rPr>
        <w:t>Office</w:t>
      </w:r>
      <w:r>
        <w:rPr>
          <w:spacing w:val="-9"/>
          <w:sz w:val="22"/>
        </w:rPr>
        <w:t> </w:t>
      </w:r>
      <w:r>
        <w:rPr>
          <w:sz w:val="22"/>
        </w:rPr>
        <w:t>&amp;</w:t>
      </w:r>
      <w:r>
        <w:rPr>
          <w:spacing w:val="-9"/>
          <w:sz w:val="22"/>
        </w:rPr>
        <w:t> </w:t>
      </w:r>
      <w:r>
        <w:rPr>
          <w:sz w:val="22"/>
        </w:rPr>
        <w:t>Productivity</w:t>
      </w:r>
      <w:r>
        <w:rPr>
          <w:spacing w:val="-13"/>
          <w:sz w:val="22"/>
        </w:rPr>
        <w:t> </w:t>
      </w:r>
      <w:r>
        <w:rPr>
          <w:sz w:val="22"/>
        </w:rPr>
        <w:t>Tools:</w:t>
      </w:r>
      <w:r>
        <w:rPr>
          <w:spacing w:val="-8"/>
          <w:sz w:val="22"/>
        </w:rPr>
        <w:t> </w:t>
      </w:r>
      <w:r>
        <w:rPr>
          <w:sz w:val="22"/>
        </w:rPr>
        <w:t>MS</w:t>
      </w:r>
      <w:r>
        <w:rPr>
          <w:spacing w:val="-12"/>
          <w:sz w:val="22"/>
        </w:rPr>
        <w:t> </w:t>
      </w:r>
      <w:r>
        <w:rPr>
          <w:sz w:val="22"/>
        </w:rPr>
        <w:t>Office</w:t>
      </w:r>
      <w:r>
        <w:rPr>
          <w:spacing w:val="-9"/>
          <w:sz w:val="22"/>
        </w:rPr>
        <w:t> </w:t>
      </w:r>
      <w:r>
        <w:rPr>
          <w:sz w:val="22"/>
        </w:rPr>
        <w:t>(Word,</w:t>
      </w:r>
      <w:r>
        <w:rPr>
          <w:spacing w:val="-8"/>
          <w:sz w:val="22"/>
        </w:rPr>
        <w:t> </w:t>
      </w:r>
      <w:r>
        <w:rPr>
          <w:sz w:val="22"/>
        </w:rPr>
        <w:t>Excel,</w:t>
      </w:r>
      <w:r>
        <w:rPr>
          <w:spacing w:val="-8"/>
          <w:sz w:val="22"/>
        </w:rPr>
        <w:t> </w:t>
      </w:r>
      <w:r>
        <w:rPr>
          <w:sz w:val="22"/>
        </w:rPr>
        <w:t>PowerPoint),</w:t>
      </w:r>
      <w:r>
        <w:rPr>
          <w:spacing w:val="-10"/>
          <w:sz w:val="22"/>
        </w:rPr>
        <w:t> </w:t>
      </w:r>
      <w:r>
        <w:rPr>
          <w:sz w:val="22"/>
        </w:rPr>
        <w:t>Google</w:t>
      </w:r>
      <w:r>
        <w:rPr>
          <w:spacing w:val="-11"/>
          <w:sz w:val="22"/>
        </w:rPr>
        <w:t> </w:t>
      </w:r>
      <w:r>
        <w:rPr>
          <w:sz w:val="22"/>
        </w:rPr>
        <w:t>Workspace, File Management</w:t>
      </w:r>
    </w:p>
    <w:p>
      <w:pPr>
        <w:pStyle w:val="ListParagraph"/>
        <w:numPr>
          <w:ilvl w:val="0"/>
          <w:numId w:val="1"/>
        </w:numPr>
        <w:tabs>
          <w:tab w:pos="743" w:val="left" w:leader="none"/>
        </w:tabs>
        <w:spacing w:line="237" w:lineRule="auto" w:before="4" w:after="0"/>
        <w:ind w:left="743" w:right="21" w:hanging="360"/>
        <w:jc w:val="left"/>
        <w:rPr>
          <w:sz w:val="22"/>
        </w:rPr>
      </w:pPr>
      <w:r>
        <w:rPr>
          <w:sz w:val="22"/>
        </w:rPr>
        <w:t>Engineering Exposure: Basic Drafting Knowledge, Site Observation, Familiarity with Construction Processes</w:t>
      </w:r>
    </w:p>
    <w:p>
      <w:pPr>
        <w:pStyle w:val="ListParagraph"/>
        <w:numPr>
          <w:ilvl w:val="0"/>
          <w:numId w:val="1"/>
        </w:numPr>
        <w:tabs>
          <w:tab w:pos="743" w:val="left" w:leader="none"/>
        </w:tabs>
        <w:spacing w:line="237" w:lineRule="auto" w:before="4" w:after="0"/>
        <w:ind w:left="743" w:right="22" w:hanging="360"/>
        <w:jc w:val="left"/>
        <w:rPr>
          <w:sz w:val="22"/>
        </w:rPr>
      </w:pPr>
      <w:r>
        <w:rPr>
          <w:sz w:val="22"/>
        </w:rPr>
        <w:t>Documentation</w:t>
      </w:r>
      <w:r>
        <w:rPr>
          <w:spacing w:val="40"/>
          <w:sz w:val="22"/>
        </w:rPr>
        <w:t> </w:t>
      </w:r>
      <w:r>
        <w:rPr>
          <w:sz w:val="22"/>
        </w:rPr>
        <w:t>and</w:t>
      </w:r>
      <w:r>
        <w:rPr>
          <w:spacing w:val="40"/>
          <w:sz w:val="22"/>
        </w:rPr>
        <w:t> </w:t>
      </w:r>
      <w:r>
        <w:rPr>
          <w:sz w:val="22"/>
        </w:rPr>
        <w:t>Reporting:</w:t>
      </w:r>
      <w:r>
        <w:rPr>
          <w:spacing w:val="40"/>
          <w:sz w:val="22"/>
        </w:rPr>
        <w:t> </w:t>
      </w:r>
      <w:r>
        <w:rPr>
          <w:sz w:val="22"/>
        </w:rPr>
        <w:t>Technical</w:t>
      </w:r>
      <w:r>
        <w:rPr>
          <w:spacing w:val="40"/>
          <w:sz w:val="22"/>
        </w:rPr>
        <w:t> </w:t>
      </w:r>
      <w:r>
        <w:rPr>
          <w:sz w:val="22"/>
        </w:rPr>
        <w:t>Documentation,</w:t>
      </w:r>
      <w:r>
        <w:rPr>
          <w:spacing w:val="40"/>
          <w:sz w:val="22"/>
        </w:rPr>
        <w:t> </w:t>
      </w:r>
      <w:r>
        <w:rPr>
          <w:sz w:val="22"/>
        </w:rPr>
        <w:t>Research</w:t>
      </w:r>
      <w:r>
        <w:rPr>
          <w:spacing w:val="40"/>
          <w:sz w:val="22"/>
        </w:rPr>
        <w:t> </w:t>
      </w:r>
      <w:r>
        <w:rPr>
          <w:sz w:val="22"/>
        </w:rPr>
        <w:t>Writing,</w:t>
      </w:r>
      <w:r>
        <w:rPr>
          <w:spacing w:val="40"/>
          <w:sz w:val="22"/>
        </w:rPr>
        <w:t> </w:t>
      </w:r>
      <w:r>
        <w:rPr>
          <w:sz w:val="22"/>
        </w:rPr>
        <w:t>Data Gathering, Report Preparation</w:t>
      </w:r>
    </w:p>
    <w:p>
      <w:pPr>
        <w:pStyle w:val="ListParagraph"/>
        <w:numPr>
          <w:ilvl w:val="0"/>
          <w:numId w:val="1"/>
        </w:numPr>
        <w:tabs>
          <w:tab w:pos="743" w:val="left" w:leader="none"/>
        </w:tabs>
        <w:spacing w:line="237" w:lineRule="auto" w:before="3" w:after="0"/>
        <w:ind w:left="743" w:right="23" w:hanging="360"/>
        <w:jc w:val="left"/>
        <w:rPr>
          <w:sz w:val="22"/>
        </w:rPr>
      </w:pPr>
      <w:r>
        <w:rPr>
          <w:sz w:val="22"/>
        </w:rPr>
        <w:t>Project</w:t>
      </w:r>
      <w:r>
        <w:rPr>
          <w:spacing w:val="-16"/>
          <w:sz w:val="22"/>
        </w:rPr>
        <w:t> </w:t>
      </w:r>
      <w:r>
        <w:rPr>
          <w:sz w:val="22"/>
        </w:rPr>
        <w:t>Coordination:</w:t>
      </w:r>
      <w:r>
        <w:rPr>
          <w:spacing w:val="-15"/>
          <w:sz w:val="22"/>
        </w:rPr>
        <w:t> </w:t>
      </w:r>
      <w:r>
        <w:rPr>
          <w:sz w:val="22"/>
        </w:rPr>
        <w:t>Task</w:t>
      </w:r>
      <w:r>
        <w:rPr>
          <w:spacing w:val="-14"/>
          <w:sz w:val="22"/>
        </w:rPr>
        <w:t> </w:t>
      </w:r>
      <w:r>
        <w:rPr>
          <w:sz w:val="22"/>
        </w:rPr>
        <w:t>Tracking,</w:t>
      </w:r>
      <w:r>
        <w:rPr>
          <w:spacing w:val="-11"/>
          <w:sz w:val="22"/>
        </w:rPr>
        <w:t> </w:t>
      </w:r>
      <w:r>
        <w:rPr>
          <w:sz w:val="22"/>
        </w:rPr>
        <w:t>Workflow</w:t>
      </w:r>
      <w:r>
        <w:rPr>
          <w:spacing w:val="-16"/>
          <w:sz w:val="22"/>
        </w:rPr>
        <w:t> </w:t>
      </w:r>
      <w:r>
        <w:rPr>
          <w:sz w:val="22"/>
        </w:rPr>
        <w:t>Assistance,</w:t>
      </w:r>
      <w:r>
        <w:rPr>
          <w:spacing w:val="-11"/>
          <w:sz w:val="22"/>
        </w:rPr>
        <w:t> </w:t>
      </w:r>
      <w:r>
        <w:rPr>
          <w:sz w:val="22"/>
        </w:rPr>
        <w:t>Scheduling</w:t>
      </w:r>
      <w:r>
        <w:rPr>
          <w:spacing w:val="-11"/>
          <w:sz w:val="22"/>
        </w:rPr>
        <w:t> </w:t>
      </w:r>
      <w:r>
        <w:rPr>
          <w:sz w:val="22"/>
        </w:rPr>
        <w:t>Support,</w:t>
      </w:r>
      <w:r>
        <w:rPr>
          <w:spacing w:val="-14"/>
          <w:sz w:val="22"/>
        </w:rPr>
        <w:t> </w:t>
      </w:r>
      <w:r>
        <w:rPr>
          <w:sz w:val="22"/>
        </w:rPr>
        <w:t>Team </w:t>
      </w:r>
      <w:r>
        <w:rPr>
          <w:spacing w:val="-2"/>
          <w:sz w:val="22"/>
        </w:rPr>
        <w:t>Collaboration</w:t>
      </w:r>
    </w:p>
    <w:p>
      <w:pPr>
        <w:pStyle w:val="ListParagraph"/>
        <w:numPr>
          <w:ilvl w:val="0"/>
          <w:numId w:val="1"/>
        </w:numPr>
        <w:tabs>
          <w:tab w:pos="743" w:val="left" w:leader="none"/>
        </w:tabs>
        <w:spacing w:line="237" w:lineRule="auto" w:before="4" w:after="0"/>
        <w:ind w:left="743" w:right="19" w:hanging="360"/>
        <w:jc w:val="left"/>
        <w:rPr>
          <w:sz w:val="22"/>
        </w:rPr>
      </w:pPr>
      <w:r>
        <w:rPr>
          <w:sz w:val="22"/>
        </w:rPr>
        <mc:AlternateContent>
          <mc:Choice Requires="wps">
            <w:drawing>
              <wp:anchor distT="0" distB="0" distL="0" distR="0" allowOverlap="1" layoutInCell="1" locked="0" behindDoc="0" simplePos="0" relativeHeight="15730176">
                <wp:simplePos x="0" y="0"/>
                <wp:positionH relativeFrom="page">
                  <wp:posOffset>914400</wp:posOffset>
                </wp:positionH>
                <wp:positionV relativeFrom="paragraph">
                  <wp:posOffset>491130</wp:posOffset>
                </wp:positionV>
                <wp:extent cx="5783580" cy="1524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783580" cy="15240"/>
                        </a:xfrm>
                        <a:custGeom>
                          <a:avLst/>
                          <a:gdLst/>
                          <a:ahLst/>
                          <a:cxnLst/>
                          <a:rect l="l" t="t" r="r" b="b"/>
                          <a:pathLst>
                            <a:path w="5783580" h="15240">
                              <a:moveTo>
                                <a:pt x="0" y="0"/>
                              </a:moveTo>
                              <a:lnTo>
                                <a:pt x="5783580" y="15240"/>
                              </a:lnTo>
                            </a:path>
                          </a:pathLst>
                        </a:custGeom>
                        <a:ln w="19050">
                          <a:solidFill>
                            <a:srgbClr val="155F8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72pt,38.67168pt" to="527.4pt,39.87168pt" stroked="true" strokeweight="1.5pt" strokecolor="#155f82">
                <v:stroke dashstyle="solid"/>
                <w10:wrap type="none"/>
              </v:line>
            </w:pict>
          </mc:Fallback>
        </mc:AlternateContent>
      </w:r>
      <w:r>
        <w:rPr>
          <w:sz w:val="22"/>
        </w:rPr>
        <w:t>Analytical</w:t>
      </w:r>
      <w:r>
        <w:rPr>
          <w:spacing w:val="29"/>
          <w:sz w:val="22"/>
        </w:rPr>
        <w:t> </w:t>
      </w:r>
      <w:r>
        <w:rPr>
          <w:sz w:val="22"/>
        </w:rPr>
        <w:t>&amp;</w:t>
      </w:r>
      <w:r>
        <w:rPr>
          <w:spacing w:val="29"/>
          <w:sz w:val="22"/>
        </w:rPr>
        <w:t> </w:t>
      </w:r>
      <w:r>
        <w:rPr>
          <w:sz w:val="22"/>
        </w:rPr>
        <w:t>Research Skills:</w:t>
      </w:r>
      <w:r>
        <w:rPr>
          <w:spacing w:val="31"/>
          <w:sz w:val="22"/>
        </w:rPr>
        <w:t> </w:t>
      </w:r>
      <w:r>
        <w:rPr>
          <w:sz w:val="22"/>
        </w:rPr>
        <w:t>Problem-Solving, Basic</w:t>
      </w:r>
      <w:r>
        <w:rPr>
          <w:spacing w:val="30"/>
          <w:sz w:val="22"/>
        </w:rPr>
        <w:t> </w:t>
      </w:r>
      <w:r>
        <w:rPr>
          <w:sz w:val="22"/>
        </w:rPr>
        <w:t>Plan Interpretation, Research Analysis, Information Evaluation</w:t>
      </w:r>
    </w:p>
    <w:p>
      <w:pPr>
        <w:pStyle w:val="BodyText"/>
      </w:pPr>
    </w:p>
    <w:p>
      <w:pPr>
        <w:pStyle w:val="BodyText"/>
      </w:pPr>
    </w:p>
    <w:p>
      <w:pPr>
        <w:pStyle w:val="Heading1"/>
      </w:pPr>
      <w:r>
        <w:rPr>
          <w:spacing w:val="-2"/>
        </w:rPr>
        <w:t>CERTIFICATIONS:</w:t>
      </w:r>
    </w:p>
    <w:p>
      <w:pPr>
        <w:pStyle w:val="BodyText"/>
        <w:rPr>
          <w:rFonts w:ascii="Arial"/>
          <w:b/>
        </w:rPr>
      </w:pPr>
    </w:p>
    <w:p>
      <w:pPr>
        <w:pStyle w:val="Heading2"/>
      </w:pPr>
      <w:r>
        <w:rPr/>
        <w:t>Project</w:t>
      </w:r>
      <w:r>
        <w:rPr>
          <w:spacing w:val="-10"/>
        </w:rPr>
        <w:t> </w:t>
      </w:r>
      <w:r>
        <w:rPr/>
        <w:t>Management</w:t>
      </w:r>
      <w:r>
        <w:rPr>
          <w:spacing w:val="-10"/>
        </w:rPr>
        <w:t> </w:t>
      </w:r>
      <w:r>
        <w:rPr/>
        <w:t>Fundamentals</w:t>
      </w:r>
      <w:r>
        <w:rPr>
          <w:spacing w:val="-9"/>
        </w:rPr>
        <w:t> </w:t>
      </w:r>
      <w:r>
        <w:rPr/>
        <w:t>Certification</w:t>
      </w:r>
      <w:r>
        <w:rPr>
          <w:spacing w:val="-9"/>
        </w:rPr>
        <w:t> </w:t>
      </w:r>
      <w:r>
        <w:rPr>
          <w:spacing w:val="-2"/>
        </w:rPr>
        <w:t>(2025)</w:t>
      </w:r>
    </w:p>
    <w:p>
      <w:pPr>
        <w:pStyle w:val="ListParagraph"/>
        <w:numPr>
          <w:ilvl w:val="0"/>
          <w:numId w:val="1"/>
        </w:numPr>
        <w:tabs>
          <w:tab w:pos="743" w:val="left" w:leader="none"/>
        </w:tabs>
        <w:spacing w:line="237" w:lineRule="auto" w:before="4" w:after="0"/>
        <w:ind w:left="743" w:right="25" w:hanging="360"/>
        <w:jc w:val="left"/>
        <w:rPr>
          <w:sz w:val="22"/>
        </w:rPr>
      </w:pPr>
      <w:r>
        <w:rPr>
          <w:sz w:val="22"/>
        </w:rPr>
        <w:t>Developed essential</w:t>
      </w:r>
      <w:r>
        <w:rPr>
          <w:spacing w:val="-1"/>
          <w:sz w:val="22"/>
        </w:rPr>
        <w:t> </w:t>
      </w:r>
      <w:r>
        <w:rPr>
          <w:sz w:val="22"/>
        </w:rPr>
        <w:t>skills in project</w:t>
      </w:r>
      <w:r>
        <w:rPr>
          <w:spacing w:val="-1"/>
          <w:sz w:val="22"/>
        </w:rPr>
        <w:t> </w:t>
      </w:r>
      <w:r>
        <w:rPr>
          <w:sz w:val="22"/>
        </w:rPr>
        <w:t>planning,</w:t>
      </w:r>
      <w:r>
        <w:rPr>
          <w:spacing w:val="-1"/>
          <w:sz w:val="22"/>
        </w:rPr>
        <w:t> </w:t>
      </w:r>
      <w:r>
        <w:rPr>
          <w:sz w:val="22"/>
        </w:rPr>
        <w:t>scheduling, and</w:t>
      </w:r>
      <w:r>
        <w:rPr>
          <w:spacing w:val="-2"/>
          <w:sz w:val="22"/>
        </w:rPr>
        <w:t> </w:t>
      </w:r>
      <w:r>
        <w:rPr>
          <w:sz w:val="22"/>
        </w:rPr>
        <w:t>resource</w:t>
      </w:r>
      <w:r>
        <w:rPr>
          <w:spacing w:val="-2"/>
          <w:sz w:val="22"/>
        </w:rPr>
        <w:t> </w:t>
      </w:r>
      <w:r>
        <w:rPr>
          <w:sz w:val="22"/>
        </w:rPr>
        <w:t>coordination, with a focus on delivering projects efficiently and on time.</w:t>
      </w:r>
    </w:p>
    <w:p>
      <w:pPr>
        <w:pStyle w:val="ListParagraph"/>
        <w:spacing w:after="0" w:line="237" w:lineRule="auto"/>
        <w:jc w:val="left"/>
        <w:rPr>
          <w:sz w:val="22"/>
        </w:rPr>
        <w:sectPr>
          <w:type w:val="continuous"/>
          <w:pgSz w:w="11910" w:h="16840"/>
          <w:pgMar w:top="1340" w:bottom="280" w:left="1417" w:right="1417"/>
        </w:sectPr>
      </w:pPr>
    </w:p>
    <w:p>
      <w:pPr>
        <w:pStyle w:val="Heading2"/>
        <w:spacing w:before="81"/>
      </w:pPr>
      <w:r>
        <w:rPr/>
        <w:t>Safety</w:t>
      </w:r>
      <w:r>
        <w:rPr>
          <w:spacing w:val="-9"/>
        </w:rPr>
        <w:t> </w:t>
      </w:r>
      <w:r>
        <w:rPr/>
        <w:t>Officer</w:t>
      </w:r>
      <w:r>
        <w:rPr>
          <w:spacing w:val="-6"/>
        </w:rPr>
        <w:t> </w:t>
      </w:r>
      <w:r>
        <w:rPr/>
        <w:t>(SO2),</w:t>
      </w:r>
      <w:r>
        <w:rPr>
          <w:spacing w:val="-7"/>
        </w:rPr>
        <w:t> </w:t>
      </w:r>
      <w:r>
        <w:rPr/>
        <w:t>Occupational</w:t>
      </w:r>
      <w:r>
        <w:rPr>
          <w:spacing w:val="-3"/>
        </w:rPr>
        <w:t> </w:t>
      </w:r>
      <w:r>
        <w:rPr/>
        <w:t>Safety</w:t>
      </w:r>
      <w:r>
        <w:rPr>
          <w:spacing w:val="-6"/>
        </w:rPr>
        <w:t> </w:t>
      </w:r>
      <w:r>
        <w:rPr/>
        <w:t>and</w:t>
      </w:r>
      <w:r>
        <w:rPr>
          <w:spacing w:val="-7"/>
        </w:rPr>
        <w:t> </w:t>
      </w:r>
      <w:r>
        <w:rPr/>
        <w:t>Health</w:t>
      </w:r>
      <w:r>
        <w:rPr>
          <w:spacing w:val="-6"/>
        </w:rPr>
        <w:t> </w:t>
      </w:r>
      <w:r>
        <w:rPr>
          <w:spacing w:val="-2"/>
        </w:rPr>
        <w:t>(2025)</w:t>
      </w:r>
    </w:p>
    <w:p>
      <w:pPr>
        <w:pStyle w:val="ListParagraph"/>
        <w:numPr>
          <w:ilvl w:val="0"/>
          <w:numId w:val="1"/>
        </w:numPr>
        <w:tabs>
          <w:tab w:pos="743" w:val="left" w:leader="none"/>
        </w:tabs>
        <w:spacing w:line="237" w:lineRule="auto" w:before="4" w:after="0"/>
        <w:ind w:left="743" w:right="20" w:hanging="360"/>
        <w:jc w:val="both"/>
        <w:rPr>
          <w:sz w:val="22"/>
        </w:rPr>
      </w:pPr>
      <w:r>
        <w:rPr>
          <w:sz w:val="22"/>
        </w:rPr>
        <w:t>Acquired expertise in identifying workplace hazards, implementing preventive measures, and ensuring compliance with DOLE safety standards.</w:t>
      </w:r>
    </w:p>
    <w:p>
      <w:pPr>
        <w:pStyle w:val="BodyText"/>
        <w:spacing w:before="1"/>
      </w:pPr>
    </w:p>
    <w:p>
      <w:pPr>
        <w:pStyle w:val="Heading2"/>
      </w:pPr>
      <w:r>
        <w:rPr/>
        <w:t>13th</w:t>
      </w:r>
      <w:r>
        <w:rPr>
          <w:spacing w:val="-9"/>
        </w:rPr>
        <w:t> </w:t>
      </w:r>
      <w:r>
        <w:rPr/>
        <w:t>International</w:t>
      </w:r>
      <w:r>
        <w:rPr>
          <w:spacing w:val="-5"/>
        </w:rPr>
        <w:t> </w:t>
      </w:r>
      <w:r>
        <w:rPr/>
        <w:t>Conference</w:t>
      </w:r>
      <w:r>
        <w:rPr>
          <w:spacing w:val="-7"/>
        </w:rPr>
        <w:t> </w:t>
      </w:r>
      <w:r>
        <w:rPr/>
        <w:t>on</w:t>
      </w:r>
      <w:r>
        <w:rPr>
          <w:spacing w:val="-10"/>
        </w:rPr>
        <w:t> </w:t>
      </w:r>
      <w:r>
        <w:rPr/>
        <w:t>Traffic</w:t>
      </w:r>
      <w:r>
        <w:rPr>
          <w:spacing w:val="-8"/>
        </w:rPr>
        <w:t> </w:t>
      </w:r>
      <w:r>
        <w:rPr/>
        <w:t>and</w:t>
      </w:r>
      <w:r>
        <w:rPr>
          <w:spacing w:val="-7"/>
        </w:rPr>
        <w:t> </w:t>
      </w:r>
      <w:r>
        <w:rPr/>
        <w:t>Logistic</w:t>
      </w:r>
      <w:r>
        <w:rPr>
          <w:spacing w:val="-7"/>
        </w:rPr>
        <w:t> </w:t>
      </w:r>
      <w:r>
        <w:rPr/>
        <w:t>Engineering</w:t>
      </w:r>
      <w:r>
        <w:rPr>
          <w:spacing w:val="-10"/>
        </w:rPr>
        <w:t> </w:t>
      </w:r>
      <w:r>
        <w:rPr/>
        <w:t>(ICTLE</w:t>
      </w:r>
      <w:r>
        <w:rPr>
          <w:spacing w:val="-6"/>
        </w:rPr>
        <w:t> </w:t>
      </w:r>
      <w:r>
        <w:rPr>
          <w:spacing w:val="-2"/>
        </w:rPr>
        <w:t>2025)</w:t>
      </w:r>
    </w:p>
    <w:p>
      <w:pPr>
        <w:pStyle w:val="ListParagraph"/>
        <w:numPr>
          <w:ilvl w:val="0"/>
          <w:numId w:val="1"/>
        </w:numPr>
        <w:tabs>
          <w:tab w:pos="743" w:val="left" w:leader="none"/>
        </w:tabs>
        <w:spacing w:line="237" w:lineRule="auto" w:before="3" w:after="0"/>
        <w:ind w:left="743" w:right="19" w:hanging="360"/>
        <w:jc w:val="both"/>
        <w:rPr>
          <w:sz w:val="22"/>
        </w:rPr>
      </w:pPr>
      <w:r>
        <w:rPr>
          <w:sz w:val="22"/>
        </w:rPr>
        <w:t>Presented</w:t>
      </w:r>
      <w:r>
        <w:rPr>
          <w:spacing w:val="-7"/>
          <w:sz w:val="22"/>
        </w:rPr>
        <w:t> </w:t>
      </w:r>
      <w:r>
        <w:rPr>
          <w:sz w:val="22"/>
        </w:rPr>
        <w:t>a</w:t>
      </w:r>
      <w:r>
        <w:rPr>
          <w:spacing w:val="-7"/>
          <w:sz w:val="22"/>
        </w:rPr>
        <w:t> </w:t>
      </w:r>
      <w:r>
        <w:rPr>
          <w:sz w:val="22"/>
        </w:rPr>
        <w:t>published</w:t>
      </w:r>
      <w:r>
        <w:rPr>
          <w:spacing w:val="-7"/>
          <w:sz w:val="22"/>
        </w:rPr>
        <w:t> </w:t>
      </w:r>
      <w:r>
        <w:rPr>
          <w:sz w:val="22"/>
        </w:rPr>
        <w:t>research</w:t>
      </w:r>
      <w:r>
        <w:rPr>
          <w:spacing w:val="-7"/>
          <w:sz w:val="22"/>
        </w:rPr>
        <w:t> </w:t>
      </w:r>
      <w:r>
        <w:rPr>
          <w:sz w:val="22"/>
        </w:rPr>
        <w:t>study</w:t>
      </w:r>
      <w:r>
        <w:rPr>
          <w:spacing w:val="-7"/>
          <w:sz w:val="22"/>
        </w:rPr>
        <w:t> </w:t>
      </w:r>
      <w:r>
        <w:rPr>
          <w:sz w:val="22"/>
        </w:rPr>
        <w:t>at</w:t>
      </w:r>
      <w:r>
        <w:rPr>
          <w:spacing w:val="-6"/>
          <w:sz w:val="22"/>
        </w:rPr>
        <w:t> </w:t>
      </w:r>
      <w:r>
        <w:rPr>
          <w:sz w:val="22"/>
        </w:rPr>
        <w:t>an</w:t>
      </w:r>
      <w:r>
        <w:rPr>
          <w:spacing w:val="-8"/>
          <w:sz w:val="22"/>
        </w:rPr>
        <w:t> </w:t>
      </w:r>
      <w:r>
        <w:rPr>
          <w:sz w:val="22"/>
        </w:rPr>
        <w:t>international</w:t>
      </w:r>
      <w:r>
        <w:rPr>
          <w:spacing w:val="-6"/>
          <w:sz w:val="22"/>
        </w:rPr>
        <w:t> </w:t>
      </w:r>
      <w:r>
        <w:rPr>
          <w:sz w:val="22"/>
        </w:rPr>
        <w:t>engineering</w:t>
      </w:r>
      <w:r>
        <w:rPr>
          <w:spacing w:val="-7"/>
          <w:sz w:val="22"/>
        </w:rPr>
        <w:t> </w:t>
      </w:r>
      <w:r>
        <w:rPr>
          <w:sz w:val="22"/>
        </w:rPr>
        <w:t>conference</w:t>
      </w:r>
      <w:r>
        <w:rPr>
          <w:spacing w:val="-7"/>
          <w:sz w:val="22"/>
        </w:rPr>
        <w:t> </w:t>
      </w:r>
      <w:r>
        <w:rPr>
          <w:sz w:val="22"/>
        </w:rPr>
        <w:t>held in Macau, China, showcasing skills in academic research, data interpretation, and technical communication.</w:t>
      </w:r>
    </w:p>
    <w:p>
      <w:pPr>
        <w:pStyle w:val="BodyText"/>
        <w:spacing w:before="2"/>
      </w:pPr>
    </w:p>
    <w:p>
      <w:pPr>
        <w:pStyle w:val="Heading2"/>
        <w:tabs>
          <w:tab w:pos="1549" w:val="left" w:leader="none"/>
          <w:tab w:pos="2811" w:val="left" w:leader="none"/>
          <w:tab w:pos="4346" w:val="left" w:leader="none"/>
          <w:tab w:pos="5808" w:val="left" w:leader="none"/>
          <w:tab w:pos="7290" w:val="left" w:leader="none"/>
          <w:tab w:pos="7921" w:val="left" w:leader="none"/>
        </w:tabs>
        <w:ind w:right="22"/>
      </w:pPr>
      <w:r>
        <w:rPr>
          <w:spacing w:val="-2"/>
        </w:rPr>
        <w:t>ExCEllence:</w:t>
      </w:r>
      <w:r>
        <w:rPr/>
        <w:tab/>
      </w:r>
      <w:r>
        <w:rPr>
          <w:spacing w:val="-2"/>
        </w:rPr>
        <w:t>Exploring</w:t>
      </w:r>
      <w:r>
        <w:rPr/>
        <w:tab/>
      </w:r>
      <w:r>
        <w:rPr>
          <w:spacing w:val="-2"/>
        </w:rPr>
        <w:t>Innovations,</w:t>
      </w:r>
      <w:r>
        <w:rPr/>
        <w:tab/>
      </w:r>
      <w:r>
        <w:rPr>
          <w:spacing w:val="-2"/>
        </w:rPr>
        <w:t>Addressing</w:t>
      </w:r>
      <w:r>
        <w:rPr/>
        <w:tab/>
      </w:r>
      <w:r>
        <w:rPr>
          <w:spacing w:val="-2"/>
        </w:rPr>
        <w:t>Challenges,</w:t>
      </w:r>
      <w:r>
        <w:rPr/>
        <w:tab/>
      </w:r>
      <w:r>
        <w:rPr>
          <w:spacing w:val="-4"/>
        </w:rPr>
        <w:t>and</w:t>
      </w:r>
      <w:r>
        <w:rPr/>
        <w:tab/>
      </w:r>
      <w:r>
        <w:rPr>
          <w:spacing w:val="-2"/>
        </w:rPr>
        <w:t>Advancing </w:t>
      </w:r>
      <w:r>
        <w:rPr/>
        <w:t>Opportunities in the Field of Civil Engineering (2024)</w:t>
      </w:r>
    </w:p>
    <w:p>
      <w:pPr>
        <w:pStyle w:val="ListParagraph"/>
        <w:numPr>
          <w:ilvl w:val="0"/>
          <w:numId w:val="1"/>
        </w:numPr>
        <w:tabs>
          <w:tab w:pos="743" w:val="left" w:leader="none"/>
        </w:tabs>
        <w:spacing w:line="237" w:lineRule="auto" w:before="2" w:after="0"/>
        <w:ind w:left="743" w:right="20" w:hanging="360"/>
        <w:jc w:val="both"/>
        <w:rPr>
          <w:sz w:val="22"/>
        </w:rPr>
      </w:pPr>
      <w:r>
        <w:rPr>
          <w:sz w:val="22"/>
        </w:rPr>
        <w:t>Participated in a professional seminar focused on emerging technologies, industry challenges, and innovative practices shaping modern civil engineering.</w:t>
      </w:r>
    </w:p>
    <w:p>
      <w:pPr>
        <w:pStyle w:val="BodyText"/>
        <w:spacing w:before="2"/>
      </w:pPr>
    </w:p>
    <w:p>
      <w:pPr>
        <w:pStyle w:val="Heading2"/>
      </w:pPr>
      <w:r>
        <w:rPr/>
        <w:t>ASK</w:t>
      </w:r>
      <w:r>
        <w:rPr>
          <w:spacing w:val="-4"/>
        </w:rPr>
        <w:t> </w:t>
      </w:r>
      <w:r>
        <w:rPr/>
        <w:t>LEX</w:t>
      </w:r>
      <w:r>
        <w:rPr>
          <w:spacing w:val="-4"/>
        </w:rPr>
        <w:t> </w:t>
      </w:r>
      <w:r>
        <w:rPr/>
        <w:t>PH</w:t>
      </w:r>
      <w:r>
        <w:rPr>
          <w:spacing w:val="-14"/>
        </w:rPr>
        <w:t> </w:t>
      </w:r>
      <w:r>
        <w:rPr/>
        <w:t>Academy:</w:t>
      </w:r>
      <w:r>
        <w:rPr>
          <w:spacing w:val="-5"/>
        </w:rPr>
        <w:t> </w:t>
      </w:r>
      <w:r>
        <w:rPr/>
        <w:t>Circular</w:t>
      </w:r>
      <w:r>
        <w:rPr>
          <w:spacing w:val="-6"/>
        </w:rPr>
        <w:t> </w:t>
      </w:r>
      <w:r>
        <w:rPr/>
        <w:t>Economy</w:t>
      </w:r>
      <w:r>
        <w:rPr>
          <w:spacing w:val="-4"/>
        </w:rPr>
        <w:t> </w:t>
      </w:r>
      <w:r>
        <w:rPr/>
        <w:t>—</w:t>
      </w:r>
      <w:r>
        <w:rPr>
          <w:spacing w:val="-3"/>
        </w:rPr>
        <w:t> </w:t>
      </w:r>
      <w:r>
        <w:rPr/>
        <w:t>Building</w:t>
      </w:r>
      <w:r>
        <w:rPr>
          <w:spacing w:val="-4"/>
        </w:rPr>
        <w:t> </w:t>
      </w:r>
      <w:r>
        <w:rPr/>
        <w:t>a</w:t>
      </w:r>
      <w:r>
        <w:rPr>
          <w:spacing w:val="-6"/>
        </w:rPr>
        <w:t> </w:t>
      </w:r>
      <w:r>
        <w:rPr/>
        <w:t>Sustainable</w:t>
      </w:r>
      <w:r>
        <w:rPr>
          <w:spacing w:val="-5"/>
        </w:rPr>
        <w:t> </w:t>
      </w:r>
      <w:r>
        <w:rPr>
          <w:spacing w:val="-2"/>
        </w:rPr>
        <w:t>Future</w:t>
      </w:r>
    </w:p>
    <w:p>
      <w:pPr>
        <w:pStyle w:val="ListParagraph"/>
        <w:numPr>
          <w:ilvl w:val="0"/>
          <w:numId w:val="1"/>
        </w:numPr>
        <w:tabs>
          <w:tab w:pos="743" w:val="left" w:leader="none"/>
        </w:tabs>
        <w:spacing w:line="237" w:lineRule="auto" w:before="3" w:after="0"/>
        <w:ind w:left="743" w:right="22" w:hanging="360"/>
        <w:jc w:val="both"/>
        <w:rPr>
          <w:sz w:val="22"/>
        </w:rPr>
      </w:pPr>
      <w:r>
        <w:rPr>
          <w:sz w:val="22"/>
        </w:rPr>
        <w:t>Explored sustainable strategies for industrial and environmental management, focusing on resource optimization and circular economy applications.</w:t>
      </w:r>
    </w:p>
    <w:p>
      <w:pPr>
        <w:pStyle w:val="BodyText"/>
        <w:spacing w:before="1"/>
      </w:pPr>
    </w:p>
    <w:p>
      <w:pPr>
        <w:pStyle w:val="Heading2"/>
      </w:pPr>
      <w:r>
        <w:rPr/>
        <w:t>ASK</w:t>
      </w:r>
      <w:r>
        <w:rPr>
          <w:spacing w:val="80"/>
          <w:w w:val="150"/>
        </w:rPr>
        <w:t> </w:t>
      </w:r>
      <w:r>
        <w:rPr/>
        <w:t>LEX</w:t>
      </w:r>
      <w:r>
        <w:rPr>
          <w:spacing w:val="80"/>
          <w:w w:val="150"/>
        </w:rPr>
        <w:t> </w:t>
      </w:r>
      <w:r>
        <w:rPr/>
        <w:t>PH</w:t>
      </w:r>
      <w:r>
        <w:rPr>
          <w:spacing w:val="80"/>
        </w:rPr>
        <w:t> </w:t>
      </w:r>
      <w:r>
        <w:rPr/>
        <w:t>Academy:</w:t>
      </w:r>
      <w:r>
        <w:rPr>
          <w:spacing w:val="80"/>
          <w:w w:val="150"/>
        </w:rPr>
        <w:t> </w:t>
      </w:r>
      <w:r>
        <w:rPr/>
        <w:t>Understanding</w:t>
      </w:r>
      <w:r>
        <w:rPr>
          <w:spacing w:val="80"/>
          <w:w w:val="150"/>
        </w:rPr>
        <w:t> </w:t>
      </w:r>
      <w:r>
        <w:rPr/>
        <w:t>Sustainability</w:t>
      </w:r>
      <w:r>
        <w:rPr>
          <w:spacing w:val="80"/>
        </w:rPr>
        <w:t> </w:t>
      </w:r>
      <w:r>
        <w:rPr/>
        <w:t>and</w:t>
      </w:r>
      <w:r>
        <w:rPr>
          <w:spacing w:val="80"/>
        </w:rPr>
        <w:t> </w:t>
      </w:r>
      <w:r>
        <w:rPr/>
        <w:t>the</w:t>
      </w:r>
      <w:r>
        <w:rPr>
          <w:spacing w:val="80"/>
        </w:rPr>
        <w:t> </w:t>
      </w:r>
      <w:r>
        <w:rPr/>
        <w:t>17</w:t>
      </w:r>
      <w:r>
        <w:rPr>
          <w:spacing w:val="80"/>
          <w:w w:val="150"/>
        </w:rPr>
        <w:t> </w:t>
      </w:r>
      <w:r>
        <w:rPr/>
        <w:t>Sustainable Development Goals</w:t>
      </w:r>
    </w:p>
    <w:p>
      <w:pPr>
        <w:pStyle w:val="ListParagraph"/>
        <w:numPr>
          <w:ilvl w:val="0"/>
          <w:numId w:val="1"/>
        </w:numPr>
        <w:tabs>
          <w:tab w:pos="743" w:val="left" w:leader="none"/>
        </w:tabs>
        <w:spacing w:line="240" w:lineRule="auto" w:before="0" w:after="0"/>
        <w:ind w:left="743" w:right="19" w:hanging="360"/>
        <w:jc w:val="both"/>
        <w:rPr>
          <w:sz w:val="22"/>
        </w:rPr>
      </w:pPr>
      <w:r>
        <w:rPr>
          <w:sz w:val="22"/>
        </w:rPr>
        <mc:AlternateContent>
          <mc:Choice Requires="wps">
            <w:drawing>
              <wp:anchor distT="0" distB="0" distL="0" distR="0" allowOverlap="1" layoutInCell="1" locked="0" behindDoc="0" simplePos="0" relativeHeight="15730688">
                <wp:simplePos x="0" y="0"/>
                <wp:positionH relativeFrom="page">
                  <wp:posOffset>914400</wp:posOffset>
                </wp:positionH>
                <wp:positionV relativeFrom="paragraph">
                  <wp:posOffset>650803</wp:posOffset>
                </wp:positionV>
                <wp:extent cx="5783580" cy="1524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83580" cy="15240"/>
                        </a:xfrm>
                        <a:custGeom>
                          <a:avLst/>
                          <a:gdLst/>
                          <a:ahLst/>
                          <a:cxnLst/>
                          <a:rect l="l" t="t" r="r" b="b"/>
                          <a:pathLst>
                            <a:path w="5783580" h="15240">
                              <a:moveTo>
                                <a:pt x="0" y="0"/>
                              </a:moveTo>
                              <a:lnTo>
                                <a:pt x="5783580" y="15239"/>
                              </a:lnTo>
                            </a:path>
                          </a:pathLst>
                        </a:custGeom>
                        <a:ln w="19050">
                          <a:solidFill>
                            <a:srgbClr val="155F8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72pt,51.244381pt" to="527.4pt,52.444381pt" stroked="true" strokeweight="1.5pt" strokecolor="#155f82">
                <v:stroke dashstyle="solid"/>
                <w10:wrap type="none"/>
              </v:line>
            </w:pict>
          </mc:Fallback>
        </mc:AlternateContent>
      </w:r>
      <w:r>
        <w:rPr>
          <w:sz w:val="22"/>
        </w:rPr>
        <w:t>Explored</w:t>
      </w:r>
      <w:r>
        <w:rPr>
          <w:spacing w:val="-10"/>
          <w:sz w:val="22"/>
        </w:rPr>
        <w:t> </w:t>
      </w:r>
      <w:r>
        <w:rPr>
          <w:sz w:val="22"/>
        </w:rPr>
        <w:t>the</w:t>
      </w:r>
      <w:r>
        <w:rPr>
          <w:spacing w:val="-13"/>
          <w:sz w:val="22"/>
        </w:rPr>
        <w:t> </w:t>
      </w:r>
      <w:r>
        <w:rPr>
          <w:sz w:val="22"/>
        </w:rPr>
        <w:t>principles</w:t>
      </w:r>
      <w:r>
        <w:rPr>
          <w:spacing w:val="-10"/>
          <w:sz w:val="22"/>
        </w:rPr>
        <w:t> </w:t>
      </w:r>
      <w:r>
        <w:rPr>
          <w:sz w:val="22"/>
        </w:rPr>
        <w:t>of</w:t>
      </w:r>
      <w:r>
        <w:rPr>
          <w:spacing w:val="-11"/>
          <w:sz w:val="22"/>
        </w:rPr>
        <w:t> </w:t>
      </w:r>
      <w:r>
        <w:rPr>
          <w:sz w:val="22"/>
        </w:rPr>
        <w:t>sustainability</w:t>
      </w:r>
      <w:r>
        <w:rPr>
          <w:spacing w:val="-9"/>
          <w:sz w:val="22"/>
        </w:rPr>
        <w:t> </w:t>
      </w:r>
      <w:r>
        <w:rPr>
          <w:sz w:val="22"/>
        </w:rPr>
        <w:t>and</w:t>
      </w:r>
      <w:r>
        <w:rPr>
          <w:spacing w:val="-12"/>
          <w:sz w:val="22"/>
        </w:rPr>
        <w:t> </w:t>
      </w:r>
      <w:r>
        <w:rPr>
          <w:sz w:val="22"/>
        </w:rPr>
        <w:t>gained</w:t>
      </w:r>
      <w:r>
        <w:rPr>
          <w:spacing w:val="-10"/>
          <w:sz w:val="22"/>
        </w:rPr>
        <w:t> </w:t>
      </w:r>
      <w:r>
        <w:rPr>
          <w:sz w:val="22"/>
        </w:rPr>
        <w:t>a</w:t>
      </w:r>
      <w:r>
        <w:rPr>
          <w:spacing w:val="-10"/>
          <w:sz w:val="22"/>
        </w:rPr>
        <w:t> </w:t>
      </w:r>
      <w:r>
        <w:rPr>
          <w:sz w:val="22"/>
        </w:rPr>
        <w:t>comprehensive</w:t>
      </w:r>
      <w:r>
        <w:rPr>
          <w:spacing w:val="-10"/>
          <w:sz w:val="22"/>
        </w:rPr>
        <w:t> </w:t>
      </w:r>
      <w:r>
        <w:rPr>
          <w:sz w:val="22"/>
        </w:rPr>
        <w:t>understanding</w:t>
      </w:r>
      <w:r>
        <w:rPr>
          <w:spacing w:val="-10"/>
          <w:sz w:val="22"/>
        </w:rPr>
        <w:t> </w:t>
      </w:r>
      <w:r>
        <w:rPr>
          <w:sz w:val="22"/>
        </w:rPr>
        <w:t>of the UN’s 17 SDGs, emphasizing practical approaches to achieving environmental, social, and economic development goals.</w:t>
      </w:r>
    </w:p>
    <w:p>
      <w:pPr>
        <w:pStyle w:val="BodyText"/>
        <w:spacing w:before="251"/>
      </w:pPr>
    </w:p>
    <w:p>
      <w:pPr>
        <w:pStyle w:val="Heading1"/>
      </w:pPr>
      <w:r>
        <w:rPr>
          <w:spacing w:val="-2"/>
        </w:rPr>
        <w:t>RESEARCH:</w:t>
      </w:r>
    </w:p>
    <w:p>
      <w:pPr>
        <w:pStyle w:val="BodyText"/>
        <w:rPr>
          <w:rFonts w:ascii="Arial"/>
          <w:b/>
        </w:rPr>
      </w:pPr>
    </w:p>
    <w:p>
      <w:pPr>
        <w:pStyle w:val="Heading2"/>
      </w:pPr>
      <w:r>
        <w:rPr>
          <w:rFonts w:ascii="Arial MT"/>
          <w:b w:val="0"/>
        </w:rPr>
        <w:t>[</w:t>
      </w:r>
      <w:r>
        <w:rPr/>
        <w:t>Published</w:t>
      </w:r>
      <w:r>
        <w:rPr>
          <w:spacing w:val="-8"/>
        </w:rPr>
        <w:t> </w:t>
      </w:r>
      <w:r>
        <w:rPr/>
        <w:t>Research</w:t>
      </w:r>
      <w:r>
        <w:rPr>
          <w:spacing w:val="-6"/>
        </w:rPr>
        <w:t> </w:t>
      </w:r>
      <w:r>
        <w:rPr>
          <w:spacing w:val="-2"/>
        </w:rPr>
        <w:t>Study]</w:t>
      </w:r>
    </w:p>
    <w:p>
      <w:pPr>
        <w:pStyle w:val="ListParagraph"/>
        <w:numPr>
          <w:ilvl w:val="0"/>
          <w:numId w:val="1"/>
        </w:numPr>
        <w:tabs>
          <w:tab w:pos="743" w:val="left" w:leader="none"/>
        </w:tabs>
        <w:spacing w:line="240" w:lineRule="auto" w:before="2" w:after="0"/>
        <w:ind w:left="743" w:right="15" w:hanging="360"/>
        <w:jc w:val="both"/>
        <w:rPr>
          <w:sz w:val="22"/>
        </w:rPr>
      </w:pPr>
      <w:r>
        <w:rPr>
          <w:sz w:val="22"/>
        </w:rPr>
        <mc:AlternateContent>
          <mc:Choice Requires="wps">
            <w:drawing>
              <wp:anchor distT="0" distB="0" distL="0" distR="0" allowOverlap="1" layoutInCell="1" locked="0" behindDoc="0" simplePos="0" relativeHeight="15731200">
                <wp:simplePos x="0" y="0"/>
                <wp:positionH relativeFrom="page">
                  <wp:posOffset>914400</wp:posOffset>
                </wp:positionH>
                <wp:positionV relativeFrom="paragraph">
                  <wp:posOffset>1158935</wp:posOffset>
                </wp:positionV>
                <wp:extent cx="5783580" cy="1524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83580" cy="15240"/>
                        </a:xfrm>
                        <a:custGeom>
                          <a:avLst/>
                          <a:gdLst/>
                          <a:ahLst/>
                          <a:cxnLst/>
                          <a:rect l="l" t="t" r="r" b="b"/>
                          <a:pathLst>
                            <a:path w="5783580" h="15240">
                              <a:moveTo>
                                <a:pt x="0" y="0"/>
                              </a:moveTo>
                              <a:lnTo>
                                <a:pt x="5783580" y="15239"/>
                              </a:lnTo>
                            </a:path>
                          </a:pathLst>
                        </a:custGeom>
                        <a:ln w="19050">
                          <a:solidFill>
                            <a:srgbClr val="155F8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72pt,91.254753pt" to="527.4pt,92.454753pt" stroked="true" strokeweight="1.5pt" strokecolor="#155f82">
                <v:stroke dashstyle="solid"/>
                <w10:wrap type="none"/>
              </v:line>
            </w:pict>
          </mc:Fallback>
        </mc:AlternateContent>
      </w:r>
      <w:r>
        <w:rPr>
          <w:rFonts w:ascii="Arial" w:hAnsi="Arial"/>
          <w:b/>
          <w:sz w:val="22"/>
        </w:rPr>
        <w:t>“Optimal Location</w:t>
      </w:r>
      <w:r>
        <w:rPr>
          <w:rFonts w:ascii="Arial" w:hAnsi="Arial"/>
          <w:b/>
          <w:spacing w:val="-2"/>
          <w:sz w:val="22"/>
        </w:rPr>
        <w:t> </w:t>
      </w:r>
      <w:r>
        <w:rPr>
          <w:rFonts w:ascii="Arial" w:hAnsi="Arial"/>
          <w:b/>
          <w:sz w:val="22"/>
        </w:rPr>
        <w:t>for</w:t>
      </w:r>
      <w:r>
        <w:rPr>
          <w:rFonts w:ascii="Arial" w:hAnsi="Arial"/>
          <w:b/>
          <w:spacing w:val="-3"/>
          <w:sz w:val="22"/>
        </w:rPr>
        <w:t> </w:t>
      </w:r>
      <w:r>
        <w:rPr>
          <w:rFonts w:ascii="Arial" w:hAnsi="Arial"/>
          <w:b/>
          <w:sz w:val="22"/>
        </w:rPr>
        <w:t>Transportation</w:t>
      </w:r>
      <w:r>
        <w:rPr>
          <w:rFonts w:ascii="Arial" w:hAnsi="Arial"/>
          <w:b/>
          <w:spacing w:val="-2"/>
          <w:sz w:val="22"/>
        </w:rPr>
        <w:t> </w:t>
      </w:r>
      <w:r>
        <w:rPr>
          <w:rFonts w:ascii="Arial" w:hAnsi="Arial"/>
          <w:b/>
          <w:sz w:val="22"/>
        </w:rPr>
        <w:t>Terminal of San</w:t>
      </w:r>
      <w:r>
        <w:rPr>
          <w:rFonts w:ascii="Arial" w:hAnsi="Arial"/>
          <w:b/>
          <w:spacing w:val="-2"/>
          <w:sz w:val="22"/>
        </w:rPr>
        <w:t> </w:t>
      </w:r>
      <w:r>
        <w:rPr>
          <w:rFonts w:ascii="Arial" w:hAnsi="Arial"/>
          <w:b/>
          <w:sz w:val="22"/>
        </w:rPr>
        <w:t>Pablo</w:t>
      </w:r>
      <w:r>
        <w:rPr>
          <w:rFonts w:ascii="Arial" w:hAnsi="Arial"/>
          <w:b/>
          <w:spacing w:val="-1"/>
          <w:sz w:val="22"/>
        </w:rPr>
        <w:t> </w:t>
      </w:r>
      <w:r>
        <w:rPr>
          <w:rFonts w:ascii="Arial" w:hAnsi="Arial"/>
          <w:b/>
          <w:sz w:val="22"/>
        </w:rPr>
        <w:t>City, Laguna in</w:t>
      </w:r>
      <w:r>
        <w:rPr>
          <w:rFonts w:ascii="Arial" w:hAnsi="Arial"/>
          <w:b/>
          <w:spacing w:val="-1"/>
          <w:sz w:val="22"/>
        </w:rPr>
        <w:t> </w:t>
      </w:r>
      <w:r>
        <w:rPr>
          <w:rFonts w:ascii="Arial" w:hAnsi="Arial"/>
          <w:b/>
          <w:sz w:val="22"/>
        </w:rPr>
        <w:t>the Philippines” </w:t>
      </w:r>
      <w:r>
        <w:rPr>
          <w:sz w:val="22"/>
        </w:rPr>
        <w:t>Presented at the 13th International Conference on Traffic and Logistic Engineering (ICTLE 2025) held in Macau, China, on August 22, 2025. This study showcases strong competencies in research design, data collection, technical analysis, and academic writing, reflecting a solid foundation in engineering-based investigative work.</w:t>
      </w:r>
    </w:p>
    <w:p>
      <w:pPr>
        <w:pStyle w:val="BodyText"/>
      </w:pPr>
    </w:p>
    <w:p>
      <w:pPr>
        <w:pStyle w:val="BodyText"/>
        <w:spacing w:before="76"/>
      </w:pPr>
    </w:p>
    <w:p>
      <w:pPr>
        <w:pStyle w:val="Heading1"/>
        <w:spacing w:before="1"/>
      </w:pPr>
      <w:r>
        <w:rPr/>
        <w:drawing>
          <wp:anchor distT="0" distB="0" distL="0" distR="0" allowOverlap="1" layoutInCell="1" locked="0" behindDoc="0" simplePos="0" relativeHeight="15731712">
            <wp:simplePos x="0" y="0"/>
            <wp:positionH relativeFrom="page">
              <wp:posOffset>5472544</wp:posOffset>
            </wp:positionH>
            <wp:positionV relativeFrom="paragraph">
              <wp:posOffset>204203</wp:posOffset>
            </wp:positionV>
            <wp:extent cx="1145864" cy="1150560"/>
            <wp:effectExtent l="0" t="0" r="0" b="0"/>
            <wp:wrapNone/>
            <wp:docPr id="7" name="Image 7" descr="A qr code on a white background  AI-generated content may be incorrect."/>
            <wp:cNvGraphicFramePr>
              <a:graphicFrameLocks/>
            </wp:cNvGraphicFramePr>
            <a:graphic>
              <a:graphicData uri="http://schemas.openxmlformats.org/drawingml/2006/picture">
                <pic:pic>
                  <pic:nvPicPr>
                    <pic:cNvPr id="7" name="Image 7" descr="A qr code on a white background  AI-generated content may be incorrect."/>
                    <pic:cNvPicPr/>
                  </pic:nvPicPr>
                  <pic:blipFill>
                    <a:blip r:embed="rId6" cstate="print"/>
                    <a:stretch>
                      <a:fillRect/>
                    </a:stretch>
                  </pic:blipFill>
                  <pic:spPr>
                    <a:xfrm>
                      <a:off x="0" y="0"/>
                      <a:ext cx="1145864" cy="1150560"/>
                    </a:xfrm>
                    <a:prstGeom prst="rect">
                      <a:avLst/>
                    </a:prstGeom>
                  </pic:spPr>
                </pic:pic>
              </a:graphicData>
            </a:graphic>
          </wp:anchor>
        </w:drawing>
      </w:r>
      <w:r>
        <w:rPr/>
        <w:t>CHARACTER</w:t>
      </w:r>
      <w:r>
        <w:rPr>
          <w:spacing w:val="-12"/>
        </w:rPr>
        <w:t> </w:t>
      </w:r>
      <w:r>
        <w:rPr>
          <w:spacing w:val="-2"/>
        </w:rPr>
        <w:t>REFERENCE:</w:t>
      </w:r>
    </w:p>
    <w:p>
      <w:pPr>
        <w:pStyle w:val="BodyText"/>
        <w:spacing w:before="79"/>
        <w:rPr>
          <w:rFonts w:ascii="Arial"/>
          <w:b/>
        </w:rPr>
      </w:pPr>
    </w:p>
    <w:p>
      <w:pPr>
        <w:pStyle w:val="Heading2"/>
      </w:pPr>
      <w:r>
        <w:rPr/>
        <w:t>Engr.</w:t>
      </w:r>
      <w:r>
        <w:rPr>
          <w:spacing w:val="-4"/>
        </w:rPr>
        <w:t> </w:t>
      </w:r>
      <w:r>
        <w:rPr/>
        <w:t>Bryan</w:t>
      </w:r>
      <w:r>
        <w:rPr>
          <w:spacing w:val="-7"/>
        </w:rPr>
        <w:t> </w:t>
      </w:r>
      <w:r>
        <w:rPr/>
        <w:t>L.</w:t>
      </w:r>
      <w:r>
        <w:rPr>
          <w:spacing w:val="-4"/>
        </w:rPr>
        <w:t> </w:t>
      </w:r>
      <w:r>
        <w:rPr/>
        <w:t>De</w:t>
      </w:r>
      <w:r>
        <w:rPr>
          <w:spacing w:val="-7"/>
        </w:rPr>
        <w:t> </w:t>
      </w:r>
      <w:r>
        <w:rPr>
          <w:spacing w:val="-2"/>
        </w:rPr>
        <w:t>Guzman</w:t>
      </w:r>
    </w:p>
    <w:p>
      <w:pPr>
        <w:pStyle w:val="BodyText"/>
        <w:spacing w:line="280" w:lineRule="auto" w:before="40"/>
        <w:ind w:left="23" w:right="4666"/>
      </w:pPr>
      <w:r>
        <w:rPr/>
        <w:t>Dean/Instructor/National</w:t>
      </w:r>
      <w:r>
        <w:rPr>
          <w:spacing w:val="-13"/>
        </w:rPr>
        <w:t> </w:t>
      </w:r>
      <w:r>
        <w:rPr/>
        <w:t>University</w:t>
      </w:r>
      <w:r>
        <w:rPr>
          <w:spacing w:val="-8"/>
        </w:rPr>
        <w:t> </w:t>
      </w:r>
      <w:r>
        <w:rPr/>
        <w:t>–</w:t>
      </w:r>
      <w:r>
        <w:rPr>
          <w:spacing w:val="-12"/>
        </w:rPr>
        <w:t> </w:t>
      </w:r>
      <w:r>
        <w:rPr/>
        <w:t>Laguna </w:t>
      </w:r>
      <w:hyperlink r:id="rId7">
        <w:r>
          <w:rPr>
            <w:color w:val="467885"/>
            <w:spacing w:val="-2"/>
            <w:u w:val="single" w:color="467885"/>
          </w:rPr>
          <w:t>bldgezman@nu-laguna.edu.ph</w:t>
        </w:r>
      </w:hyperlink>
    </w:p>
    <w:p>
      <w:pPr>
        <w:pStyle w:val="BodyText"/>
        <w:spacing w:before="36"/>
      </w:pPr>
    </w:p>
    <w:p>
      <w:pPr>
        <w:pStyle w:val="Heading2"/>
        <w:spacing w:before="1"/>
      </w:pPr>
      <w:r>
        <w:rPr/>
        <w:t>Engr.</w:t>
      </w:r>
      <w:r>
        <w:rPr>
          <w:spacing w:val="-8"/>
        </w:rPr>
        <w:t> </w:t>
      </w:r>
      <w:r>
        <w:rPr/>
        <w:t>Ma.</w:t>
      </w:r>
      <w:r>
        <w:rPr>
          <w:spacing w:val="-7"/>
        </w:rPr>
        <w:t> </w:t>
      </w:r>
      <w:r>
        <w:rPr/>
        <w:t>Kathleen</w:t>
      </w:r>
      <w:r>
        <w:rPr>
          <w:spacing w:val="-6"/>
        </w:rPr>
        <w:t> </w:t>
      </w:r>
      <w:r>
        <w:rPr/>
        <w:t>L.</w:t>
      </w:r>
      <w:r>
        <w:rPr>
          <w:spacing w:val="-4"/>
        </w:rPr>
        <w:t> </w:t>
      </w:r>
      <w:r>
        <w:rPr>
          <w:spacing w:val="-2"/>
        </w:rPr>
        <w:t>Duran</w:t>
      </w:r>
    </w:p>
    <w:p>
      <w:pPr>
        <w:pStyle w:val="BodyText"/>
        <w:spacing w:line="278" w:lineRule="auto" w:before="39"/>
        <w:ind w:left="23" w:right="4557"/>
      </w:pPr>
      <w:r>
        <w:rPr/>
        <w:t>Full-time</w:t>
      </w:r>
      <w:r>
        <w:rPr>
          <w:spacing w:val="-8"/>
        </w:rPr>
        <w:t> </w:t>
      </w:r>
      <w:r>
        <w:rPr/>
        <w:t>Faculty/National</w:t>
      </w:r>
      <w:r>
        <w:rPr>
          <w:spacing w:val="-8"/>
        </w:rPr>
        <w:t> </w:t>
      </w:r>
      <w:r>
        <w:rPr/>
        <w:t>University</w:t>
      </w:r>
      <w:r>
        <w:rPr>
          <w:spacing w:val="-7"/>
        </w:rPr>
        <w:t> </w:t>
      </w:r>
      <w:r>
        <w:rPr/>
        <w:t>–</w:t>
      </w:r>
      <w:r>
        <w:rPr>
          <w:spacing w:val="-10"/>
        </w:rPr>
        <w:t> </w:t>
      </w:r>
      <w:r>
        <w:rPr/>
        <w:t>Laguna </w:t>
      </w:r>
      <w:hyperlink r:id="rId8">
        <w:r>
          <w:rPr>
            <w:color w:val="467885"/>
            <w:spacing w:val="-2"/>
            <w:u w:val="single" w:color="467885"/>
          </w:rPr>
          <w:t>mklduran@nu-laguna.edu.ph</w:t>
        </w:r>
      </w:hyperlink>
    </w:p>
    <w:p>
      <w:pPr>
        <w:pStyle w:val="BodyText"/>
        <w:spacing w:before="39"/>
      </w:pPr>
    </w:p>
    <w:p>
      <w:pPr>
        <w:pStyle w:val="Heading2"/>
      </w:pPr>
      <w:r>
        <w:rPr/>
        <w:t>Engr.</w:t>
      </w:r>
      <w:r>
        <w:rPr>
          <w:spacing w:val="-5"/>
        </w:rPr>
        <w:t> </w:t>
      </w:r>
      <w:r>
        <w:rPr/>
        <w:t>Jacob</w:t>
      </w:r>
      <w:r>
        <w:rPr>
          <w:spacing w:val="-9"/>
        </w:rPr>
        <w:t> </w:t>
      </w:r>
      <w:r>
        <w:rPr/>
        <w:t>O.</w:t>
      </w:r>
      <w:r>
        <w:rPr>
          <w:spacing w:val="-7"/>
        </w:rPr>
        <w:t> </w:t>
      </w:r>
      <w:r>
        <w:rPr>
          <w:spacing w:val="-2"/>
        </w:rPr>
        <w:t>Sabido</w:t>
      </w:r>
    </w:p>
    <w:p>
      <w:pPr>
        <w:pStyle w:val="BodyText"/>
        <w:spacing w:line="278" w:lineRule="auto" w:before="40"/>
        <w:ind w:left="23" w:right="4557"/>
      </w:pPr>
      <w:r>
        <w:rPr/>
        <w:t>Full-time</w:t>
      </w:r>
      <w:r>
        <w:rPr>
          <w:spacing w:val="-9"/>
        </w:rPr>
        <w:t> </w:t>
      </w:r>
      <w:r>
        <w:rPr/>
        <w:t>Faculty/National</w:t>
      </w:r>
      <w:r>
        <w:rPr>
          <w:spacing w:val="-9"/>
        </w:rPr>
        <w:t> </w:t>
      </w:r>
      <w:r>
        <w:rPr/>
        <w:t>University</w:t>
      </w:r>
      <w:r>
        <w:rPr>
          <w:spacing w:val="-6"/>
        </w:rPr>
        <w:t> </w:t>
      </w:r>
      <w:r>
        <w:rPr/>
        <w:t>–</w:t>
      </w:r>
      <w:r>
        <w:rPr>
          <w:spacing w:val="-10"/>
        </w:rPr>
        <w:t> </w:t>
      </w:r>
      <w:r>
        <w:rPr/>
        <w:t>Laguna </w:t>
      </w:r>
      <w:hyperlink r:id="rId9">
        <w:r>
          <w:rPr>
            <w:color w:val="467885"/>
            <w:spacing w:val="-2"/>
            <w:u w:val="single" w:color="467885"/>
          </w:rPr>
          <w:t>josabido@nu-laguna.edu.ph</w:t>
        </w:r>
      </w:hyperlink>
    </w:p>
    <w:sectPr>
      <w:pgSz w:w="11910" w:h="16840"/>
      <w:pgMar w:top="13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23"/>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ind w:left="23"/>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4"/>
      <w:ind w:left="743" w:right="19"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aedechavez8@gmail.com" TargetMode="External"/><Relationship Id="rId6" Type="http://schemas.openxmlformats.org/officeDocument/2006/relationships/image" Target="media/image1.png"/><Relationship Id="rId7" Type="http://schemas.openxmlformats.org/officeDocument/2006/relationships/hyperlink" Target="mailto:bldgezman@nu-laguna.edu.ph" TargetMode="External"/><Relationship Id="rId8" Type="http://schemas.openxmlformats.org/officeDocument/2006/relationships/hyperlink" Target="mailto:mklduran@nu-laguna.edu.ph" TargetMode="External"/><Relationship Id="rId9" Type="http://schemas.openxmlformats.org/officeDocument/2006/relationships/hyperlink" Target="mailto:josabido@nu-laguna.edu.ph"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 Chavez, Mae Allyzon E</dc:creator>
  <dcterms:created xsi:type="dcterms:W3CDTF">2026-02-19T02:33:13Z</dcterms:created>
  <dcterms:modified xsi:type="dcterms:W3CDTF">2026-02-19T02:33:13Z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MSIP_Label_8a813f4b-519a-4481-a498-85770f517757_ActionId">
    <vt:lpwstr>ae7d6bc8-c202-496e-88fa-11dcd21c075d</vt:lpwstr>
  </property>
  <property fmtid="{D5CDD505-2E9C-101B-9397-08002B2CF9AE}" pid="6" name="MSIP_Label_8a813f4b-519a-4481-a498-85770f517757_ContentBits">
    <vt:lpwstr>0</vt:lpwstr>
  </property>
  <property fmtid="{D5CDD505-2E9C-101B-9397-08002B2CF9AE}" pid="7" name="MSIP_Label_8a813f4b-519a-4481-a498-85770f517757_Enabled">
    <vt:lpwstr>true</vt:lpwstr>
  </property>
  <property fmtid="{D5CDD505-2E9C-101B-9397-08002B2CF9AE}" pid="8" name="MSIP_Label_8a813f4b-519a-4481-a498-85770f517757_Method">
    <vt:lpwstr>Standard</vt:lpwstr>
  </property>
  <property fmtid="{D5CDD505-2E9C-101B-9397-08002B2CF9AE}" pid="9" name="MSIP_Label_8a813f4b-519a-4481-a498-85770f517757_Name">
    <vt:lpwstr>Anyone (unrestricted)</vt:lpwstr>
  </property>
  <property fmtid="{D5CDD505-2E9C-101B-9397-08002B2CF9AE}" pid="10" name="MSIP_Label_8a813f4b-519a-4481-a498-85770f517757_SetDate">
    <vt:lpwstr>2025-11-30T14:11:01Z</vt:lpwstr>
  </property>
  <property fmtid="{D5CDD505-2E9C-101B-9397-08002B2CF9AE}" pid="11" name="MSIP_Label_8a813f4b-519a-4481-a498-85770f517757_SiteId">
    <vt:lpwstr>1d981f77-3ca3-46ae-b0d4-e8044e6c7f84</vt:lpwstr>
  </property>
  <property fmtid="{D5CDD505-2E9C-101B-9397-08002B2CF9AE}" pid="12" name="MSIP_Label_8a813f4b-519a-4481-a498-85770f517757_Tag">
    <vt:lpwstr>10, 3, 0, 1</vt:lpwstr>
  </property>
  <property fmtid="{D5CDD505-2E9C-101B-9397-08002B2CF9AE}" pid="13" name="Producer">
    <vt:lpwstr>Microsoft® Word for Microsoft 365</vt:lpwstr>
  </property>
</Properties>
</file>