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 Regular" w:hAnsi="Times New Roman Regular" w:cs="Times New Roman Regular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32"/>
          <w:szCs w:val="32"/>
          <w:lang w:val="en-US" w:eastAsia="zh-Hans"/>
        </w:rPr>
        <w:t>博士</w:t>
      </w:r>
      <w:r>
        <w:rPr>
          <w:rFonts w:hint="eastAsia" w:ascii="Times New Roman Regular" w:hAnsi="Times New Roman Regular" w:cs="Times New Roman Regular"/>
          <w:sz w:val="32"/>
          <w:szCs w:val="32"/>
          <w:lang w:val="en-US" w:eastAsia="zh-CN"/>
        </w:rPr>
        <w:t>研究生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32"/>
          <w:szCs w:val="32"/>
          <w:lang w:val="en-US" w:eastAsia="zh-Hans"/>
        </w:rPr>
        <w:t>资格考试试题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 Regular" w:hAnsi="Times New Roman Regular" w:cs="Times New Roman Regular" w:eastAsiaTheme="minorEastAsia"/>
          <w:sz w:val="28"/>
          <w:szCs w:val="28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8"/>
          <w:szCs w:val="28"/>
          <w:lang w:val="en-US" w:eastAsia="zh-CN"/>
        </w:rPr>
        <w:t>2023年12月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什么是区块链技术？简述常见的几种共识机制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什么是零知识证明协议？结合实际场景给出其中的一种应用。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简述属性加密（</w:t>
      </w:r>
      <w:r>
        <w:rPr>
          <w:rFonts w:hint="default" w:ascii="Times New Roman Regular" w:hAnsi="Times New Roman Regular" w:cs="Times New Roman Regular"/>
          <w:sz w:val="28"/>
          <w:szCs w:val="28"/>
          <w:lang w:eastAsia="zh-Hans"/>
        </w:rPr>
        <w:t>A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ttribute</w:t>
      </w:r>
      <w:r>
        <w:rPr>
          <w:rFonts w:hint="default" w:ascii="Times New Roman Regular" w:hAnsi="Times New Roman Regular" w:cs="Times New Roman Regular"/>
          <w:sz w:val="28"/>
          <w:szCs w:val="28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based</w:t>
      </w:r>
      <w:r>
        <w:rPr>
          <w:rFonts w:hint="default" w:ascii="Times New Roman Regular" w:hAnsi="Times New Roman Regular" w:cs="Times New Roman Regular"/>
          <w:sz w:val="28"/>
          <w:szCs w:val="28"/>
          <w:lang w:eastAsia="zh-Hans"/>
        </w:rPr>
        <w:t xml:space="preserve"> E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ncryption）方案，说明</w:t>
      </w:r>
      <w:r>
        <w:rPr>
          <w:rFonts w:hint="default" w:ascii="Times New Roman Regular" w:hAnsi="Times New Roman Regular" w:cs="Times New Roman Regular"/>
          <w:sz w:val="28"/>
          <w:szCs w:val="28"/>
          <w:lang w:eastAsia="zh-Hans"/>
        </w:rPr>
        <w:t>CP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与</w:t>
      </w:r>
      <w:r>
        <w:rPr>
          <w:rFonts w:hint="default" w:ascii="Times New Roman Regular" w:hAnsi="Times New Roman Regular" w:cs="Times New Roman Regular"/>
          <w:sz w:val="28"/>
          <w:szCs w:val="28"/>
          <w:lang w:eastAsia="zh-Hans"/>
        </w:rPr>
        <w:t>KP</w:t>
      </w: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的区别，并陈述在云计算安全中的应用。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《数据安全法》颁布的意义是什么？结合学习和工作，简述对法律的理解。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 w:eastAsia="zh-Hans"/>
        </w:rPr>
        <w:t>从安全技术的角度简述人工智能技术带来的正面和负面作用，特别是生成式人工智能技术。</w:t>
      </w:r>
    </w:p>
    <w:sectPr>
      <w:pgSz w:w="11906" w:h="16838"/>
      <w:pgMar w:top="1134" w:right="1701" w:bottom="1134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4708F"/>
    <w:multiLevelType w:val="singleLevel"/>
    <w:tmpl w:val="D6F470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3FB94B"/>
    <w:rsid w:val="3DFFF238"/>
    <w:rsid w:val="6FD97DC0"/>
    <w:rsid w:val="76F376D8"/>
    <w:rsid w:val="7BEF712D"/>
    <w:rsid w:val="7DFD8AA8"/>
    <w:rsid w:val="DF65F4AE"/>
    <w:rsid w:val="EFF48C0D"/>
    <w:rsid w:val="F63FB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2024-01-04T18:37:00Z</dcterms:created>
  <dc:creator>allenpandas</dc:creator>
  <cp:lastModifiedBy>allenpandas</cp:lastModifiedBy>
  <dcterms:modified xsi:type="dcterms:W3CDTF">2024-02-07T15:21:31Z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16BF6BF564B4255FE719966559BC6ADA_41</vt:lpwstr>
  </property>
</Properties>
</file>