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6e7679102014d95" Type="http://schemas.microsoft.com/office/2006/relationships/txt" Target="udata/data.dat"/><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6DF" w:rsidRPr="007571B8" w:rsidRDefault="00CE049D" w:rsidP="007571B8">
      <w:pPr>
        <w:pStyle w:val="a6"/>
        <w:rPr>
          <w:rFonts w:hint="eastAsia"/>
          <w:sz w:val="44"/>
          <w:szCs w:val="44"/>
        </w:rPr>
      </w:pPr>
      <w:r>
        <w:rPr>
          <w:rFonts w:hint="eastAsia"/>
          <w:sz w:val="44"/>
          <w:szCs w:val="44"/>
        </w:rPr>
        <w:t>feel</w:t>
      </w:r>
      <w:r>
        <w:rPr>
          <w:sz w:val="44"/>
          <w:szCs w:val="44"/>
        </w:rPr>
        <w:t xml:space="preserve"> </w:t>
      </w:r>
      <w:r>
        <w:rPr>
          <w:rFonts w:hint="eastAsia"/>
          <w:sz w:val="44"/>
          <w:szCs w:val="44"/>
        </w:rPr>
        <w:t>free</w:t>
      </w:r>
      <w:r>
        <w:rPr>
          <w:sz w:val="44"/>
          <w:szCs w:val="44"/>
        </w:rPr>
        <w:t xml:space="preserve"> </w:t>
      </w:r>
      <w:r>
        <w:rPr>
          <w:rFonts w:hint="eastAsia"/>
          <w:sz w:val="44"/>
          <w:szCs w:val="44"/>
        </w:rPr>
        <w:t>参赛方案</w:t>
      </w:r>
      <w:bookmarkStart w:id="0" w:name="_GoBack"/>
      <w:bookmarkEnd w:id="0"/>
    </w:p>
    <w:p w:rsidR="00FF5B4E" w:rsidRDefault="00FF5B4E" w:rsidP="00FF5B4E">
      <w:pPr>
        <w:ind w:leftChars="1400" w:left="2940"/>
        <w:jc w:val="left"/>
      </w:pPr>
    </w:p>
    <w:p w:rsidR="00FF5B4E" w:rsidRDefault="00FF5B4E" w:rsidP="00FF5B4E">
      <w:pPr>
        <w:ind w:leftChars="1400" w:left="2940"/>
        <w:jc w:val="left"/>
      </w:pPr>
    </w:p>
    <w:p w:rsidR="007571B8" w:rsidRDefault="007571B8" w:rsidP="00FF5B4E">
      <w:pPr>
        <w:ind w:leftChars="1400" w:left="2940"/>
        <w:jc w:val="left"/>
      </w:pPr>
    </w:p>
    <w:p w:rsidR="007571B8" w:rsidRDefault="007571B8" w:rsidP="00FF5B4E">
      <w:pPr>
        <w:ind w:leftChars="1400" w:left="2940"/>
        <w:jc w:val="left"/>
      </w:pPr>
    </w:p>
    <w:p w:rsidR="007571B8" w:rsidRDefault="007571B8" w:rsidP="00FF5B4E">
      <w:pPr>
        <w:ind w:leftChars="1400" w:left="2940"/>
        <w:jc w:val="left"/>
      </w:pPr>
    </w:p>
    <w:p w:rsidR="007571B8" w:rsidRDefault="007571B8" w:rsidP="00FF5B4E">
      <w:pPr>
        <w:ind w:leftChars="1400" w:left="2940"/>
        <w:jc w:val="left"/>
      </w:pPr>
    </w:p>
    <w:p w:rsidR="007571B8" w:rsidRDefault="007571B8" w:rsidP="00FF5B4E">
      <w:pPr>
        <w:ind w:leftChars="1400" w:left="2940"/>
        <w:jc w:val="left"/>
      </w:pPr>
    </w:p>
    <w:p w:rsidR="007571B8" w:rsidRDefault="007571B8" w:rsidP="00FF5B4E">
      <w:pPr>
        <w:ind w:leftChars="1400" w:left="2940"/>
        <w:jc w:val="left"/>
      </w:pPr>
    </w:p>
    <w:tbl>
      <w:tblPr>
        <w:tblpPr w:leftFromText="180" w:rightFromText="180" w:vertAnchor="text" w:horzAnchor="margin" w:tblpXSpec="center" w:tblpY="162"/>
        <w:tblW w:w="6959" w:type="dxa"/>
        <w:tblLook w:val="04A0" w:firstRow="1" w:lastRow="0" w:firstColumn="1" w:lastColumn="0" w:noHBand="0" w:noVBand="1"/>
      </w:tblPr>
      <w:tblGrid>
        <w:gridCol w:w="1560"/>
        <w:gridCol w:w="5399"/>
      </w:tblGrid>
      <w:tr w:rsidR="007571B8" w:rsidRPr="001D2955" w:rsidTr="00AC433C">
        <w:trPr>
          <w:trHeight w:hRule="exact" w:val="934"/>
        </w:trPr>
        <w:tc>
          <w:tcPr>
            <w:tcW w:w="1560" w:type="dxa"/>
            <w:vAlign w:val="bottom"/>
          </w:tcPr>
          <w:p w:rsidR="007571B8" w:rsidRPr="00CC3C98" w:rsidRDefault="007571B8" w:rsidP="007571B8">
            <w:pPr>
              <w:spacing w:beforeLines="50" w:before="156"/>
              <w:jc w:val="right"/>
              <w:rPr>
                <w:rFonts w:ascii="微软雅黑" w:eastAsia="微软雅黑" w:hAnsi="微软雅黑"/>
                <w:sz w:val="24"/>
                <w:szCs w:val="24"/>
              </w:rPr>
            </w:pPr>
            <w:r w:rsidRPr="00CC3C98">
              <w:rPr>
                <w:rFonts w:ascii="微软雅黑" w:eastAsia="微软雅黑" w:hAnsi="微软雅黑" w:hint="eastAsia"/>
                <w:sz w:val="24"/>
                <w:szCs w:val="24"/>
              </w:rPr>
              <w:t>团队</w:t>
            </w:r>
            <w:r w:rsidRPr="00CC3C98">
              <w:rPr>
                <w:rFonts w:ascii="微软雅黑" w:eastAsia="微软雅黑" w:hAnsi="微软雅黑"/>
                <w:sz w:val="24"/>
                <w:szCs w:val="24"/>
              </w:rPr>
              <w:t>名称</w:t>
            </w:r>
            <w:r w:rsidRPr="00CC3C98">
              <w:rPr>
                <w:rFonts w:ascii="微软雅黑" w:eastAsia="微软雅黑" w:hAnsi="微软雅黑" w:hint="eastAsia"/>
                <w:sz w:val="24"/>
                <w:szCs w:val="24"/>
              </w:rPr>
              <w:t>：</w:t>
            </w:r>
          </w:p>
        </w:tc>
        <w:tc>
          <w:tcPr>
            <w:tcW w:w="5399" w:type="dxa"/>
            <w:tcBorders>
              <w:bottom w:val="single" w:sz="12" w:space="0" w:color="auto"/>
            </w:tcBorders>
            <w:vAlign w:val="bottom"/>
          </w:tcPr>
          <w:p w:rsidR="007571B8" w:rsidRPr="00CC3C98" w:rsidRDefault="007571B8" w:rsidP="007571B8">
            <w:pPr>
              <w:spacing w:beforeLines="50" w:before="156"/>
              <w:jc w:val="center"/>
              <w:rPr>
                <w:rFonts w:ascii="微软雅黑" w:eastAsia="微软雅黑" w:hAnsi="微软雅黑"/>
                <w:sz w:val="24"/>
                <w:szCs w:val="24"/>
              </w:rPr>
            </w:pPr>
            <w:r w:rsidRPr="00CC3C98">
              <w:rPr>
                <w:rFonts w:ascii="微软雅黑" w:eastAsia="微软雅黑" w:hAnsi="微软雅黑" w:hint="eastAsia"/>
                <w:sz w:val="24"/>
                <w:szCs w:val="24"/>
              </w:rPr>
              <w:t>feel</w:t>
            </w:r>
            <w:r w:rsidRPr="00CC3C98">
              <w:rPr>
                <w:rFonts w:ascii="微软雅黑" w:eastAsia="微软雅黑" w:hAnsi="微软雅黑"/>
                <w:sz w:val="24"/>
                <w:szCs w:val="24"/>
              </w:rPr>
              <w:t xml:space="preserve"> </w:t>
            </w:r>
            <w:r w:rsidRPr="00CC3C98">
              <w:rPr>
                <w:rFonts w:ascii="微软雅黑" w:eastAsia="微软雅黑" w:hAnsi="微软雅黑" w:hint="eastAsia"/>
                <w:sz w:val="24"/>
                <w:szCs w:val="24"/>
              </w:rPr>
              <w:t>free</w:t>
            </w:r>
          </w:p>
        </w:tc>
      </w:tr>
      <w:tr w:rsidR="007571B8" w:rsidRPr="001D2955" w:rsidTr="00AC433C">
        <w:trPr>
          <w:trHeight w:hRule="exact" w:val="934"/>
        </w:trPr>
        <w:tc>
          <w:tcPr>
            <w:tcW w:w="1560" w:type="dxa"/>
            <w:vAlign w:val="bottom"/>
          </w:tcPr>
          <w:p w:rsidR="007571B8" w:rsidRPr="00CC3C98" w:rsidRDefault="007571B8" w:rsidP="007571B8">
            <w:pPr>
              <w:spacing w:beforeLines="50" w:before="156"/>
              <w:jc w:val="right"/>
              <w:rPr>
                <w:rFonts w:ascii="微软雅黑" w:eastAsia="微软雅黑" w:hAnsi="微软雅黑"/>
                <w:sz w:val="24"/>
                <w:szCs w:val="24"/>
              </w:rPr>
            </w:pPr>
            <w:r w:rsidRPr="00CC3C98">
              <w:rPr>
                <w:rFonts w:ascii="微软雅黑" w:eastAsia="微软雅黑" w:hAnsi="微软雅黑" w:hint="eastAsia"/>
                <w:sz w:val="24"/>
                <w:szCs w:val="24"/>
              </w:rPr>
              <w:t>决赛</w:t>
            </w:r>
            <w:r w:rsidRPr="00CC3C98">
              <w:rPr>
                <w:rFonts w:ascii="微软雅黑" w:eastAsia="微软雅黑" w:hAnsi="微软雅黑"/>
                <w:sz w:val="24"/>
                <w:szCs w:val="24"/>
              </w:rPr>
              <w:t>排名</w:t>
            </w:r>
            <w:r w:rsidRPr="00CC3C98">
              <w:rPr>
                <w:rFonts w:ascii="微软雅黑" w:eastAsia="微软雅黑" w:hAnsi="微软雅黑" w:hint="eastAsia"/>
                <w:sz w:val="24"/>
                <w:szCs w:val="24"/>
              </w:rPr>
              <w:t>：</w:t>
            </w:r>
          </w:p>
        </w:tc>
        <w:tc>
          <w:tcPr>
            <w:tcW w:w="5399" w:type="dxa"/>
            <w:tcBorders>
              <w:top w:val="single" w:sz="12" w:space="0" w:color="auto"/>
              <w:bottom w:val="single" w:sz="12" w:space="0" w:color="auto"/>
            </w:tcBorders>
            <w:vAlign w:val="bottom"/>
          </w:tcPr>
          <w:p w:rsidR="007571B8" w:rsidRPr="00CC3C98" w:rsidRDefault="007571B8" w:rsidP="007571B8">
            <w:pPr>
              <w:spacing w:beforeLines="50" w:before="156"/>
              <w:jc w:val="center"/>
              <w:rPr>
                <w:rFonts w:ascii="微软雅黑" w:eastAsia="微软雅黑" w:hAnsi="微软雅黑"/>
                <w:sz w:val="24"/>
                <w:szCs w:val="24"/>
              </w:rPr>
            </w:pPr>
            <w:r w:rsidRPr="00CC3C98">
              <w:rPr>
                <w:rFonts w:ascii="微软雅黑" w:eastAsia="微软雅黑" w:hAnsi="微软雅黑" w:hint="eastAsia"/>
                <w:sz w:val="24"/>
                <w:szCs w:val="24"/>
              </w:rPr>
              <w:t>4</w:t>
            </w:r>
          </w:p>
        </w:tc>
      </w:tr>
      <w:tr w:rsidR="007571B8" w:rsidRPr="001D2955" w:rsidTr="00AC433C">
        <w:trPr>
          <w:trHeight w:hRule="exact" w:val="934"/>
        </w:trPr>
        <w:tc>
          <w:tcPr>
            <w:tcW w:w="1560" w:type="dxa"/>
            <w:vAlign w:val="bottom"/>
          </w:tcPr>
          <w:p w:rsidR="007571B8" w:rsidRPr="00CC3C98" w:rsidRDefault="007571B8" w:rsidP="007571B8">
            <w:pPr>
              <w:spacing w:beforeLines="50" w:before="156"/>
              <w:jc w:val="right"/>
              <w:rPr>
                <w:rFonts w:ascii="微软雅黑" w:eastAsia="微软雅黑" w:hAnsi="微软雅黑"/>
                <w:sz w:val="24"/>
                <w:szCs w:val="24"/>
              </w:rPr>
            </w:pPr>
            <w:r w:rsidRPr="00CC3C98">
              <w:rPr>
                <w:rFonts w:ascii="微软雅黑" w:eastAsia="微软雅黑" w:hAnsi="微软雅黑" w:hint="eastAsia"/>
                <w:sz w:val="24"/>
                <w:szCs w:val="24"/>
              </w:rPr>
              <w:t>决赛</w:t>
            </w:r>
            <w:r w:rsidRPr="00CC3C98">
              <w:rPr>
                <w:rFonts w:ascii="微软雅黑" w:eastAsia="微软雅黑" w:hAnsi="微软雅黑"/>
                <w:sz w:val="24"/>
                <w:szCs w:val="24"/>
              </w:rPr>
              <w:t>成绩</w:t>
            </w:r>
            <w:r w:rsidRPr="00CC3C98">
              <w:rPr>
                <w:rFonts w:ascii="微软雅黑" w:eastAsia="微软雅黑" w:hAnsi="微软雅黑" w:hint="eastAsia"/>
                <w:sz w:val="24"/>
                <w:szCs w:val="24"/>
              </w:rPr>
              <w:t>：</w:t>
            </w:r>
          </w:p>
        </w:tc>
        <w:tc>
          <w:tcPr>
            <w:tcW w:w="5399" w:type="dxa"/>
            <w:tcBorders>
              <w:top w:val="single" w:sz="12" w:space="0" w:color="auto"/>
              <w:bottom w:val="single" w:sz="12" w:space="0" w:color="auto"/>
            </w:tcBorders>
            <w:vAlign w:val="bottom"/>
          </w:tcPr>
          <w:p w:rsidR="007571B8" w:rsidRPr="00CC3C98" w:rsidRDefault="007571B8" w:rsidP="007571B8">
            <w:pPr>
              <w:spacing w:beforeLines="50" w:before="156"/>
              <w:jc w:val="center"/>
              <w:rPr>
                <w:rFonts w:ascii="微软雅黑" w:eastAsia="微软雅黑" w:hAnsi="微软雅黑"/>
                <w:sz w:val="24"/>
                <w:szCs w:val="24"/>
              </w:rPr>
            </w:pPr>
            <w:r w:rsidRPr="00CC3C98">
              <w:rPr>
                <w:rFonts w:ascii="微软雅黑" w:eastAsia="微软雅黑" w:hAnsi="微软雅黑"/>
                <w:sz w:val="24"/>
                <w:szCs w:val="24"/>
              </w:rPr>
              <w:t>0.744771</w:t>
            </w:r>
          </w:p>
        </w:tc>
      </w:tr>
      <w:tr w:rsidR="007571B8" w:rsidRPr="001D2955" w:rsidTr="00AC433C">
        <w:trPr>
          <w:trHeight w:hRule="exact" w:val="934"/>
        </w:trPr>
        <w:tc>
          <w:tcPr>
            <w:tcW w:w="1560" w:type="dxa"/>
            <w:vAlign w:val="bottom"/>
          </w:tcPr>
          <w:p w:rsidR="007571B8" w:rsidRPr="00CC3C98" w:rsidRDefault="007571B8" w:rsidP="007571B8">
            <w:pPr>
              <w:spacing w:beforeLines="50" w:before="156"/>
              <w:jc w:val="right"/>
              <w:rPr>
                <w:rFonts w:ascii="微软雅黑" w:eastAsia="微软雅黑" w:hAnsi="微软雅黑"/>
                <w:sz w:val="24"/>
                <w:szCs w:val="24"/>
              </w:rPr>
            </w:pPr>
            <w:r w:rsidRPr="00CC3C98">
              <w:rPr>
                <w:rFonts w:ascii="微软雅黑" w:eastAsia="微软雅黑" w:hAnsi="微软雅黑" w:hint="eastAsia"/>
                <w:sz w:val="24"/>
                <w:szCs w:val="24"/>
              </w:rPr>
              <w:t>初赛排名：</w:t>
            </w:r>
          </w:p>
        </w:tc>
        <w:tc>
          <w:tcPr>
            <w:tcW w:w="5399" w:type="dxa"/>
            <w:tcBorders>
              <w:top w:val="single" w:sz="12" w:space="0" w:color="auto"/>
              <w:bottom w:val="single" w:sz="12" w:space="0" w:color="auto"/>
            </w:tcBorders>
            <w:vAlign w:val="bottom"/>
          </w:tcPr>
          <w:p w:rsidR="007571B8" w:rsidRPr="00CC3C98" w:rsidRDefault="007571B8" w:rsidP="007571B8">
            <w:pPr>
              <w:spacing w:beforeLines="50" w:before="156"/>
              <w:jc w:val="center"/>
              <w:rPr>
                <w:rFonts w:ascii="微软雅黑" w:eastAsia="微软雅黑" w:hAnsi="微软雅黑"/>
                <w:sz w:val="24"/>
                <w:szCs w:val="24"/>
              </w:rPr>
            </w:pPr>
            <w:r w:rsidRPr="00CC3C98">
              <w:rPr>
                <w:rFonts w:ascii="微软雅黑" w:eastAsia="微软雅黑" w:hAnsi="微软雅黑" w:hint="eastAsia"/>
                <w:sz w:val="24"/>
                <w:szCs w:val="24"/>
              </w:rPr>
              <w:t>1</w:t>
            </w:r>
            <w:r w:rsidRPr="00CC3C98">
              <w:rPr>
                <w:rFonts w:ascii="微软雅黑" w:eastAsia="微软雅黑" w:hAnsi="微软雅黑"/>
                <w:sz w:val="24"/>
                <w:szCs w:val="24"/>
              </w:rPr>
              <w:t>7</w:t>
            </w:r>
          </w:p>
        </w:tc>
      </w:tr>
      <w:tr w:rsidR="007571B8" w:rsidRPr="001D2955" w:rsidTr="00AC433C">
        <w:trPr>
          <w:trHeight w:hRule="exact" w:val="934"/>
        </w:trPr>
        <w:tc>
          <w:tcPr>
            <w:tcW w:w="1560" w:type="dxa"/>
            <w:vAlign w:val="bottom"/>
          </w:tcPr>
          <w:p w:rsidR="007571B8" w:rsidRPr="00CC3C98" w:rsidRDefault="007571B8" w:rsidP="007571B8">
            <w:pPr>
              <w:spacing w:beforeLines="50" w:before="156"/>
              <w:jc w:val="right"/>
              <w:rPr>
                <w:rFonts w:ascii="微软雅黑" w:eastAsia="微软雅黑" w:hAnsi="微软雅黑"/>
                <w:sz w:val="24"/>
                <w:szCs w:val="24"/>
              </w:rPr>
            </w:pPr>
            <w:r w:rsidRPr="00CC3C98">
              <w:rPr>
                <w:rFonts w:ascii="微软雅黑" w:eastAsia="微软雅黑" w:hAnsi="微软雅黑" w:hint="eastAsia"/>
                <w:sz w:val="24"/>
                <w:szCs w:val="24"/>
              </w:rPr>
              <w:t>初赛成绩：</w:t>
            </w:r>
          </w:p>
        </w:tc>
        <w:tc>
          <w:tcPr>
            <w:tcW w:w="5399" w:type="dxa"/>
            <w:tcBorders>
              <w:top w:val="single" w:sz="12" w:space="0" w:color="auto"/>
              <w:bottom w:val="single" w:sz="12" w:space="0" w:color="auto"/>
            </w:tcBorders>
            <w:vAlign w:val="bottom"/>
          </w:tcPr>
          <w:p w:rsidR="007571B8" w:rsidRPr="00CC3C98" w:rsidRDefault="007571B8" w:rsidP="007571B8">
            <w:pPr>
              <w:spacing w:beforeLines="50" w:before="156"/>
              <w:jc w:val="center"/>
              <w:rPr>
                <w:rFonts w:ascii="微软雅黑" w:eastAsia="微软雅黑" w:hAnsi="微软雅黑"/>
                <w:sz w:val="24"/>
                <w:szCs w:val="24"/>
              </w:rPr>
            </w:pPr>
            <w:r w:rsidRPr="00CC3C98">
              <w:rPr>
                <w:rFonts w:ascii="微软雅黑" w:eastAsia="微软雅黑" w:hAnsi="微软雅黑"/>
                <w:sz w:val="24"/>
                <w:szCs w:val="24"/>
              </w:rPr>
              <w:t>0.254222</w:t>
            </w:r>
          </w:p>
        </w:tc>
      </w:tr>
    </w:tbl>
    <w:p w:rsidR="00064457" w:rsidRDefault="00064457" w:rsidP="00FF5B4E">
      <w:pPr>
        <w:ind w:leftChars="1400" w:left="2940"/>
        <w:jc w:val="left"/>
      </w:pPr>
    </w:p>
    <w:p w:rsidR="00CC2995" w:rsidRPr="00CC2995" w:rsidRDefault="00CC2995" w:rsidP="00CC2995">
      <w:pPr>
        <w:widowControl/>
        <w:jc w:val="left"/>
      </w:pPr>
      <w:r>
        <w:br w:type="page"/>
      </w:r>
    </w:p>
    <w:p w:rsidR="00ED6EC2" w:rsidRDefault="00D10314" w:rsidP="00D10314">
      <w:pPr>
        <w:pStyle w:val="1"/>
        <w:numPr>
          <w:ilvl w:val="0"/>
          <w:numId w:val="2"/>
        </w:numPr>
      </w:pPr>
      <w:r w:rsidRPr="00D10314">
        <w:rPr>
          <w:rFonts w:hint="eastAsia"/>
        </w:rPr>
        <w:lastRenderedPageBreak/>
        <w:t>初赛阶段思路及算法模型</w:t>
      </w:r>
    </w:p>
    <w:p w:rsidR="00BF0D66" w:rsidRDefault="00BF0D66" w:rsidP="006E2B28">
      <w:pPr>
        <w:pStyle w:val="a4"/>
        <w:spacing w:before="156"/>
        <w:ind w:firstLine="480"/>
      </w:pPr>
      <w:r>
        <w:rPr>
          <w:rFonts w:hint="eastAsia"/>
        </w:rPr>
        <w:t>初赛采用的是基于</w:t>
      </w:r>
      <w:r w:rsidR="00AC433C">
        <w:rPr>
          <w:rFonts w:hint="eastAsia"/>
        </w:rPr>
        <w:t>T</w:t>
      </w:r>
      <w:r w:rsidR="00AC433C">
        <w:t>FIDF</w:t>
      </w:r>
      <w:r>
        <w:rPr>
          <w:rFonts w:hint="eastAsia"/>
        </w:rPr>
        <w:t>的检索式算法。</w:t>
      </w:r>
      <w:r>
        <w:rPr>
          <w:rFonts w:hint="eastAsia"/>
        </w:rPr>
        <w:t>TF</w:t>
      </w:r>
      <w:r>
        <w:t>-</w:t>
      </w:r>
      <w:r>
        <w:rPr>
          <w:rFonts w:hint="eastAsia"/>
        </w:rPr>
        <w:t>IDF</w:t>
      </w:r>
      <w:r>
        <w:t xml:space="preserve"> (Term Frequency-Inverse Document Frequency) </w:t>
      </w:r>
      <w:r>
        <w:rPr>
          <w:rFonts w:hint="eastAsia"/>
        </w:rPr>
        <w:t>表示词频和逆文档频率的乘积，代表了单词对文章的重要程度。</w:t>
      </w:r>
      <w:r>
        <w:rPr>
          <w:rFonts w:hint="eastAsia"/>
        </w:rPr>
        <w:t>TF</w:t>
      </w:r>
      <w:r>
        <w:t>-</w:t>
      </w:r>
      <w:r>
        <w:rPr>
          <w:rFonts w:hint="eastAsia"/>
        </w:rPr>
        <w:t>IDF</w:t>
      </w:r>
      <w:r>
        <w:rPr>
          <w:rFonts w:hint="eastAsia"/>
        </w:rPr>
        <w:t>是深度学习应用于</w:t>
      </w:r>
      <w:r>
        <w:rPr>
          <w:rFonts w:hint="eastAsia"/>
        </w:rPr>
        <w:t>NLP</w:t>
      </w:r>
      <w:r>
        <w:rPr>
          <w:rFonts w:hint="eastAsia"/>
        </w:rPr>
        <w:t>之前的经典表示方法。</w:t>
      </w:r>
      <w:r w:rsidR="006E2B28">
        <w:rPr>
          <w:rFonts w:hint="eastAsia"/>
        </w:rPr>
        <w:t>我们将</w:t>
      </w:r>
      <w:r>
        <w:rPr>
          <w:rFonts w:hint="eastAsia"/>
        </w:rPr>
        <w:t>TF</w:t>
      </w:r>
      <w:r>
        <w:t>-</w:t>
      </w:r>
      <w:r>
        <w:rPr>
          <w:rFonts w:hint="eastAsia"/>
        </w:rPr>
        <w:t>IDF</w:t>
      </w:r>
      <w:r>
        <w:rPr>
          <w:rFonts w:hint="eastAsia"/>
        </w:rPr>
        <w:t>作为检索的第一步操作，即检索出</w:t>
      </w:r>
      <w:r>
        <w:rPr>
          <w:rFonts w:hint="eastAsia"/>
        </w:rPr>
        <w:t>top</w:t>
      </w:r>
      <w:r>
        <w:t xml:space="preserve"> </w:t>
      </w:r>
      <w:r w:rsidR="006E2B28">
        <w:t>10</w:t>
      </w:r>
      <w:r>
        <w:t xml:space="preserve"> </w:t>
      </w:r>
      <w:r w:rsidR="00275BC6">
        <w:rPr>
          <w:rFonts w:hint="eastAsia"/>
        </w:rPr>
        <w:t>的候选集结果，再</w:t>
      </w:r>
      <w:r>
        <w:rPr>
          <w:rFonts w:hint="eastAsia"/>
        </w:rPr>
        <w:t>对候选集进行</w:t>
      </w:r>
      <w:r w:rsidR="00570F47">
        <w:rPr>
          <w:rFonts w:hint="eastAsia"/>
        </w:rPr>
        <w:t>重新排序</w:t>
      </w:r>
      <w:r w:rsidR="00275BC6">
        <w:rPr>
          <w:rFonts w:hint="eastAsia"/>
        </w:rPr>
        <w:t>。</w:t>
      </w:r>
    </w:p>
    <w:p w:rsidR="00E21D7C" w:rsidRPr="00E21D7C" w:rsidRDefault="00E21D7C" w:rsidP="00E21D7C">
      <w:pPr>
        <w:pStyle w:val="a4"/>
        <w:spacing w:before="156"/>
        <w:ind w:firstLine="480"/>
      </w:pPr>
      <w:r w:rsidRPr="00E21D7C">
        <w:rPr>
          <w:rFonts w:hint="eastAsia"/>
        </w:rPr>
        <w:t>TF</w:t>
      </w:r>
      <w:r w:rsidRPr="00E21D7C">
        <w:t>-</w:t>
      </w:r>
      <w:r w:rsidRPr="00E21D7C">
        <w:rPr>
          <w:rFonts w:hint="eastAsia"/>
        </w:rPr>
        <w:t>IDF</w:t>
      </w:r>
      <w:r>
        <w:rPr>
          <w:rFonts w:hint="eastAsia"/>
        </w:rPr>
        <w:t>中</w:t>
      </w:r>
      <w:r>
        <w:rPr>
          <w:rFonts w:hint="eastAsia"/>
        </w:rPr>
        <w:t>T</w:t>
      </w:r>
      <w:r>
        <w:t>F</w:t>
      </w:r>
      <w:r>
        <w:t>的</w:t>
      </w:r>
      <w:r>
        <w:rPr>
          <w:rFonts w:hint="eastAsia"/>
        </w:rPr>
        <w:t>定义</w:t>
      </w:r>
      <w:r w:rsidRPr="00E21D7C">
        <w:rPr>
          <w:rFonts w:hint="eastAsia"/>
        </w:rPr>
        <w:t>如下：</w:t>
      </w:r>
    </w:p>
    <w:p w:rsidR="00E21D7C" w:rsidRDefault="00E21D7C" w:rsidP="00E21D7C">
      <w:pPr>
        <w:pStyle w:val="a4"/>
        <w:spacing w:before="156"/>
        <w:ind w:firstLine="480"/>
        <w:jc w:val="center"/>
      </w:pPr>
      <w:r w:rsidRPr="00E21D7C">
        <w:rPr>
          <w:noProof/>
        </w:rPr>
        <w:drawing>
          <wp:inline distT="0" distB="0" distL="0" distR="0" wp14:anchorId="50DA202A" wp14:editId="5B10CE3D">
            <wp:extent cx="2955239" cy="4449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7540" cy="457315"/>
                    </a:xfrm>
                    <a:prstGeom prst="rect">
                      <a:avLst/>
                    </a:prstGeom>
                  </pic:spPr>
                </pic:pic>
              </a:graphicData>
            </a:graphic>
          </wp:inline>
        </w:drawing>
      </w:r>
    </w:p>
    <w:p w:rsidR="00E21D7C" w:rsidRPr="00E21D7C" w:rsidRDefault="00E21D7C" w:rsidP="00E21D7C">
      <w:pPr>
        <w:pStyle w:val="a4"/>
        <w:spacing w:before="156"/>
        <w:ind w:firstLine="480"/>
      </w:pPr>
      <w:r w:rsidRPr="00E21D7C">
        <w:rPr>
          <w:rFonts w:hint="eastAsia"/>
        </w:rPr>
        <w:t>IDF</w:t>
      </w:r>
      <w:r w:rsidRPr="00E21D7C">
        <w:rPr>
          <w:rFonts w:hint="eastAsia"/>
        </w:rPr>
        <w:t>的定义如下：</w:t>
      </w:r>
    </w:p>
    <w:p w:rsidR="00E21D7C" w:rsidRDefault="00E21D7C" w:rsidP="00E21D7C">
      <w:pPr>
        <w:pStyle w:val="a4"/>
        <w:spacing w:before="156"/>
        <w:ind w:firstLine="480"/>
        <w:jc w:val="center"/>
      </w:pPr>
      <w:r w:rsidRPr="00E21D7C">
        <w:rPr>
          <w:noProof/>
        </w:rPr>
        <w:drawing>
          <wp:inline distT="0" distB="0" distL="0" distR="0" wp14:anchorId="2EC4D1FA" wp14:editId="4FB8392A">
            <wp:extent cx="2955239" cy="3967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2097" cy="415136"/>
                    </a:xfrm>
                    <a:prstGeom prst="rect">
                      <a:avLst/>
                    </a:prstGeom>
                  </pic:spPr>
                </pic:pic>
              </a:graphicData>
            </a:graphic>
          </wp:inline>
        </w:drawing>
      </w:r>
    </w:p>
    <w:p w:rsidR="00E21D7C" w:rsidRDefault="00805225" w:rsidP="00E21D7C">
      <w:pPr>
        <w:pStyle w:val="a4"/>
        <w:spacing w:before="156"/>
        <w:ind w:firstLine="480"/>
      </w:pPr>
      <w:r w:rsidRPr="00805225">
        <w:rPr>
          <w:rFonts w:hint="eastAsia"/>
        </w:rPr>
        <w:t>我们对数据进行了一些预处理，主要包括：</w:t>
      </w:r>
      <w:r w:rsidRPr="00805225">
        <w:rPr>
          <w:rFonts w:hint="eastAsia"/>
        </w:rPr>
        <w:t>1</w:t>
      </w:r>
      <w:r w:rsidRPr="00805225">
        <w:rPr>
          <w:rFonts w:hint="eastAsia"/>
        </w:rPr>
        <w:t>）删除轮次低于</w:t>
      </w:r>
      <w:r w:rsidRPr="00805225">
        <w:rPr>
          <w:rFonts w:hint="eastAsia"/>
        </w:rPr>
        <w:t>3</w:t>
      </w:r>
      <w:r w:rsidRPr="00805225">
        <w:rPr>
          <w:rFonts w:hint="eastAsia"/>
        </w:rPr>
        <w:t>的会话；</w:t>
      </w:r>
      <w:r w:rsidRPr="00805225">
        <w:rPr>
          <w:rFonts w:hint="eastAsia"/>
        </w:rPr>
        <w:t>2</w:t>
      </w:r>
      <w:r w:rsidRPr="00805225">
        <w:rPr>
          <w:rFonts w:hint="eastAsia"/>
        </w:rPr>
        <w:t>）将同一角色连续说的话合并成单句；</w:t>
      </w:r>
      <w:r w:rsidRPr="00805225">
        <w:rPr>
          <w:rFonts w:hint="eastAsia"/>
        </w:rPr>
        <w:t>3</w:t>
      </w:r>
      <w:r w:rsidRPr="00805225">
        <w:rPr>
          <w:rFonts w:hint="eastAsia"/>
        </w:rPr>
        <w:t>）将每个对话整理成</w:t>
      </w:r>
      <w:r w:rsidRPr="00805225">
        <w:rPr>
          <w:rFonts w:hint="eastAsia"/>
        </w:rPr>
        <w:t>Q</w:t>
      </w:r>
      <w:r w:rsidRPr="00EA1E2F">
        <w:rPr>
          <w:rFonts w:hint="eastAsia"/>
          <w:vertAlign w:val="subscript"/>
        </w:rPr>
        <w:t>1</w:t>
      </w:r>
      <w:r w:rsidRPr="00805225">
        <w:rPr>
          <w:rFonts w:hint="eastAsia"/>
        </w:rPr>
        <w:t>A</w:t>
      </w:r>
      <w:r w:rsidRPr="00EA1E2F">
        <w:rPr>
          <w:rFonts w:hint="eastAsia"/>
          <w:vertAlign w:val="subscript"/>
        </w:rPr>
        <w:t>1</w:t>
      </w:r>
      <w:r w:rsidRPr="00805225">
        <w:rPr>
          <w:rFonts w:hint="eastAsia"/>
        </w:rPr>
        <w:t>Q</w:t>
      </w:r>
      <w:r w:rsidRPr="00EA1E2F">
        <w:rPr>
          <w:rFonts w:hint="eastAsia"/>
          <w:vertAlign w:val="subscript"/>
        </w:rPr>
        <w:t>2</w:t>
      </w:r>
      <w:r w:rsidRPr="00805225">
        <w:rPr>
          <w:rFonts w:hint="eastAsia"/>
        </w:rPr>
        <w:t>A</w:t>
      </w:r>
      <w:r w:rsidRPr="00EA1E2F">
        <w:rPr>
          <w:rFonts w:hint="eastAsia"/>
          <w:vertAlign w:val="subscript"/>
        </w:rPr>
        <w:t>2</w:t>
      </w:r>
      <w:r w:rsidRPr="00805225">
        <w:rPr>
          <w:rFonts w:hint="eastAsia"/>
        </w:rPr>
        <w:t>Q</w:t>
      </w:r>
      <w:r w:rsidRPr="00EA1E2F">
        <w:rPr>
          <w:rFonts w:hint="eastAsia"/>
          <w:vertAlign w:val="subscript"/>
        </w:rPr>
        <w:t>3</w:t>
      </w:r>
      <w:r w:rsidRPr="00805225">
        <w:rPr>
          <w:rFonts w:hint="eastAsia"/>
        </w:rPr>
        <w:t>+A</w:t>
      </w:r>
      <w:r w:rsidRPr="00EA1E2F">
        <w:rPr>
          <w:rFonts w:hint="eastAsia"/>
          <w:vertAlign w:val="subscript"/>
        </w:rPr>
        <w:t>3</w:t>
      </w:r>
      <w:r w:rsidRPr="00805225">
        <w:rPr>
          <w:rFonts w:hint="eastAsia"/>
        </w:rPr>
        <w:t>的形式，删除多余轮次的对话记录。</w:t>
      </w:r>
    </w:p>
    <w:p w:rsidR="00391310" w:rsidRPr="008F7FE2" w:rsidRDefault="006E2B28" w:rsidP="006E2B28">
      <w:pPr>
        <w:pStyle w:val="a4"/>
        <w:spacing w:before="156"/>
        <w:ind w:firstLine="482"/>
        <w:rPr>
          <w:b/>
          <w:noProof/>
        </w:rPr>
      </w:pPr>
      <w:r w:rsidRPr="008F7FE2">
        <w:rPr>
          <w:rFonts w:hint="eastAsia"/>
          <w:b/>
          <w:noProof/>
        </w:rPr>
        <w:t>针对</w:t>
      </w:r>
      <w:r w:rsidRPr="008F7FE2">
        <w:rPr>
          <w:rFonts w:hint="eastAsia"/>
          <w:b/>
          <w:noProof/>
        </w:rPr>
        <w:t>tfidf</w:t>
      </w:r>
      <w:r w:rsidR="00805225">
        <w:rPr>
          <w:rFonts w:hint="eastAsia"/>
          <w:b/>
          <w:noProof/>
        </w:rPr>
        <w:t>检索式方案</w:t>
      </w:r>
      <w:r w:rsidRPr="008F7FE2">
        <w:rPr>
          <w:rFonts w:hint="eastAsia"/>
          <w:b/>
          <w:noProof/>
        </w:rPr>
        <w:t>的优化，主要有两个方面：</w:t>
      </w:r>
      <w:r w:rsidRPr="008F7FE2">
        <w:rPr>
          <w:rFonts w:hint="eastAsia"/>
          <w:b/>
          <w:noProof/>
        </w:rPr>
        <w:t>1</w:t>
      </w:r>
      <w:r w:rsidRPr="008F7FE2">
        <w:rPr>
          <w:rFonts w:hint="eastAsia"/>
          <w:b/>
          <w:noProof/>
        </w:rPr>
        <w:t>）文本特征提取中加入了</w:t>
      </w:r>
      <w:r w:rsidRPr="008F7FE2">
        <w:rPr>
          <w:rFonts w:hint="eastAsia"/>
          <w:b/>
          <w:noProof/>
        </w:rPr>
        <w:t>tri-grams</w:t>
      </w:r>
      <w:r w:rsidRPr="008F7FE2">
        <w:rPr>
          <w:rFonts w:hint="eastAsia"/>
          <w:b/>
          <w:noProof/>
        </w:rPr>
        <w:t>；</w:t>
      </w:r>
      <w:r w:rsidRPr="008F7FE2">
        <w:rPr>
          <w:rFonts w:hint="eastAsia"/>
          <w:b/>
          <w:noProof/>
        </w:rPr>
        <w:t>2</w:t>
      </w:r>
      <w:r w:rsidRPr="008F7FE2">
        <w:rPr>
          <w:rFonts w:hint="eastAsia"/>
          <w:b/>
          <w:noProof/>
        </w:rPr>
        <w:t>）结果生成方式改成</w:t>
      </w:r>
      <w:r w:rsidRPr="008F7FE2">
        <w:rPr>
          <w:rFonts w:hint="eastAsia"/>
          <w:b/>
          <w:noProof/>
        </w:rPr>
        <w:t>top</w:t>
      </w:r>
      <w:r w:rsidRPr="008F7FE2">
        <w:rPr>
          <w:b/>
          <w:noProof/>
        </w:rPr>
        <w:t>10</w:t>
      </w:r>
      <w:r w:rsidRPr="008F7FE2">
        <w:rPr>
          <w:rFonts w:hint="eastAsia"/>
          <w:b/>
          <w:noProof/>
        </w:rPr>
        <w:t>重排序</w:t>
      </w:r>
      <w:r w:rsidR="000725C1" w:rsidRPr="008F7FE2">
        <w:rPr>
          <w:rFonts w:hint="eastAsia"/>
          <w:b/>
          <w:noProof/>
        </w:rPr>
        <w:t>，重排序准则为</w:t>
      </w:r>
      <w:r w:rsidR="000725C1" w:rsidRPr="008F7FE2">
        <w:rPr>
          <w:rFonts w:hint="eastAsia"/>
          <w:b/>
          <w:noProof/>
        </w:rPr>
        <w:t>A</w:t>
      </w:r>
      <w:r w:rsidR="000725C1" w:rsidRPr="008F7FE2">
        <w:rPr>
          <w:rFonts w:hint="eastAsia"/>
          <w:b/>
          <w:noProof/>
        </w:rPr>
        <w:t>的长度</w:t>
      </w:r>
      <w:r w:rsidRPr="008F7FE2">
        <w:rPr>
          <w:rFonts w:hint="eastAsia"/>
          <w:b/>
          <w:noProof/>
        </w:rPr>
        <w:t>。</w:t>
      </w:r>
    </w:p>
    <w:p w:rsidR="001C6791" w:rsidRDefault="00391310" w:rsidP="001C6791">
      <w:pPr>
        <w:keepNext/>
        <w:spacing w:before="120"/>
      </w:pPr>
      <w:r>
        <w:rPr>
          <w:noProof/>
        </w:rPr>
        <w:drawing>
          <wp:inline distT="0" distB="0" distL="0" distR="0" wp14:anchorId="3402F082" wp14:editId="03FD4235">
            <wp:extent cx="5274310" cy="16389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38935"/>
                    </a:xfrm>
                    <a:prstGeom prst="rect">
                      <a:avLst/>
                    </a:prstGeom>
                  </pic:spPr>
                </pic:pic>
              </a:graphicData>
            </a:graphic>
          </wp:inline>
        </w:drawing>
      </w:r>
    </w:p>
    <w:p w:rsidR="00391310" w:rsidRDefault="001C6791" w:rsidP="001C6791">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50BF4">
        <w:rPr>
          <w:noProof/>
        </w:rPr>
        <w:t>1</w:t>
      </w:r>
      <w:r>
        <w:fldChar w:fldCharType="end"/>
      </w:r>
      <w:r>
        <w:rPr>
          <w:rFonts w:hint="eastAsia"/>
        </w:rPr>
        <w:t>：初赛解决方案</w:t>
      </w:r>
    </w:p>
    <w:p w:rsidR="000725C1" w:rsidRPr="000725C1" w:rsidRDefault="000725C1" w:rsidP="000725C1">
      <w:pPr>
        <w:pStyle w:val="a4"/>
        <w:spacing w:before="156"/>
        <w:ind w:firstLine="480"/>
      </w:pPr>
      <w:r>
        <w:rPr>
          <w:rFonts w:hint="eastAsia"/>
          <w:noProof/>
        </w:rPr>
        <w:t>在初赛阶段，我们还尝试了多种不同的检索方案，主要有：</w:t>
      </w:r>
      <w:r>
        <w:rPr>
          <w:rFonts w:hint="eastAsia"/>
        </w:rPr>
        <w:t>1</w:t>
      </w:r>
      <w:r>
        <w:rPr>
          <w:rFonts w:hint="eastAsia"/>
        </w:rPr>
        <w:t>）</w:t>
      </w:r>
      <w:r>
        <w:rPr>
          <w:rFonts w:hint="eastAsia"/>
        </w:rPr>
        <w:t>B</w:t>
      </w:r>
      <w:r>
        <w:t>M25</w:t>
      </w:r>
      <w:r>
        <w:rPr>
          <w:rFonts w:hint="eastAsia"/>
        </w:rPr>
        <w:t>；</w:t>
      </w:r>
      <w:r>
        <w:rPr>
          <w:rFonts w:hint="eastAsia"/>
        </w:rPr>
        <w:t>2</w:t>
      </w:r>
      <w:r>
        <w:rPr>
          <w:rFonts w:hint="eastAsia"/>
        </w:rPr>
        <w:t>）使用</w:t>
      </w:r>
      <w:r>
        <w:rPr>
          <w:rFonts w:hint="eastAsia"/>
        </w:rPr>
        <w:t>word</w:t>
      </w:r>
      <w:r>
        <w:t>2</w:t>
      </w:r>
      <w:r>
        <w:rPr>
          <w:rFonts w:hint="eastAsia"/>
        </w:rPr>
        <w:t>vec</w:t>
      </w:r>
      <w:r>
        <w:rPr>
          <w:rFonts w:hint="eastAsia"/>
        </w:rPr>
        <w:t>创建词向量，构建句子向量后计算余弦相似性；</w:t>
      </w:r>
      <w:r>
        <w:rPr>
          <w:rFonts w:hint="eastAsia"/>
        </w:rPr>
        <w:t>3</w:t>
      </w:r>
      <w:r>
        <w:rPr>
          <w:rFonts w:hint="eastAsia"/>
        </w:rPr>
        <w:t>）</w:t>
      </w:r>
      <w:r>
        <w:t>LSI</w:t>
      </w:r>
      <w:r>
        <w:rPr>
          <w:rFonts w:hint="eastAsia"/>
        </w:rPr>
        <w:t>等。这些方案的最终得分都没能超越经过优化的</w:t>
      </w:r>
      <w:r>
        <w:rPr>
          <w:rFonts w:hint="eastAsia"/>
        </w:rPr>
        <w:t>tfidf</w:t>
      </w:r>
      <w:r>
        <w:rPr>
          <w:rFonts w:hint="eastAsia"/>
        </w:rPr>
        <w:t>基线。</w:t>
      </w:r>
    </w:p>
    <w:p w:rsidR="00D10314" w:rsidRDefault="00D10314" w:rsidP="00D10314">
      <w:pPr>
        <w:pStyle w:val="1"/>
        <w:numPr>
          <w:ilvl w:val="0"/>
          <w:numId w:val="2"/>
        </w:numPr>
      </w:pPr>
      <w:r w:rsidRPr="00D10314">
        <w:rPr>
          <w:rFonts w:hint="eastAsia"/>
        </w:rPr>
        <w:lastRenderedPageBreak/>
        <w:t>决赛阶段思路及算法模型</w:t>
      </w:r>
    </w:p>
    <w:p w:rsidR="004268C8" w:rsidRDefault="002A1BC6" w:rsidP="006E2B28">
      <w:pPr>
        <w:pStyle w:val="a4"/>
        <w:spacing w:before="156"/>
        <w:ind w:firstLine="480"/>
      </w:pPr>
      <w:r>
        <w:rPr>
          <w:rFonts w:hint="eastAsia"/>
        </w:rPr>
        <w:t>决赛刚开始阶段，我们顺延初赛的思路，继续尝试了一些检索式方法，如：</w:t>
      </w:r>
      <w:r>
        <w:rPr>
          <w:rFonts w:hint="eastAsia"/>
        </w:rPr>
        <w:t>B</w:t>
      </w:r>
      <w:r>
        <w:t>M25</w:t>
      </w:r>
      <w:r>
        <w:rPr>
          <w:rFonts w:hint="eastAsia"/>
        </w:rPr>
        <w:t>、</w:t>
      </w:r>
      <w:r>
        <w:rPr>
          <w:rFonts w:hint="eastAsia"/>
        </w:rPr>
        <w:t>T</w:t>
      </w:r>
      <w:r>
        <w:t>FIDF</w:t>
      </w:r>
      <w:r>
        <w:rPr>
          <w:rFonts w:hint="eastAsia"/>
        </w:rPr>
        <w:t>等，最终发现，检索式方法效果是比较差的，测评得分徘徊在</w:t>
      </w:r>
      <w:r>
        <w:rPr>
          <w:rFonts w:hint="eastAsia"/>
        </w:rPr>
        <w:t>0</w:t>
      </w:r>
      <w:r>
        <w:t>.3</w:t>
      </w:r>
      <w:r>
        <w:rPr>
          <w:rFonts w:hint="eastAsia"/>
        </w:rPr>
        <w:t>。进而，我们开始采用生成式方法。生成式模型方面，我们主要尝试了两个算法，分别是</w:t>
      </w:r>
      <w:r>
        <w:rPr>
          <w:rFonts w:hint="eastAsia"/>
        </w:rPr>
        <w:t>seq</w:t>
      </w:r>
      <w:r>
        <w:t>2</w:t>
      </w:r>
      <w:r>
        <w:rPr>
          <w:rFonts w:hint="eastAsia"/>
        </w:rPr>
        <w:t>seq</w:t>
      </w:r>
      <w:r>
        <w:rPr>
          <w:rFonts w:hint="eastAsia"/>
        </w:rPr>
        <w:t>和</w:t>
      </w:r>
      <w:r>
        <w:rPr>
          <w:rFonts w:hint="eastAsia"/>
        </w:rPr>
        <w:t>Transformer</w:t>
      </w:r>
      <w:r>
        <w:rPr>
          <w:rFonts w:hint="eastAsia"/>
        </w:rPr>
        <w:t>，这两个算法都是端到端的模型。从测评的结果来看，</w:t>
      </w:r>
      <w:r>
        <w:rPr>
          <w:rFonts w:hint="eastAsia"/>
        </w:rPr>
        <w:t>seq</w:t>
      </w:r>
      <w:r>
        <w:t>2</w:t>
      </w:r>
      <w:r>
        <w:rPr>
          <w:rFonts w:hint="eastAsia"/>
        </w:rPr>
        <w:t>seq+attention+dropout</w:t>
      </w:r>
      <w:r>
        <w:t>+beam search</w:t>
      </w:r>
      <w:r>
        <w:rPr>
          <w:rFonts w:hint="eastAsia"/>
        </w:rPr>
        <w:t>方案的测评得分在</w:t>
      </w:r>
      <w:r>
        <w:rPr>
          <w:rFonts w:hint="eastAsia"/>
        </w:rPr>
        <w:t>0</w:t>
      </w:r>
      <w:r>
        <w:t>.56</w:t>
      </w:r>
      <w:r>
        <w:rPr>
          <w:rFonts w:hint="eastAsia"/>
        </w:rPr>
        <w:t>~</w:t>
      </w:r>
      <w:r>
        <w:t>0.6</w:t>
      </w:r>
      <w:r>
        <w:rPr>
          <w:rFonts w:hint="eastAsia"/>
        </w:rPr>
        <w:t>之间</w:t>
      </w:r>
      <w:r w:rsidR="004268C8">
        <w:rPr>
          <w:rFonts w:hint="eastAsia"/>
        </w:rPr>
        <w:t>；</w:t>
      </w:r>
      <w:r>
        <w:rPr>
          <w:rFonts w:hint="eastAsia"/>
        </w:rPr>
        <w:t>transformer+beam</w:t>
      </w:r>
      <w:r>
        <w:t xml:space="preserve"> </w:t>
      </w:r>
      <w:r>
        <w:rPr>
          <w:rFonts w:hint="eastAsia"/>
        </w:rPr>
        <w:t>search</w:t>
      </w:r>
      <w:r>
        <w:rPr>
          <w:rFonts w:hint="eastAsia"/>
        </w:rPr>
        <w:t>方案得分能够超过</w:t>
      </w:r>
      <w:r>
        <w:rPr>
          <w:rFonts w:hint="eastAsia"/>
        </w:rPr>
        <w:t>0</w:t>
      </w:r>
      <w:r>
        <w:t>.7</w:t>
      </w:r>
      <w:r w:rsidR="004268C8">
        <w:rPr>
          <w:rFonts w:hint="eastAsia"/>
        </w:rPr>
        <w:t>。</w:t>
      </w:r>
    </w:p>
    <w:p w:rsidR="00E620AB" w:rsidRPr="0078087E" w:rsidRDefault="001D7C8A" w:rsidP="006E2B28">
      <w:pPr>
        <w:pStyle w:val="a4"/>
        <w:spacing w:before="156"/>
        <w:ind w:firstLine="480"/>
      </w:pPr>
      <w:r>
        <w:rPr>
          <w:rFonts w:hint="eastAsia"/>
        </w:rPr>
        <w:t>由于决赛中包含多轮测评，因此，一个合理的</w:t>
      </w:r>
      <w:r>
        <w:rPr>
          <w:rFonts w:hint="eastAsia"/>
        </w:rPr>
        <w:t>context</w:t>
      </w:r>
      <w:r>
        <w:rPr>
          <w:rFonts w:hint="eastAsia"/>
        </w:rPr>
        <w:t>信息引入方案是十分重要的。经过分析、讨论以及实践，我们最终的</w:t>
      </w:r>
      <w:r>
        <w:rPr>
          <w:rFonts w:hint="eastAsia"/>
        </w:rPr>
        <w:t>context</w:t>
      </w:r>
      <w:r>
        <w:rPr>
          <w:rFonts w:hint="eastAsia"/>
        </w:rPr>
        <w:t>引入方案是：“</w:t>
      </w:r>
      <w:r w:rsidRPr="0078087E">
        <w:rPr>
          <w:rFonts w:hint="eastAsia"/>
          <w:b/>
          <w:u w:val="single"/>
        </w:rPr>
        <w:t>仅使用用户上一轮次说的内容作为当前轮次的</w:t>
      </w:r>
      <w:r w:rsidRPr="0078087E">
        <w:rPr>
          <w:rFonts w:hint="eastAsia"/>
          <w:b/>
          <w:u w:val="single"/>
        </w:rPr>
        <w:t>context</w:t>
      </w:r>
      <w:r>
        <w:rPr>
          <w:rFonts w:hint="eastAsia"/>
        </w:rPr>
        <w:t>”。这个方案在比赛中被证实为有效，正是这个方案的引入，使得我们可以使用一个模型同时完成单轮和多轮评测。基于这个方案，数据集中的每一个历史对话都被处理成</w:t>
      </w:r>
      <w:r>
        <w:rPr>
          <w:rFonts w:hint="eastAsia"/>
        </w:rPr>
        <w:t>Q</w:t>
      </w:r>
      <w:r w:rsidRPr="001D7C8A">
        <w:rPr>
          <w:vertAlign w:val="subscript"/>
        </w:rPr>
        <w:t>n-1</w:t>
      </w:r>
      <w:r>
        <w:t>Q</w:t>
      </w:r>
      <w:r w:rsidRPr="001D7C8A">
        <w:rPr>
          <w:vertAlign w:val="subscript"/>
        </w:rPr>
        <w:t>n</w:t>
      </w:r>
      <w:r>
        <w:t>+A</w:t>
      </w:r>
      <w:r w:rsidRPr="001D7C8A">
        <w:rPr>
          <w:rFonts w:hint="eastAsia"/>
          <w:vertAlign w:val="subscript"/>
        </w:rPr>
        <w:t>n</w:t>
      </w:r>
      <w:r w:rsidR="0078087E">
        <w:rPr>
          <w:rFonts w:hint="eastAsia"/>
        </w:rPr>
        <w:t>形式的</w:t>
      </w:r>
      <w:r w:rsidR="0078087E">
        <w:rPr>
          <w:rFonts w:hint="eastAsia"/>
        </w:rPr>
        <w:t>Q</w:t>
      </w:r>
      <w:r w:rsidR="0078087E">
        <w:t>A</w:t>
      </w:r>
      <w:r>
        <w:rPr>
          <w:rFonts w:hint="eastAsia"/>
        </w:rPr>
        <w:t>对。同时，为了兼顾模型的单轮评测效果，</w:t>
      </w:r>
      <w:r w:rsidR="0078087E">
        <w:rPr>
          <w:rFonts w:hint="eastAsia"/>
        </w:rPr>
        <w:t>选择了部分（约</w:t>
      </w:r>
      <w:r w:rsidR="0078087E">
        <w:rPr>
          <w:rFonts w:hint="eastAsia"/>
        </w:rPr>
        <w:t>1</w:t>
      </w:r>
      <w:r w:rsidR="0078087E">
        <w:t>0</w:t>
      </w:r>
      <w:r w:rsidR="0078087E">
        <w:rPr>
          <w:rFonts w:hint="eastAsia"/>
        </w:rPr>
        <w:t>%</w:t>
      </w:r>
      <w:r w:rsidR="0078087E">
        <w:rPr>
          <w:rFonts w:hint="eastAsia"/>
        </w:rPr>
        <w:t>）历史对话仅按照</w:t>
      </w:r>
      <w:r w:rsidR="0078087E">
        <w:rPr>
          <w:rFonts w:hint="eastAsia"/>
        </w:rPr>
        <w:t>Q</w:t>
      </w:r>
      <w:r w:rsidR="0078087E">
        <w:rPr>
          <w:vertAlign w:val="subscript"/>
        </w:rPr>
        <w:t>2</w:t>
      </w:r>
      <w:r w:rsidR="0078087E">
        <w:t>Q</w:t>
      </w:r>
      <w:r w:rsidR="0078087E">
        <w:rPr>
          <w:vertAlign w:val="subscript"/>
        </w:rPr>
        <w:t>3</w:t>
      </w:r>
      <w:r w:rsidR="0078087E">
        <w:t>+A</w:t>
      </w:r>
      <w:r w:rsidR="0078087E">
        <w:rPr>
          <w:vertAlign w:val="subscript"/>
        </w:rPr>
        <w:t>3</w:t>
      </w:r>
      <w:r w:rsidR="0078087E">
        <w:rPr>
          <w:rFonts w:hint="eastAsia"/>
        </w:rPr>
        <w:t>方式构造</w:t>
      </w:r>
      <w:r w:rsidR="0078087E">
        <w:rPr>
          <w:rFonts w:hint="eastAsia"/>
        </w:rPr>
        <w:t>Q</w:t>
      </w:r>
      <w:r w:rsidR="0078087E">
        <w:t>A</w:t>
      </w:r>
      <w:r w:rsidR="0078087E">
        <w:rPr>
          <w:rFonts w:hint="eastAsia"/>
        </w:rPr>
        <w:t>对，这种数据划分处理方案是确保单一模型同时完成单轮和多轮测评的关键之一。</w:t>
      </w:r>
      <w:r w:rsidR="00DE7EAF">
        <w:rPr>
          <w:rFonts w:hint="eastAsia"/>
        </w:rPr>
        <w:t>同时，在开发过程中发现数据集中部分</w:t>
      </w:r>
      <w:r w:rsidR="00DE7EAF">
        <w:rPr>
          <w:rFonts w:hint="eastAsia"/>
        </w:rPr>
        <w:t>Q</w:t>
      </w:r>
      <w:r w:rsidR="00DE7EAF">
        <w:t>A</w:t>
      </w:r>
      <w:r w:rsidR="00DE7EAF">
        <w:rPr>
          <w:rFonts w:hint="eastAsia"/>
        </w:rPr>
        <w:t>对中</w:t>
      </w:r>
      <w:r w:rsidR="00DE7EAF">
        <w:rPr>
          <w:rFonts w:hint="eastAsia"/>
        </w:rPr>
        <w:t>A</w:t>
      </w:r>
      <w:r w:rsidR="00DE7EAF">
        <w:rPr>
          <w:rFonts w:hint="eastAsia"/>
        </w:rPr>
        <w:t>的长度过长，影响到模型的整体性能，因此，我们仅保留</w:t>
      </w:r>
      <w:r w:rsidR="00DE7EAF">
        <w:rPr>
          <w:rFonts w:hint="eastAsia"/>
        </w:rPr>
        <w:t>A</w:t>
      </w:r>
      <w:r w:rsidR="00DE7EAF">
        <w:rPr>
          <w:rFonts w:hint="eastAsia"/>
        </w:rPr>
        <w:t>的长度在</w:t>
      </w:r>
      <w:r w:rsidR="00DE7EAF">
        <w:rPr>
          <w:rFonts w:hint="eastAsia"/>
        </w:rPr>
        <w:t>[</w:t>
      </w:r>
      <w:r w:rsidR="00DE7EAF">
        <w:t>3, 200]</w:t>
      </w:r>
      <w:r w:rsidR="00DE7EAF">
        <w:rPr>
          <w:rFonts w:hint="eastAsia"/>
        </w:rPr>
        <w:t>范围内的</w:t>
      </w:r>
      <w:r w:rsidR="00DE7EAF">
        <w:rPr>
          <w:rFonts w:hint="eastAsia"/>
        </w:rPr>
        <w:t>Q</w:t>
      </w:r>
      <w:r w:rsidR="00DE7EAF">
        <w:t>A</w:t>
      </w:r>
      <w:r w:rsidR="00DE7EAF">
        <w:rPr>
          <w:rFonts w:hint="eastAsia"/>
        </w:rPr>
        <w:t>对。</w:t>
      </w:r>
    </w:p>
    <w:p w:rsidR="00BF0D66" w:rsidRDefault="002A1BC6" w:rsidP="004268C8">
      <w:pPr>
        <w:pStyle w:val="a4"/>
        <w:spacing w:before="156"/>
        <w:ind w:firstLine="480"/>
      </w:pPr>
      <w:r>
        <w:rPr>
          <w:rFonts w:hint="eastAsia"/>
        </w:rPr>
        <w:t>我们</w:t>
      </w:r>
      <w:r w:rsidR="004268C8">
        <w:rPr>
          <w:rFonts w:hint="eastAsia"/>
        </w:rPr>
        <w:t>的最终方案是</w:t>
      </w:r>
      <w:r w:rsidR="004268C8">
        <w:rPr>
          <w:rFonts w:hint="eastAsia"/>
        </w:rPr>
        <w:t>transformer+beam</w:t>
      </w:r>
      <w:r w:rsidR="004268C8">
        <w:t xml:space="preserve"> </w:t>
      </w:r>
      <w:r w:rsidR="004268C8">
        <w:rPr>
          <w:rFonts w:hint="eastAsia"/>
        </w:rPr>
        <w:t>search</w:t>
      </w:r>
      <w:r w:rsidR="004268C8">
        <w:rPr>
          <w:rFonts w:hint="eastAsia"/>
        </w:rPr>
        <w:t>。</w:t>
      </w:r>
      <w:r w:rsidR="00BF0D66">
        <w:rPr>
          <w:rFonts w:hint="eastAsia"/>
        </w:rPr>
        <w:t>Transformer</w:t>
      </w:r>
      <w:r w:rsidR="00BF0D66">
        <w:t xml:space="preserve"> </w:t>
      </w:r>
      <w:r w:rsidR="00BF0D66">
        <w:rPr>
          <w:rFonts w:hint="eastAsia"/>
        </w:rPr>
        <w:t>最初被用在机器翻译上</w:t>
      </w:r>
      <w:r w:rsidR="00825157">
        <w:rPr>
          <w:rFonts w:hint="eastAsia"/>
        </w:rPr>
        <w:t>，</w:t>
      </w:r>
      <w:r w:rsidR="00BF0D66">
        <w:rPr>
          <w:rFonts w:hint="eastAsia"/>
        </w:rPr>
        <w:t>在文章发表时取得了</w:t>
      </w:r>
      <w:r w:rsidR="00BF0D66">
        <w:rPr>
          <w:rFonts w:hint="eastAsia"/>
        </w:rPr>
        <w:t>state</w:t>
      </w:r>
      <w:r w:rsidR="00BF0D66">
        <w:t xml:space="preserve">-of-the-art </w:t>
      </w:r>
      <w:r w:rsidR="004268C8">
        <w:rPr>
          <w:rFonts w:hint="eastAsia"/>
        </w:rPr>
        <w:t>的翻译结果，其网络结构如下图所示：</w:t>
      </w:r>
    </w:p>
    <w:p w:rsidR="004268C8" w:rsidRDefault="004268C8" w:rsidP="004268C8">
      <w:pPr>
        <w:keepNext/>
        <w:spacing w:before="120"/>
        <w:jc w:val="center"/>
      </w:pPr>
      <w:r>
        <w:rPr>
          <w:noProof/>
        </w:rPr>
        <w:lastRenderedPageBreak/>
        <w:drawing>
          <wp:inline distT="0" distB="0" distL="0" distR="0" wp14:anchorId="7ED58C7F" wp14:editId="617BD1C1">
            <wp:extent cx="3138036" cy="4318293"/>
            <wp:effectExtent l="0" t="0" r="571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1592" cy="4323186"/>
                    </a:xfrm>
                    <a:prstGeom prst="rect">
                      <a:avLst/>
                    </a:prstGeom>
                  </pic:spPr>
                </pic:pic>
              </a:graphicData>
            </a:graphic>
          </wp:inline>
        </w:drawing>
      </w:r>
    </w:p>
    <w:p w:rsidR="004268C8" w:rsidRDefault="004268C8" w:rsidP="004268C8">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50BF4">
        <w:rPr>
          <w:noProof/>
        </w:rPr>
        <w:t>2</w:t>
      </w:r>
      <w:r>
        <w:fldChar w:fldCharType="end"/>
      </w:r>
      <w:r>
        <w:rPr>
          <w:rFonts w:hint="eastAsia"/>
        </w:rPr>
        <w:t>：</w:t>
      </w:r>
      <w:r>
        <w:t>Transformer</w:t>
      </w:r>
      <w:r>
        <w:rPr>
          <w:rFonts w:hint="eastAsia"/>
        </w:rPr>
        <w:t>模型架构（摘自文献</w:t>
      </w:r>
      <w:r>
        <w:rPr>
          <w:rFonts w:hint="eastAsia"/>
        </w:rPr>
        <w:t>3</w:t>
      </w:r>
      <w:r>
        <w:rPr>
          <w:rFonts w:hint="eastAsia"/>
        </w:rPr>
        <w:t>）</w:t>
      </w:r>
    </w:p>
    <w:p w:rsidR="00736991" w:rsidRDefault="004268C8" w:rsidP="0094388C">
      <w:pPr>
        <w:pStyle w:val="a4"/>
        <w:spacing w:before="156"/>
        <w:ind w:firstLine="480"/>
      </w:pPr>
      <w:r>
        <w:rPr>
          <w:rFonts w:hint="eastAsia"/>
        </w:rPr>
        <w:t>上图左边为</w:t>
      </w:r>
      <w:r>
        <w:rPr>
          <w:rFonts w:hint="eastAsia"/>
        </w:rPr>
        <w:t>Encoder</w:t>
      </w:r>
      <w:r>
        <w:rPr>
          <w:rFonts w:hint="eastAsia"/>
        </w:rPr>
        <w:t>模块，右边为</w:t>
      </w:r>
      <w:r>
        <w:rPr>
          <w:rFonts w:hint="eastAsia"/>
        </w:rPr>
        <w:t>Decoder</w:t>
      </w:r>
      <w:r>
        <w:rPr>
          <w:rFonts w:hint="eastAsia"/>
        </w:rPr>
        <w:t>模块。</w:t>
      </w:r>
      <w:r w:rsidR="00BF0D66">
        <w:rPr>
          <w:rFonts w:hint="eastAsia"/>
        </w:rPr>
        <w:t>Encoder</w:t>
      </w:r>
      <w:r w:rsidR="00BF0D66">
        <w:rPr>
          <w:rFonts w:hint="eastAsia"/>
        </w:rPr>
        <w:t>模块包括</w:t>
      </w:r>
      <w:r w:rsidR="00BF0D66">
        <w:t>6</w:t>
      </w:r>
      <w:r>
        <w:rPr>
          <w:rFonts w:hint="eastAsia"/>
        </w:rPr>
        <w:t>层</w:t>
      </w:r>
      <w:r w:rsidR="00BF0D66">
        <w:rPr>
          <w:rFonts w:hint="eastAsia"/>
        </w:rPr>
        <w:t>堆叠，每</w:t>
      </w:r>
      <w:r>
        <w:rPr>
          <w:rFonts w:hint="eastAsia"/>
        </w:rPr>
        <w:t>一层</w:t>
      </w:r>
      <w:r w:rsidR="00BF0D66">
        <w:rPr>
          <w:rFonts w:hint="eastAsia"/>
        </w:rPr>
        <w:t>都具有相同的结构：</w:t>
      </w:r>
      <w:r>
        <w:rPr>
          <w:rFonts w:hint="eastAsia"/>
        </w:rPr>
        <w:t>Multi-</w:t>
      </w:r>
      <w:r>
        <w:t>H</w:t>
      </w:r>
      <w:r>
        <w:rPr>
          <w:rFonts w:hint="eastAsia"/>
        </w:rPr>
        <w:t>ead</w:t>
      </w:r>
      <w:r>
        <w:t xml:space="preserve"> A</w:t>
      </w:r>
      <w:r w:rsidR="00BF0D66">
        <w:rPr>
          <w:rFonts w:hint="eastAsia"/>
        </w:rPr>
        <w:t>ttention</w:t>
      </w:r>
      <w:r w:rsidR="00BF0D66">
        <w:rPr>
          <w:rFonts w:hint="eastAsia"/>
        </w:rPr>
        <w:t>层和</w:t>
      </w:r>
      <w:r w:rsidR="00BF0D66">
        <w:rPr>
          <w:rFonts w:hint="eastAsia"/>
        </w:rPr>
        <w:t>Feed</w:t>
      </w:r>
      <w:r w:rsidR="00BF0D66">
        <w:t xml:space="preserve"> </w:t>
      </w:r>
      <w:r w:rsidR="00BF0D66">
        <w:rPr>
          <w:rFonts w:hint="eastAsia"/>
        </w:rPr>
        <w:t>Forward</w:t>
      </w:r>
      <w:r w:rsidR="00BF0D66">
        <w:t xml:space="preserve"> </w:t>
      </w:r>
      <w:r w:rsidR="00BF0D66">
        <w:rPr>
          <w:rFonts w:hint="eastAsia"/>
        </w:rPr>
        <w:t>Neural</w:t>
      </w:r>
      <w:r w:rsidR="00BF0D66">
        <w:t xml:space="preserve"> </w:t>
      </w:r>
      <w:r w:rsidR="00BF0D66">
        <w:rPr>
          <w:rFonts w:hint="eastAsia"/>
        </w:rPr>
        <w:t>Network</w:t>
      </w:r>
      <w:r w:rsidR="00BF0D66">
        <w:rPr>
          <w:rFonts w:hint="eastAsia"/>
        </w:rPr>
        <w:t>层</w:t>
      </w:r>
      <w:r>
        <w:rPr>
          <w:rFonts w:hint="eastAsia"/>
        </w:rPr>
        <w:t>，同时，</w:t>
      </w:r>
      <w:r w:rsidRPr="004268C8">
        <w:rPr>
          <w:rFonts w:hint="eastAsia"/>
        </w:rPr>
        <w:t>使用</w:t>
      </w:r>
      <w:r w:rsidRPr="004268C8">
        <w:rPr>
          <w:rFonts w:hint="eastAsia"/>
        </w:rPr>
        <w:t>residual connection</w:t>
      </w:r>
      <w:r w:rsidRPr="004268C8">
        <w:rPr>
          <w:rFonts w:hint="eastAsia"/>
        </w:rPr>
        <w:t>和</w:t>
      </w:r>
      <w:r w:rsidRPr="004268C8">
        <w:rPr>
          <w:rFonts w:hint="eastAsia"/>
        </w:rPr>
        <w:t>layer normalization</w:t>
      </w:r>
      <w:r w:rsidRPr="004268C8">
        <w:rPr>
          <w:rFonts w:hint="eastAsia"/>
        </w:rPr>
        <w:t>进行正则化，为了让正则计算方便，所有</w:t>
      </w:r>
      <w:r w:rsidRPr="004268C8">
        <w:rPr>
          <w:rFonts w:hint="eastAsia"/>
        </w:rPr>
        <w:t>sub-layer</w:t>
      </w:r>
      <w:r w:rsidRPr="004268C8">
        <w:rPr>
          <w:rFonts w:hint="eastAsia"/>
        </w:rPr>
        <w:t>的输出维度都定义为</w:t>
      </w:r>
      <w:r w:rsidRPr="004268C8">
        <w:rPr>
          <w:rFonts w:hint="eastAsia"/>
        </w:rPr>
        <w:t>512</w:t>
      </w:r>
      <w:r w:rsidR="00BF0D66">
        <w:rPr>
          <w:rFonts w:hint="eastAsia"/>
        </w:rPr>
        <w:t>。</w:t>
      </w:r>
      <w:r w:rsidR="00BF0D66">
        <w:rPr>
          <w:rFonts w:hint="eastAsia"/>
        </w:rPr>
        <w:t>Decoder</w:t>
      </w:r>
      <w:r w:rsidR="00A74F97">
        <w:rPr>
          <w:rFonts w:hint="eastAsia"/>
        </w:rPr>
        <w:t>模块也是</w:t>
      </w:r>
      <w:r w:rsidR="00BF0D66">
        <w:t>6</w:t>
      </w:r>
      <w:r w:rsidR="00A74F97">
        <w:rPr>
          <w:rFonts w:hint="eastAsia"/>
        </w:rPr>
        <w:t>层</w:t>
      </w:r>
      <w:r w:rsidR="00BF0D66">
        <w:rPr>
          <w:rFonts w:hint="eastAsia"/>
        </w:rPr>
        <w:t>堆叠，每</w:t>
      </w:r>
      <w:r w:rsidR="00A74F97">
        <w:rPr>
          <w:rFonts w:hint="eastAsia"/>
        </w:rPr>
        <w:t>层</w:t>
      </w:r>
      <w:r w:rsidR="00BF0D66">
        <w:rPr>
          <w:rFonts w:hint="eastAsia"/>
        </w:rPr>
        <w:t>除了包括</w:t>
      </w:r>
      <w:r w:rsidR="00A74F97">
        <w:rPr>
          <w:rFonts w:hint="eastAsia"/>
        </w:rPr>
        <w:t>Multi-</w:t>
      </w:r>
      <w:r w:rsidR="00A74F97">
        <w:t>H</w:t>
      </w:r>
      <w:r w:rsidR="00A74F97">
        <w:rPr>
          <w:rFonts w:hint="eastAsia"/>
        </w:rPr>
        <w:t>ead</w:t>
      </w:r>
      <w:r w:rsidR="00A74F97">
        <w:t xml:space="preserve"> A</w:t>
      </w:r>
      <w:r w:rsidR="00A74F97">
        <w:rPr>
          <w:rFonts w:hint="eastAsia"/>
        </w:rPr>
        <w:t>ttention</w:t>
      </w:r>
      <w:r w:rsidR="00BF0D66">
        <w:rPr>
          <w:rFonts w:hint="eastAsia"/>
        </w:rPr>
        <w:t>层和</w:t>
      </w:r>
      <w:r w:rsidR="00BF0D66">
        <w:rPr>
          <w:rFonts w:hint="eastAsia"/>
        </w:rPr>
        <w:t>Feed</w:t>
      </w:r>
      <w:r w:rsidR="00BF0D66">
        <w:t xml:space="preserve"> </w:t>
      </w:r>
      <w:r w:rsidR="00BF0D66">
        <w:rPr>
          <w:rFonts w:hint="eastAsia"/>
        </w:rPr>
        <w:t>Forward</w:t>
      </w:r>
      <w:r w:rsidR="00BF0D66">
        <w:t xml:space="preserve"> </w:t>
      </w:r>
      <w:r w:rsidR="00BF0D66">
        <w:rPr>
          <w:rFonts w:hint="eastAsia"/>
        </w:rPr>
        <w:t>Neural</w:t>
      </w:r>
      <w:r w:rsidR="00BF0D66">
        <w:t xml:space="preserve"> </w:t>
      </w:r>
      <w:r w:rsidR="00BF0D66">
        <w:rPr>
          <w:rFonts w:hint="eastAsia"/>
        </w:rPr>
        <w:t>Network</w:t>
      </w:r>
      <w:r w:rsidR="00BF0D66">
        <w:rPr>
          <w:rFonts w:hint="eastAsia"/>
        </w:rPr>
        <w:t>层外，</w:t>
      </w:r>
      <w:r w:rsidR="00A74F97">
        <w:rPr>
          <w:rFonts w:hint="eastAsia"/>
        </w:rPr>
        <w:t>还有一个</w:t>
      </w:r>
      <w:r w:rsidR="0061707D" w:rsidRPr="0061707D">
        <w:t>Masked Multi-Head Attention</w:t>
      </w:r>
      <w:r w:rsidR="0061707D">
        <w:rPr>
          <w:rFonts w:hint="eastAsia"/>
        </w:rPr>
        <w:t>层，同样的使用了</w:t>
      </w:r>
      <w:r w:rsidR="0061707D" w:rsidRPr="004268C8">
        <w:rPr>
          <w:rFonts w:hint="eastAsia"/>
        </w:rPr>
        <w:t>residual connection</w:t>
      </w:r>
      <w:r w:rsidR="0061707D" w:rsidRPr="004268C8">
        <w:rPr>
          <w:rFonts w:hint="eastAsia"/>
        </w:rPr>
        <w:t>和</w:t>
      </w:r>
      <w:r w:rsidR="0061707D" w:rsidRPr="004268C8">
        <w:rPr>
          <w:rFonts w:hint="eastAsia"/>
        </w:rPr>
        <w:t>layer normalization</w:t>
      </w:r>
      <w:r w:rsidR="0061707D">
        <w:rPr>
          <w:rFonts w:hint="eastAsia"/>
        </w:rPr>
        <w:t>作为正则</w:t>
      </w:r>
      <w:r w:rsidR="00BF0D66">
        <w:rPr>
          <w:rFonts w:hint="eastAsia"/>
        </w:rPr>
        <w:t>。</w:t>
      </w:r>
      <w:r w:rsidR="0061707D">
        <w:rPr>
          <w:rFonts w:hint="eastAsia"/>
        </w:rPr>
        <w:t>由于</w:t>
      </w:r>
      <w:r w:rsidR="0061707D">
        <w:rPr>
          <w:rFonts w:hint="eastAsia"/>
        </w:rPr>
        <w:t>Attention</w:t>
      </w:r>
      <w:r w:rsidR="0061707D">
        <w:rPr>
          <w:rFonts w:hint="eastAsia"/>
        </w:rPr>
        <w:t>无法捕捉文本顺序信息，</w:t>
      </w:r>
      <w:r w:rsidR="0061707D">
        <w:rPr>
          <w:rFonts w:hint="eastAsia"/>
        </w:rPr>
        <w:t>Transformer</w:t>
      </w:r>
      <w:r w:rsidR="0061707D">
        <w:rPr>
          <w:rFonts w:hint="eastAsia"/>
        </w:rPr>
        <w:t>在</w:t>
      </w:r>
      <w:r w:rsidR="0061707D">
        <w:rPr>
          <w:rFonts w:hint="eastAsia"/>
        </w:rPr>
        <w:t>input</w:t>
      </w:r>
      <w:r w:rsidR="0061707D">
        <w:t xml:space="preserve"> </w:t>
      </w:r>
      <w:r w:rsidR="0061707D">
        <w:rPr>
          <w:rFonts w:hint="eastAsia"/>
        </w:rPr>
        <w:t>embedding</w:t>
      </w:r>
      <w:r w:rsidR="0061707D">
        <w:rPr>
          <w:rFonts w:hint="eastAsia"/>
        </w:rPr>
        <w:t>和</w:t>
      </w:r>
      <w:r w:rsidR="0061707D">
        <w:rPr>
          <w:rFonts w:hint="eastAsia"/>
        </w:rPr>
        <w:t>output</w:t>
      </w:r>
      <w:r w:rsidR="0061707D">
        <w:t xml:space="preserve"> </w:t>
      </w:r>
      <w:r w:rsidR="0061707D">
        <w:rPr>
          <w:rFonts w:hint="eastAsia"/>
        </w:rPr>
        <w:t>embedding</w:t>
      </w:r>
      <w:r w:rsidR="0061707D">
        <w:rPr>
          <w:rFonts w:hint="eastAsia"/>
        </w:rPr>
        <w:t>后面都加入了</w:t>
      </w:r>
      <w:r w:rsidR="0061707D">
        <w:rPr>
          <w:rFonts w:hint="eastAsia"/>
        </w:rPr>
        <w:t>positional</w:t>
      </w:r>
      <w:r w:rsidR="0061707D">
        <w:t xml:space="preserve"> </w:t>
      </w:r>
      <w:r w:rsidR="0061707D">
        <w:rPr>
          <w:rFonts w:hint="eastAsia"/>
        </w:rPr>
        <w:t>encoding</w:t>
      </w:r>
      <w:r w:rsidR="0061707D">
        <w:rPr>
          <w:rFonts w:hint="eastAsia"/>
        </w:rPr>
        <w:t>。</w:t>
      </w:r>
    </w:p>
    <w:p w:rsidR="001D7C8A" w:rsidRDefault="00BF0D66" w:rsidP="00BF0D66">
      <w:pPr>
        <w:pStyle w:val="a4"/>
        <w:spacing w:before="156"/>
        <w:ind w:firstLine="480"/>
      </w:pPr>
      <w:r>
        <w:rPr>
          <w:rFonts w:hint="eastAsia"/>
        </w:rPr>
        <w:t>Transformer</w:t>
      </w:r>
      <w:r>
        <w:t xml:space="preserve"> </w:t>
      </w:r>
      <w:r>
        <w:rPr>
          <w:rFonts w:hint="eastAsia"/>
        </w:rPr>
        <w:t>模型没有使用</w:t>
      </w:r>
      <w:r>
        <w:rPr>
          <w:rFonts w:hint="eastAsia"/>
        </w:rPr>
        <w:t>CNNs</w:t>
      </w:r>
      <w:r>
        <w:rPr>
          <w:rFonts w:hint="eastAsia"/>
        </w:rPr>
        <w:t>或者</w:t>
      </w:r>
      <w:r>
        <w:rPr>
          <w:rFonts w:hint="eastAsia"/>
        </w:rPr>
        <w:t>RNNs</w:t>
      </w:r>
      <w:r>
        <w:rPr>
          <w:rFonts w:hint="eastAsia"/>
        </w:rPr>
        <w:t>的序列编码方式，仅基于</w:t>
      </w:r>
      <w:r>
        <w:rPr>
          <w:rFonts w:hint="eastAsia"/>
        </w:rPr>
        <w:t>attention</w:t>
      </w:r>
      <w:r>
        <w:rPr>
          <w:rFonts w:hint="eastAsia"/>
        </w:rPr>
        <w:t>机制做编码和解码操作，提供了一个非常好的解决思路。作为</w:t>
      </w:r>
      <w:r>
        <w:rPr>
          <w:rFonts w:hint="eastAsia"/>
        </w:rPr>
        <w:t>Transformer</w:t>
      </w:r>
      <w:r>
        <w:rPr>
          <w:rFonts w:hint="eastAsia"/>
        </w:rPr>
        <w:t>的实现之一，</w:t>
      </w:r>
      <w:r>
        <w:rPr>
          <w:rFonts w:hint="eastAsia"/>
        </w:rPr>
        <w:t>Tensor</w:t>
      </w:r>
      <w:r>
        <w:t>2</w:t>
      </w:r>
      <w:r>
        <w:rPr>
          <w:rFonts w:hint="eastAsia"/>
        </w:rPr>
        <w:t>Tensor</w:t>
      </w:r>
      <w:r>
        <w:t xml:space="preserve"> (</w:t>
      </w:r>
      <w:hyperlink r:id="rId12" w:history="1">
        <w:r w:rsidRPr="00AD75CD">
          <w:rPr>
            <w:rStyle w:val="ac"/>
          </w:rPr>
          <w:t>https://github.com/tensorflow/tensor2tensor</w:t>
        </w:r>
      </w:hyperlink>
      <w:r>
        <w:t xml:space="preserve">) </w:t>
      </w:r>
      <w:r>
        <w:rPr>
          <w:rFonts w:hint="eastAsia"/>
        </w:rPr>
        <w:t>工具简单易用，但是目前缺乏详细的使用文档。</w:t>
      </w:r>
      <w:r w:rsidR="001D7C8A">
        <w:rPr>
          <w:rFonts w:hint="eastAsia"/>
        </w:rPr>
        <w:t>我们队使用了</w:t>
      </w:r>
      <w:r w:rsidR="001D7C8A">
        <w:rPr>
          <w:rFonts w:hint="eastAsia"/>
        </w:rPr>
        <w:t>Tensor</w:t>
      </w:r>
      <w:r w:rsidR="001D7C8A">
        <w:t>2T</w:t>
      </w:r>
      <w:r w:rsidR="001D7C8A">
        <w:rPr>
          <w:rFonts w:hint="eastAsia"/>
        </w:rPr>
        <w:t>ensor</w:t>
      </w:r>
      <w:r w:rsidR="001D7C8A">
        <w:rPr>
          <w:rFonts w:hint="eastAsia"/>
        </w:rPr>
        <w:t>工具包来进行模型训练。</w:t>
      </w:r>
      <w:r w:rsidR="0078087E">
        <w:rPr>
          <w:rFonts w:hint="eastAsia"/>
        </w:rPr>
        <w:t>训练</w:t>
      </w:r>
      <w:r w:rsidR="0078087E">
        <w:rPr>
          <w:rFonts w:hint="eastAsia"/>
        </w:rPr>
        <w:t>Transformer</w:t>
      </w:r>
      <w:r w:rsidR="0078087E">
        <w:rPr>
          <w:rFonts w:hint="eastAsia"/>
        </w:rPr>
        <w:t>模型，大约使用了</w:t>
      </w:r>
      <w:r w:rsidR="0078087E">
        <w:rPr>
          <w:rFonts w:hint="eastAsia"/>
        </w:rPr>
        <w:t>4</w:t>
      </w:r>
      <w:r w:rsidR="0078087E">
        <w:t>50</w:t>
      </w:r>
      <w:r w:rsidR="0078087E">
        <w:rPr>
          <w:rFonts w:hint="eastAsia"/>
        </w:rPr>
        <w:t>万个</w:t>
      </w:r>
      <w:r w:rsidR="0078087E">
        <w:rPr>
          <w:rFonts w:hint="eastAsia"/>
        </w:rPr>
        <w:t>Q</w:t>
      </w:r>
      <w:r w:rsidR="0078087E">
        <w:t>A</w:t>
      </w:r>
      <w:r w:rsidR="0078087E">
        <w:rPr>
          <w:rFonts w:hint="eastAsia"/>
        </w:rPr>
        <w:t>对。在评测中，对</w:t>
      </w:r>
      <w:r w:rsidR="0078087E">
        <w:rPr>
          <w:rFonts w:hint="eastAsia"/>
        </w:rPr>
        <w:t>beam</w:t>
      </w:r>
      <w:r w:rsidR="0078087E">
        <w:t xml:space="preserve"> </w:t>
      </w:r>
      <w:r w:rsidR="0078087E">
        <w:rPr>
          <w:rFonts w:hint="eastAsia"/>
        </w:rPr>
        <w:t>search</w:t>
      </w:r>
      <w:r w:rsidR="0078087E">
        <w:rPr>
          <w:rFonts w:hint="eastAsia"/>
        </w:rPr>
        <w:t>的</w:t>
      </w:r>
      <w:r w:rsidR="0078087E">
        <w:rPr>
          <w:rFonts w:hint="eastAsia"/>
        </w:rPr>
        <w:t>size</w:t>
      </w:r>
      <w:r w:rsidR="0078087E">
        <w:rPr>
          <w:rFonts w:hint="eastAsia"/>
        </w:rPr>
        <w:t>参数进行了优化，默认为</w:t>
      </w:r>
      <w:r w:rsidR="0078087E">
        <w:rPr>
          <w:rFonts w:hint="eastAsia"/>
        </w:rPr>
        <w:t>4</w:t>
      </w:r>
      <w:r w:rsidR="0078087E">
        <w:rPr>
          <w:rFonts w:hint="eastAsia"/>
        </w:rPr>
        <w:t>，调整到</w:t>
      </w:r>
      <w:r w:rsidR="0078087E">
        <w:rPr>
          <w:rFonts w:hint="eastAsia"/>
        </w:rPr>
        <w:t>6</w:t>
      </w:r>
      <w:r w:rsidR="0078087E">
        <w:rPr>
          <w:rFonts w:hint="eastAsia"/>
        </w:rPr>
        <w:t>的时候，评测得分大约有</w:t>
      </w:r>
      <w:r w:rsidR="0078087E">
        <w:rPr>
          <w:rFonts w:hint="eastAsia"/>
        </w:rPr>
        <w:t>0</w:t>
      </w:r>
      <w:r w:rsidR="0078087E">
        <w:t>.01</w:t>
      </w:r>
      <w:r w:rsidR="0078087E">
        <w:rPr>
          <w:rFonts w:hint="eastAsia"/>
        </w:rPr>
        <w:t>的提升。</w:t>
      </w:r>
    </w:p>
    <w:p w:rsidR="00ED7093" w:rsidRDefault="00ED7093" w:rsidP="00ED7093">
      <w:pPr>
        <w:pStyle w:val="1"/>
        <w:numPr>
          <w:ilvl w:val="0"/>
          <w:numId w:val="2"/>
        </w:numPr>
      </w:pPr>
      <w:r>
        <w:rPr>
          <w:rFonts w:hint="eastAsia"/>
        </w:rPr>
        <w:lastRenderedPageBreak/>
        <w:t>模型调优</w:t>
      </w:r>
      <w:r>
        <w:t>心得、</w:t>
      </w:r>
      <w:r>
        <w:rPr>
          <w:rFonts w:hint="eastAsia"/>
        </w:rPr>
        <w:t>踩过</w:t>
      </w:r>
      <w:r>
        <w:t>哪些坑、对数据和任务的</w:t>
      </w:r>
      <w:r>
        <w:rPr>
          <w:rFonts w:hint="eastAsia"/>
        </w:rPr>
        <w:t>理解</w:t>
      </w:r>
      <w:r>
        <w:t>等</w:t>
      </w:r>
    </w:p>
    <w:p w:rsidR="00DF2794" w:rsidRDefault="00DF2794" w:rsidP="00DF2794">
      <w:pPr>
        <w:pStyle w:val="3"/>
      </w:pPr>
      <w:r>
        <w:rPr>
          <w:rFonts w:hint="eastAsia"/>
        </w:rPr>
        <w:t>初赛</w:t>
      </w:r>
    </w:p>
    <w:p w:rsidR="00007BD7" w:rsidRDefault="00825157" w:rsidP="00DF54EA">
      <w:pPr>
        <w:pStyle w:val="a4"/>
        <w:spacing w:before="156"/>
        <w:ind w:firstLine="480"/>
      </w:pPr>
      <w:r>
        <w:rPr>
          <w:rFonts w:hint="eastAsia"/>
        </w:rPr>
        <w:t>初赛任务要求每个</w:t>
      </w:r>
      <w:r w:rsidR="00007BD7">
        <w:rPr>
          <w:rFonts w:hint="eastAsia"/>
        </w:rPr>
        <w:t>选手根据</w:t>
      </w:r>
      <w:r w:rsidR="001716E3">
        <w:rPr>
          <w:rFonts w:hint="eastAsia"/>
        </w:rPr>
        <w:t>Q</w:t>
      </w:r>
      <w:r w:rsidR="001716E3" w:rsidRPr="00007BD7">
        <w:rPr>
          <w:vertAlign w:val="subscript"/>
        </w:rPr>
        <w:t>1</w:t>
      </w:r>
      <w:r w:rsidR="001716E3">
        <w:t>A</w:t>
      </w:r>
      <w:r w:rsidR="001716E3" w:rsidRPr="00007BD7">
        <w:rPr>
          <w:vertAlign w:val="subscript"/>
        </w:rPr>
        <w:t>1</w:t>
      </w:r>
      <w:r w:rsidR="001716E3">
        <w:t>Q</w:t>
      </w:r>
      <w:r w:rsidR="001716E3" w:rsidRPr="00007BD7">
        <w:rPr>
          <w:vertAlign w:val="subscript"/>
        </w:rPr>
        <w:t>2</w:t>
      </w:r>
      <w:r w:rsidR="001716E3">
        <w:t>A</w:t>
      </w:r>
      <w:r w:rsidR="001716E3" w:rsidRPr="00007BD7">
        <w:rPr>
          <w:vertAlign w:val="subscript"/>
        </w:rPr>
        <w:t>2</w:t>
      </w:r>
      <w:r w:rsidR="001716E3">
        <w:t>Q</w:t>
      </w:r>
      <w:r w:rsidR="001716E3" w:rsidRPr="00007BD7">
        <w:rPr>
          <w:vertAlign w:val="subscript"/>
        </w:rPr>
        <w:t>3</w:t>
      </w:r>
      <w:r w:rsidR="00007BD7">
        <w:rPr>
          <w:rFonts w:hint="eastAsia"/>
        </w:rPr>
        <w:t>信息给出对应的</w:t>
      </w:r>
      <w:r w:rsidR="00007BD7">
        <w:rPr>
          <w:rFonts w:hint="eastAsia"/>
        </w:rPr>
        <w:t>A</w:t>
      </w:r>
      <w:r w:rsidR="00007BD7" w:rsidRPr="00007BD7">
        <w:rPr>
          <w:vertAlign w:val="subscript"/>
        </w:rPr>
        <w:t>3</w:t>
      </w:r>
      <w:r w:rsidR="00007BD7">
        <w:rPr>
          <w:rFonts w:hint="eastAsia"/>
        </w:rPr>
        <w:t>，其中</w:t>
      </w:r>
      <w:r w:rsidR="00007BD7">
        <w:rPr>
          <w:rFonts w:hint="eastAsia"/>
        </w:rPr>
        <w:t>Q</w:t>
      </w:r>
      <w:r w:rsidR="00007BD7">
        <w:rPr>
          <w:rFonts w:hint="eastAsia"/>
        </w:rPr>
        <w:t>表示用户说的话，</w:t>
      </w:r>
      <w:r w:rsidR="00007BD7">
        <w:rPr>
          <w:rFonts w:hint="eastAsia"/>
        </w:rPr>
        <w:t>A</w:t>
      </w:r>
      <w:r w:rsidR="00007BD7">
        <w:rPr>
          <w:rFonts w:hint="eastAsia"/>
        </w:rPr>
        <w:t>表示客服的回复，脚标为对应的轮次。初赛提供了约</w:t>
      </w:r>
      <w:r w:rsidR="00007BD7">
        <w:rPr>
          <w:rFonts w:hint="eastAsia"/>
        </w:rPr>
        <w:t>1</w:t>
      </w:r>
      <w:r w:rsidR="00007BD7">
        <w:t>1</w:t>
      </w:r>
      <w:r w:rsidR="00007BD7">
        <w:rPr>
          <w:rFonts w:hint="eastAsia"/>
        </w:rPr>
        <w:t>万个</w:t>
      </w:r>
      <w:r>
        <w:rPr>
          <w:rFonts w:hint="eastAsia"/>
        </w:rPr>
        <w:t>历史</w:t>
      </w:r>
      <w:r w:rsidR="00007BD7">
        <w:rPr>
          <w:rFonts w:hint="eastAsia"/>
        </w:rPr>
        <w:t>对话，每个对话中都有完整的用户与客服的对话记录。</w:t>
      </w:r>
    </w:p>
    <w:p w:rsidR="00007BD7" w:rsidRDefault="00771729" w:rsidP="00DF54EA">
      <w:pPr>
        <w:pStyle w:val="a4"/>
        <w:spacing w:before="156"/>
        <w:ind w:firstLine="480"/>
      </w:pPr>
      <w:r>
        <w:rPr>
          <w:rFonts w:hint="eastAsia"/>
        </w:rPr>
        <w:t>由于初赛任务相对而言较为简单</w:t>
      </w:r>
      <w:r w:rsidR="007E2E6C">
        <w:rPr>
          <w:rFonts w:hint="eastAsia"/>
        </w:rPr>
        <w:t>，可以认为是单轮</w:t>
      </w:r>
      <w:r w:rsidR="007E2E6C">
        <w:rPr>
          <w:rFonts w:hint="eastAsia"/>
        </w:rPr>
        <w:t>Q</w:t>
      </w:r>
      <w:r w:rsidR="007E2E6C">
        <w:t>A</w:t>
      </w:r>
      <w:r>
        <w:rPr>
          <w:rFonts w:hint="eastAsia"/>
        </w:rPr>
        <w:t>，并且提供了足够多的对话</w:t>
      </w:r>
      <w:r w:rsidR="007E2E6C">
        <w:rPr>
          <w:rFonts w:hint="eastAsia"/>
        </w:rPr>
        <w:t>历史</w:t>
      </w:r>
      <w:r>
        <w:rPr>
          <w:rFonts w:hint="eastAsia"/>
        </w:rPr>
        <w:t>记录</w:t>
      </w:r>
      <w:r w:rsidR="007E2E6C">
        <w:rPr>
          <w:rFonts w:hint="eastAsia"/>
        </w:rPr>
        <w:t>。</w:t>
      </w:r>
      <w:r>
        <w:rPr>
          <w:rFonts w:hint="eastAsia"/>
        </w:rPr>
        <w:t>我们队经过商议，决定</w:t>
      </w:r>
      <w:r w:rsidRPr="00771729">
        <w:rPr>
          <w:rFonts w:hint="eastAsia"/>
          <w:b/>
        </w:rPr>
        <w:t>采用检索式的方案，将初赛任务转换成一个从</w:t>
      </w:r>
      <w:r w:rsidR="004B55EA">
        <w:rPr>
          <w:rFonts w:hint="eastAsia"/>
          <w:b/>
        </w:rPr>
        <w:t>所有</w:t>
      </w:r>
      <w:r w:rsidRPr="00771729">
        <w:rPr>
          <w:rFonts w:hint="eastAsia"/>
          <w:b/>
        </w:rPr>
        <w:t>历史对话</w:t>
      </w:r>
      <w:r w:rsidR="004B55EA">
        <w:rPr>
          <w:rFonts w:hint="eastAsia"/>
          <w:b/>
        </w:rPr>
        <w:t>记录</w:t>
      </w:r>
      <w:r w:rsidRPr="00771729">
        <w:rPr>
          <w:rFonts w:hint="eastAsia"/>
          <w:b/>
        </w:rPr>
        <w:t>中检索与</w:t>
      </w:r>
      <w:r w:rsidRPr="00771729">
        <w:rPr>
          <w:rFonts w:hint="eastAsia"/>
          <w:b/>
        </w:rPr>
        <w:t>Q</w:t>
      </w:r>
      <w:r w:rsidRPr="00771729">
        <w:rPr>
          <w:b/>
          <w:vertAlign w:val="subscript"/>
        </w:rPr>
        <w:t>1</w:t>
      </w:r>
      <w:r w:rsidRPr="00771729">
        <w:rPr>
          <w:b/>
        </w:rPr>
        <w:t>A</w:t>
      </w:r>
      <w:r w:rsidRPr="00771729">
        <w:rPr>
          <w:b/>
          <w:vertAlign w:val="subscript"/>
        </w:rPr>
        <w:t>1</w:t>
      </w:r>
      <w:r w:rsidRPr="00771729">
        <w:rPr>
          <w:b/>
        </w:rPr>
        <w:t>Q</w:t>
      </w:r>
      <w:r w:rsidRPr="00771729">
        <w:rPr>
          <w:b/>
          <w:vertAlign w:val="subscript"/>
        </w:rPr>
        <w:t>2</w:t>
      </w:r>
      <w:r w:rsidRPr="00771729">
        <w:rPr>
          <w:b/>
        </w:rPr>
        <w:t>A</w:t>
      </w:r>
      <w:r w:rsidRPr="00771729">
        <w:rPr>
          <w:b/>
          <w:vertAlign w:val="subscript"/>
        </w:rPr>
        <w:t>2</w:t>
      </w:r>
      <w:r w:rsidRPr="00771729">
        <w:rPr>
          <w:b/>
        </w:rPr>
        <w:t>Q</w:t>
      </w:r>
      <w:r w:rsidRPr="00771729">
        <w:rPr>
          <w:b/>
          <w:vertAlign w:val="subscript"/>
        </w:rPr>
        <w:t>3</w:t>
      </w:r>
      <w:r w:rsidRPr="00771729">
        <w:rPr>
          <w:rFonts w:hint="eastAsia"/>
          <w:b/>
        </w:rPr>
        <w:t>最相似对话的问题，并选取最相似对话对应的</w:t>
      </w:r>
      <w:r w:rsidRPr="00771729">
        <w:rPr>
          <w:b/>
        </w:rPr>
        <w:t>A</w:t>
      </w:r>
      <w:r w:rsidRPr="00771729">
        <w:rPr>
          <w:b/>
          <w:vertAlign w:val="subscript"/>
        </w:rPr>
        <w:t>3</w:t>
      </w:r>
      <w:r w:rsidRPr="00771729">
        <w:rPr>
          <w:rFonts w:hint="eastAsia"/>
          <w:b/>
        </w:rPr>
        <w:t>作为测试答案。</w:t>
      </w:r>
    </w:p>
    <w:p w:rsidR="001350D4" w:rsidRPr="004B55EA" w:rsidRDefault="00771729" w:rsidP="00DF54EA">
      <w:pPr>
        <w:pStyle w:val="a4"/>
        <w:spacing w:before="156"/>
        <w:ind w:firstLine="480"/>
        <w:rPr>
          <w:b/>
        </w:rPr>
      </w:pPr>
      <w:r>
        <w:rPr>
          <w:rFonts w:hint="eastAsia"/>
        </w:rPr>
        <w:t>基于</w:t>
      </w:r>
      <w:r>
        <w:rPr>
          <w:rFonts w:hint="eastAsia"/>
        </w:rPr>
        <w:t>T</w:t>
      </w:r>
      <w:r>
        <w:t>FIDF</w:t>
      </w:r>
      <w:r w:rsidR="00805225">
        <w:rPr>
          <w:rFonts w:hint="eastAsia"/>
        </w:rPr>
        <w:t>检索式方案，</w:t>
      </w:r>
      <w:r w:rsidR="006523E8">
        <w:rPr>
          <w:rFonts w:hint="eastAsia"/>
        </w:rPr>
        <w:t>生成结果的方式默认</w:t>
      </w:r>
      <w:r w:rsidR="001716E3">
        <w:rPr>
          <w:rFonts w:hint="eastAsia"/>
        </w:rPr>
        <w:t>是直接选择最相似的对话的</w:t>
      </w:r>
      <w:r w:rsidR="001716E3">
        <w:rPr>
          <w:rFonts w:hint="eastAsia"/>
        </w:rPr>
        <w:t>A</w:t>
      </w:r>
      <w:r w:rsidR="001716E3" w:rsidRPr="001716E3">
        <w:rPr>
          <w:vertAlign w:val="subscript"/>
        </w:rPr>
        <w:t>3</w:t>
      </w:r>
      <w:r w:rsidR="006523E8">
        <w:rPr>
          <w:rFonts w:hint="eastAsia"/>
        </w:rPr>
        <w:t>作为结果输出，这样做的问题是选择范围过于狭小。</w:t>
      </w:r>
      <w:r w:rsidR="001716E3">
        <w:rPr>
          <w:rFonts w:hint="eastAsia"/>
        </w:rPr>
        <w:t>事实上，</w:t>
      </w:r>
      <w:r w:rsidR="001716E3" w:rsidRPr="004B55EA">
        <w:rPr>
          <w:rFonts w:hint="eastAsia"/>
          <w:b/>
        </w:rPr>
        <w:t>根据我们的观察，相似性</w:t>
      </w:r>
      <w:r w:rsidR="001716E3" w:rsidRPr="004B55EA">
        <w:rPr>
          <w:rFonts w:hint="eastAsia"/>
          <w:b/>
        </w:rPr>
        <w:t>top</w:t>
      </w:r>
      <w:r w:rsidR="001716E3" w:rsidRPr="004B55EA">
        <w:rPr>
          <w:b/>
        </w:rPr>
        <w:t>10</w:t>
      </w:r>
      <w:r w:rsidR="001716E3" w:rsidRPr="004B55EA">
        <w:rPr>
          <w:rFonts w:hint="eastAsia"/>
          <w:b/>
        </w:rPr>
        <w:t>的对话其实都比较接近，难以评判哪一个是最相似，因此</w:t>
      </w:r>
      <w:r w:rsidR="008D0B5F" w:rsidRPr="004B55EA">
        <w:rPr>
          <w:rFonts w:hint="eastAsia"/>
          <w:b/>
        </w:rPr>
        <w:t>，我们认为在</w:t>
      </w:r>
      <w:r w:rsidR="008D0B5F" w:rsidRPr="004B55EA">
        <w:rPr>
          <w:rFonts w:hint="eastAsia"/>
          <w:b/>
        </w:rPr>
        <w:t>top</w:t>
      </w:r>
      <w:r w:rsidR="008D0B5F" w:rsidRPr="004B55EA">
        <w:rPr>
          <w:b/>
        </w:rPr>
        <w:t>10</w:t>
      </w:r>
      <w:r w:rsidR="008D0B5F" w:rsidRPr="004B55EA">
        <w:rPr>
          <w:rFonts w:hint="eastAsia"/>
          <w:b/>
        </w:rPr>
        <w:t>相似对话的所有</w:t>
      </w:r>
      <w:r w:rsidR="008D0B5F" w:rsidRPr="004B55EA">
        <w:rPr>
          <w:rFonts w:hint="eastAsia"/>
          <w:b/>
        </w:rPr>
        <w:t>A</w:t>
      </w:r>
      <w:r w:rsidR="008D0B5F" w:rsidRPr="004B55EA">
        <w:rPr>
          <w:b/>
          <w:vertAlign w:val="subscript"/>
        </w:rPr>
        <w:t>3</w:t>
      </w:r>
      <w:r w:rsidR="008D0B5F" w:rsidRPr="004B55EA">
        <w:rPr>
          <w:rFonts w:hint="eastAsia"/>
          <w:b/>
        </w:rPr>
        <w:t>中产生结果更为合理。</w:t>
      </w:r>
    </w:p>
    <w:p w:rsidR="00771729" w:rsidRDefault="008D0B5F" w:rsidP="00DF54EA">
      <w:pPr>
        <w:pStyle w:val="a4"/>
        <w:spacing w:before="156"/>
        <w:ind w:firstLine="480"/>
      </w:pPr>
      <w:r>
        <w:rPr>
          <w:rFonts w:hint="eastAsia"/>
        </w:rPr>
        <w:t>随之而来的问题是，如何在</w:t>
      </w:r>
      <w:r>
        <w:rPr>
          <w:rFonts w:hint="eastAsia"/>
        </w:rPr>
        <w:t>1</w:t>
      </w:r>
      <w:r>
        <w:t>0</w:t>
      </w:r>
      <w:r>
        <w:rPr>
          <w:rFonts w:hint="eastAsia"/>
        </w:rPr>
        <w:t>个候选结果中找出最好的结果，使得</w:t>
      </w:r>
      <w:r>
        <w:rPr>
          <w:rFonts w:hint="eastAsia"/>
        </w:rPr>
        <w:t>delta</w:t>
      </w:r>
      <w:r>
        <w:t>B</w:t>
      </w:r>
      <w:r>
        <w:rPr>
          <w:rFonts w:hint="eastAsia"/>
        </w:rPr>
        <w:t>leu</w:t>
      </w:r>
      <w:r>
        <w:rPr>
          <w:rFonts w:hint="eastAsia"/>
        </w:rPr>
        <w:t>得分最高？最开始，我们采用强化学习中的</w:t>
      </w:r>
      <w:r>
        <w:rPr>
          <w:rFonts w:hint="eastAsia"/>
        </w:rPr>
        <w:t>D</w:t>
      </w:r>
      <w:r>
        <w:t>QN</w:t>
      </w:r>
      <w:r>
        <w:rPr>
          <w:rFonts w:hint="eastAsia"/>
        </w:rPr>
        <w:t>方法来进行选择，直接采用</w:t>
      </w:r>
      <w:r>
        <w:rPr>
          <w:rFonts w:hint="eastAsia"/>
        </w:rPr>
        <w:t>bleu</w:t>
      </w:r>
      <w:r>
        <w:rPr>
          <w:rFonts w:hint="eastAsia"/>
        </w:rPr>
        <w:t>得分作为奖励，但是并没有带来有效的提升，甚至得分下降。针对这种情况，我们分析的结论是：</w:t>
      </w:r>
      <w:r>
        <w:rPr>
          <w:rFonts w:hint="eastAsia"/>
        </w:rPr>
        <w:t>D</w:t>
      </w:r>
      <w:r>
        <w:t>QN</w:t>
      </w:r>
      <w:r>
        <w:rPr>
          <w:rFonts w:hint="eastAsia"/>
        </w:rPr>
        <w:t>的目标是优化长期奖励，不适用这种仅有一个回合的场景。</w:t>
      </w:r>
      <w:r w:rsidR="001350D4">
        <w:rPr>
          <w:rFonts w:hint="eastAsia"/>
        </w:rPr>
        <w:t>使用强化学习的方案遇挫，我们不得不重新回到数据上寻找答案。</w:t>
      </w:r>
      <w:r w:rsidR="001350D4" w:rsidRPr="004B55EA">
        <w:rPr>
          <w:rFonts w:hint="eastAsia"/>
          <w:b/>
        </w:rPr>
        <w:t>在逐个观察了约</w:t>
      </w:r>
      <w:r w:rsidR="001350D4" w:rsidRPr="004B55EA">
        <w:rPr>
          <w:rFonts w:hint="eastAsia"/>
          <w:b/>
        </w:rPr>
        <w:t>1</w:t>
      </w:r>
      <w:r w:rsidR="001350D4" w:rsidRPr="004B55EA">
        <w:rPr>
          <w:b/>
        </w:rPr>
        <w:t>00</w:t>
      </w:r>
      <w:r w:rsidR="001350D4" w:rsidRPr="004B55EA">
        <w:rPr>
          <w:rFonts w:hint="eastAsia"/>
          <w:b/>
        </w:rPr>
        <w:t>个用户与客服的完整对话记录之后，我们发现，客服的回复通常倾向于比用户说的话更长，这个现象带来的启发是：在</w:t>
      </w:r>
      <w:r w:rsidR="001350D4" w:rsidRPr="004B55EA">
        <w:rPr>
          <w:b/>
        </w:rPr>
        <w:t>10</w:t>
      </w:r>
      <w:r w:rsidR="001350D4" w:rsidRPr="004B55EA">
        <w:rPr>
          <w:rFonts w:hint="eastAsia"/>
          <w:b/>
        </w:rPr>
        <w:t>个候选答案中选择最长的。</w:t>
      </w:r>
      <w:r w:rsidR="001350D4">
        <w:rPr>
          <w:rFonts w:hint="eastAsia"/>
        </w:rPr>
        <w:t>经测试，</w:t>
      </w:r>
      <w:r w:rsidR="001350D4">
        <w:rPr>
          <w:rFonts w:hint="eastAsia"/>
        </w:rPr>
        <w:t>top</w:t>
      </w:r>
      <w:r w:rsidR="001350D4">
        <w:t>10</w:t>
      </w:r>
      <w:r w:rsidR="001350D4">
        <w:rPr>
          <w:rFonts w:hint="eastAsia"/>
        </w:rPr>
        <w:t>选最长的方案，大幅提升了</w:t>
      </w:r>
      <w:r w:rsidR="001350D4">
        <w:rPr>
          <w:rFonts w:hint="eastAsia"/>
        </w:rPr>
        <w:t>delta</w:t>
      </w:r>
      <w:r w:rsidR="001350D4">
        <w:t>B</w:t>
      </w:r>
      <w:r w:rsidR="001350D4">
        <w:rPr>
          <w:rFonts w:hint="eastAsia"/>
        </w:rPr>
        <w:t>leu</w:t>
      </w:r>
      <w:r w:rsidR="001350D4">
        <w:rPr>
          <w:rFonts w:hint="eastAsia"/>
        </w:rPr>
        <w:t>评测得分，甚至一度冲上初赛排行榜第</w:t>
      </w:r>
      <w:r w:rsidR="001350D4">
        <w:rPr>
          <w:rFonts w:hint="eastAsia"/>
        </w:rPr>
        <w:t>2</w:t>
      </w:r>
      <w:r w:rsidR="001350D4">
        <w:rPr>
          <w:rFonts w:hint="eastAsia"/>
        </w:rPr>
        <w:t>名。</w:t>
      </w:r>
    </w:p>
    <w:p w:rsidR="00D74597" w:rsidRDefault="00D74597" w:rsidP="00D74597">
      <w:pPr>
        <w:keepNext/>
        <w:jc w:val="center"/>
      </w:pPr>
      <w:r>
        <w:rPr>
          <w:noProof/>
        </w:rPr>
        <w:drawing>
          <wp:inline distT="0" distB="0" distL="0" distR="0" wp14:anchorId="1CF29D8E" wp14:editId="2EAEB2DD">
            <wp:extent cx="3970867" cy="19825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051" cy="1992143"/>
                    </a:xfrm>
                    <a:prstGeom prst="rect">
                      <a:avLst/>
                    </a:prstGeom>
                  </pic:spPr>
                </pic:pic>
              </a:graphicData>
            </a:graphic>
          </wp:inline>
        </w:drawing>
      </w:r>
    </w:p>
    <w:p w:rsidR="00D74597" w:rsidRDefault="00D74597" w:rsidP="00D74597">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50BF4">
        <w:rPr>
          <w:noProof/>
        </w:rPr>
        <w:t>3</w:t>
      </w:r>
      <w:r>
        <w:fldChar w:fldCharType="end"/>
      </w:r>
      <w:r>
        <w:rPr>
          <w:rFonts w:hint="eastAsia"/>
        </w:rPr>
        <w:t>：用户与客服的一个完整对话，从中可以清楚的观察到，客服的回复倾向于比用户说的话更长</w:t>
      </w:r>
    </w:p>
    <w:p w:rsidR="00511B52" w:rsidRPr="006523E8" w:rsidRDefault="00511B52" w:rsidP="00511B52">
      <w:pPr>
        <w:pStyle w:val="a4"/>
        <w:spacing w:before="156"/>
        <w:ind w:firstLine="480"/>
        <w:rPr>
          <w:b/>
        </w:rPr>
      </w:pPr>
      <w:r>
        <w:rPr>
          <w:rFonts w:hint="eastAsia"/>
        </w:rPr>
        <w:lastRenderedPageBreak/>
        <w:t>初赛阶段还尝试了一些其他模型，但是最终得分都没有超越经过优化的</w:t>
      </w:r>
      <w:r>
        <w:rPr>
          <w:rFonts w:hint="eastAsia"/>
        </w:rPr>
        <w:t>tfidf</w:t>
      </w:r>
      <w:r>
        <w:t>_baseline</w:t>
      </w:r>
      <w:r>
        <w:rPr>
          <w:rFonts w:hint="eastAsia"/>
        </w:rPr>
        <w:t>。</w:t>
      </w:r>
      <w:r w:rsidRPr="006523E8">
        <w:rPr>
          <w:rFonts w:hint="eastAsia"/>
          <w:b/>
        </w:rPr>
        <w:t>由此可见，针对</w:t>
      </w:r>
      <w:r w:rsidRPr="006523E8">
        <w:rPr>
          <w:rFonts w:hint="eastAsia"/>
          <w:b/>
        </w:rPr>
        <w:t>base</w:t>
      </w:r>
      <w:r w:rsidRPr="006523E8">
        <w:rPr>
          <w:b/>
        </w:rPr>
        <w:t>line</w:t>
      </w:r>
      <w:r w:rsidRPr="006523E8">
        <w:rPr>
          <w:rFonts w:hint="eastAsia"/>
          <w:b/>
        </w:rPr>
        <w:t>的优化是非常有价值的。</w:t>
      </w:r>
    </w:p>
    <w:p w:rsidR="00DF2794" w:rsidRDefault="00DF2794" w:rsidP="00DF2794">
      <w:pPr>
        <w:pStyle w:val="3"/>
      </w:pPr>
      <w:r>
        <w:rPr>
          <w:rFonts w:hint="eastAsia"/>
        </w:rPr>
        <w:t>决赛</w:t>
      </w:r>
    </w:p>
    <w:p w:rsidR="004B55EA" w:rsidRPr="004B55EA" w:rsidRDefault="007E2E6C" w:rsidP="004B55EA">
      <w:pPr>
        <w:pStyle w:val="a4"/>
        <w:spacing w:before="156"/>
        <w:ind w:firstLine="480"/>
      </w:pPr>
      <w:r>
        <w:rPr>
          <w:rFonts w:hint="eastAsia"/>
        </w:rPr>
        <w:t>决赛任务相比于初赛要难不少</w:t>
      </w:r>
      <w:r w:rsidR="003F4213">
        <w:rPr>
          <w:rFonts w:hint="eastAsia"/>
        </w:rPr>
        <w:t>，主要难点在于多轮</w:t>
      </w:r>
      <w:r>
        <w:rPr>
          <w:rFonts w:hint="eastAsia"/>
        </w:rPr>
        <w:t>评测</w:t>
      </w:r>
      <w:r w:rsidR="003F4213">
        <w:rPr>
          <w:rFonts w:hint="eastAsia"/>
        </w:rPr>
        <w:t>的加入</w:t>
      </w:r>
      <w:r>
        <w:rPr>
          <w:rFonts w:hint="eastAsia"/>
        </w:rPr>
        <w:t>。</w:t>
      </w:r>
      <w:r w:rsidR="003F4213">
        <w:rPr>
          <w:rFonts w:hint="eastAsia"/>
        </w:rPr>
        <w:t>由于多轮评测的加入，需要额外考虑</w:t>
      </w:r>
      <w:r w:rsidR="003F4213">
        <w:rPr>
          <w:rFonts w:hint="eastAsia"/>
        </w:rPr>
        <w:t>context</w:t>
      </w:r>
      <w:r w:rsidR="003F4213">
        <w:rPr>
          <w:rFonts w:hint="eastAsia"/>
        </w:rPr>
        <w:t>，否则对话难以进行。</w:t>
      </w:r>
      <w:r w:rsidR="001905DF" w:rsidRPr="001905DF">
        <w:rPr>
          <w:rFonts w:hint="eastAsia"/>
          <w:b/>
        </w:rPr>
        <w:t>我们认为，</w:t>
      </w:r>
      <w:r w:rsidR="001905DF" w:rsidRPr="001905DF">
        <w:rPr>
          <w:rFonts w:hint="eastAsia"/>
          <w:b/>
        </w:rPr>
        <w:t>context</w:t>
      </w:r>
      <w:r w:rsidR="001905DF" w:rsidRPr="001905DF">
        <w:rPr>
          <w:rFonts w:hint="eastAsia"/>
          <w:b/>
        </w:rPr>
        <w:t>的处理方式是决赛中最为关键的一步。如果不能为每一个轮次引入合适的</w:t>
      </w:r>
      <w:r w:rsidR="001905DF" w:rsidRPr="001905DF">
        <w:rPr>
          <w:rFonts w:hint="eastAsia"/>
          <w:b/>
        </w:rPr>
        <w:t>context</w:t>
      </w:r>
      <w:r w:rsidR="001905DF" w:rsidRPr="001905DF">
        <w:rPr>
          <w:rFonts w:hint="eastAsia"/>
          <w:b/>
        </w:rPr>
        <w:t>信息，再优秀的模型也难以给出一个令人满意的回答。</w:t>
      </w:r>
      <w:r w:rsidR="004B55EA" w:rsidRPr="001905DF">
        <w:rPr>
          <w:rFonts w:hint="eastAsia"/>
        </w:rPr>
        <w:t>数据集方面，</w:t>
      </w:r>
      <w:r w:rsidR="004B55EA">
        <w:rPr>
          <w:rFonts w:hint="eastAsia"/>
        </w:rPr>
        <w:t>决赛提供的数据集与初赛类似，不过，对话记录的数量大幅增加，大约有</w:t>
      </w:r>
      <w:r w:rsidR="004B55EA">
        <w:rPr>
          <w:rFonts w:hint="eastAsia"/>
        </w:rPr>
        <w:t>1</w:t>
      </w:r>
      <w:r w:rsidR="004B55EA">
        <w:t>00</w:t>
      </w:r>
      <w:r w:rsidR="004B55EA">
        <w:rPr>
          <w:rFonts w:hint="eastAsia"/>
        </w:rPr>
        <w:t>万个用户与客服的对话。虽然数据集类似，但无法完全照搬初赛的数据预处理方案。</w:t>
      </w:r>
    </w:p>
    <w:p w:rsidR="00A222F2" w:rsidRPr="001D7C8A" w:rsidRDefault="001905DF" w:rsidP="001D7C8A">
      <w:pPr>
        <w:pStyle w:val="a4"/>
        <w:spacing w:before="156"/>
        <w:ind w:firstLine="480"/>
        <w:rPr>
          <w:rFonts w:cs="Times New Roman"/>
          <w:b/>
        </w:rPr>
      </w:pPr>
      <w:r>
        <w:rPr>
          <w:rFonts w:hint="eastAsia"/>
        </w:rPr>
        <w:t>决赛测评中包含</w:t>
      </w:r>
      <w:r>
        <w:rPr>
          <w:rFonts w:hint="eastAsia"/>
        </w:rPr>
        <w:t>1</w:t>
      </w:r>
      <w:r>
        <w:t>50</w:t>
      </w:r>
      <w:r>
        <w:rPr>
          <w:rFonts w:hint="eastAsia"/>
        </w:rPr>
        <w:t>条与初赛一致的单轮测评数据，另外有</w:t>
      </w:r>
      <w:r>
        <w:rPr>
          <w:rFonts w:hint="eastAsia"/>
        </w:rPr>
        <w:t>1</w:t>
      </w:r>
      <w:r>
        <w:t>5</w:t>
      </w:r>
      <w:r>
        <w:rPr>
          <w:rFonts w:hint="eastAsia"/>
        </w:rPr>
        <w:t>个完全的多轮评测数据。在决赛刚开始的阶段，我们队一直在考虑一个问题：</w:t>
      </w:r>
      <w:r>
        <w:rPr>
          <w:rFonts w:hint="eastAsia"/>
        </w:rPr>
        <w:t>1</w:t>
      </w:r>
      <w:r>
        <w:t>50</w:t>
      </w:r>
      <w:r>
        <w:rPr>
          <w:rFonts w:hint="eastAsia"/>
        </w:rPr>
        <w:t>条单轮测评有没有单独采用一个模型的必要？</w:t>
      </w:r>
      <w:r w:rsidR="004B55EA">
        <w:rPr>
          <w:rFonts w:hint="eastAsia"/>
        </w:rPr>
        <w:t>经过再三讨论，我们得出以下结论</w:t>
      </w:r>
      <w:r w:rsidR="004B55EA" w:rsidRPr="00A43E8D">
        <w:rPr>
          <w:rFonts w:cs="Times New Roman"/>
          <w:b/>
        </w:rPr>
        <w:t>：只要引入的</w:t>
      </w:r>
      <w:r w:rsidR="004B55EA" w:rsidRPr="00A43E8D">
        <w:rPr>
          <w:rFonts w:cs="Times New Roman"/>
          <w:b/>
        </w:rPr>
        <w:t>context</w:t>
      </w:r>
      <w:r w:rsidR="004B55EA" w:rsidRPr="00A43E8D">
        <w:rPr>
          <w:rFonts w:cs="Times New Roman"/>
          <w:b/>
        </w:rPr>
        <w:t>足够</w:t>
      </w:r>
      <w:r w:rsidR="00A43E8D" w:rsidRPr="00A43E8D">
        <w:rPr>
          <w:rFonts w:cs="Times New Roman"/>
          <w:b/>
        </w:rPr>
        <w:t>好</w:t>
      </w:r>
      <w:r w:rsidR="001F797D">
        <w:rPr>
          <w:rFonts w:cs="Times New Roman"/>
          <w:b/>
        </w:rPr>
        <w:t>，单轮测评完全可以</w:t>
      </w:r>
      <w:r w:rsidR="001F797D">
        <w:rPr>
          <w:rFonts w:cs="Times New Roman" w:hint="eastAsia"/>
          <w:b/>
        </w:rPr>
        <w:t>作为</w:t>
      </w:r>
      <w:r w:rsidR="004B55EA" w:rsidRPr="00A43E8D">
        <w:rPr>
          <w:rFonts w:cs="Times New Roman"/>
          <w:b/>
        </w:rPr>
        <w:t>多轮的一个特例，即直接产生</w:t>
      </w:r>
      <w:r w:rsidR="004B55EA" w:rsidRPr="00A43E8D">
        <w:rPr>
          <w:rFonts w:cs="Times New Roman"/>
          <w:b/>
        </w:rPr>
        <w:t>A</w:t>
      </w:r>
      <w:r w:rsidR="004B55EA" w:rsidRPr="00A43E8D">
        <w:rPr>
          <w:rFonts w:cs="Times New Roman"/>
          <w:b/>
          <w:vertAlign w:val="subscript"/>
        </w:rPr>
        <w:t>3</w:t>
      </w:r>
      <w:r w:rsidR="004B55EA" w:rsidRPr="00A43E8D">
        <w:rPr>
          <w:rFonts w:cs="Times New Roman"/>
          <w:b/>
        </w:rPr>
        <w:t>，没有</w:t>
      </w:r>
      <w:r w:rsidR="00A43E8D" w:rsidRPr="00A43E8D">
        <w:rPr>
          <w:rFonts w:cs="Times New Roman"/>
          <w:b/>
        </w:rPr>
        <w:t>单独创建模型的必要。</w:t>
      </w:r>
    </w:p>
    <w:p w:rsidR="00647B02" w:rsidRPr="00647B02" w:rsidRDefault="00A43E8D" w:rsidP="00647B02">
      <w:pPr>
        <w:pStyle w:val="a4"/>
        <w:spacing w:before="156"/>
        <w:ind w:firstLine="480"/>
      </w:pPr>
      <w:r w:rsidRPr="001905DF">
        <w:rPr>
          <w:rFonts w:hint="eastAsia"/>
        </w:rPr>
        <w:t>在</w:t>
      </w:r>
      <w:r>
        <w:rPr>
          <w:rFonts w:hint="eastAsia"/>
        </w:rPr>
        <w:t>context</w:t>
      </w:r>
      <w:r>
        <w:rPr>
          <w:rFonts w:hint="eastAsia"/>
        </w:rPr>
        <w:t>处理方面，我们的摸索过程如下</w:t>
      </w:r>
      <w:r w:rsidR="00CC1C43">
        <w:rPr>
          <w:rFonts w:hint="eastAsia"/>
        </w:rPr>
        <w:t>：</w:t>
      </w:r>
    </w:p>
    <w:p w:rsidR="00CC1C43" w:rsidRDefault="00A43E8D" w:rsidP="00A43E8D">
      <w:pPr>
        <w:pStyle w:val="a4"/>
        <w:spacing w:before="156"/>
        <w:ind w:firstLine="482"/>
      </w:pPr>
      <w:r w:rsidRPr="00CC1C43">
        <w:rPr>
          <w:rFonts w:hint="eastAsia"/>
          <w:b/>
        </w:rPr>
        <w:t>首先，最容易想到的一个方案就是把当前轮次之前的所有用户和客服对话的内容作为当前轮次的</w:t>
      </w:r>
      <w:r w:rsidRPr="00CC1C43">
        <w:rPr>
          <w:rFonts w:hint="eastAsia"/>
          <w:b/>
        </w:rPr>
        <w:t>context</w:t>
      </w:r>
      <w:r w:rsidRPr="00CC1C43">
        <w:rPr>
          <w:rFonts w:hint="eastAsia"/>
          <w:b/>
        </w:rPr>
        <w:t>，称之为“方案</w:t>
      </w:r>
      <w:r w:rsidRPr="00CC1C43">
        <w:rPr>
          <w:rFonts w:hint="eastAsia"/>
          <w:b/>
        </w:rPr>
        <w:t>A</w:t>
      </w:r>
      <w:r w:rsidRPr="00CC1C43">
        <w:rPr>
          <w:rFonts w:hint="eastAsia"/>
          <w:b/>
        </w:rPr>
        <w:t>”；</w:t>
      </w:r>
      <w:r>
        <w:rPr>
          <w:rFonts w:hint="eastAsia"/>
        </w:rPr>
        <w:t>这个方案看起来挺合理，但是存在的重大缺陷是，随着对话的进行，轮次不断加深，</w:t>
      </w:r>
      <w:r>
        <w:rPr>
          <w:rFonts w:hint="eastAsia"/>
        </w:rPr>
        <w:t>context</w:t>
      </w:r>
      <w:r w:rsidR="00A0559A">
        <w:rPr>
          <w:rFonts w:hint="eastAsia"/>
        </w:rPr>
        <w:t>会快速</w:t>
      </w:r>
      <w:r>
        <w:rPr>
          <w:rFonts w:hint="eastAsia"/>
        </w:rPr>
        <w:t>的增大，而过大的</w:t>
      </w:r>
      <w:r>
        <w:rPr>
          <w:rFonts w:hint="eastAsia"/>
        </w:rPr>
        <w:t>context</w:t>
      </w:r>
      <w:r>
        <w:rPr>
          <w:rFonts w:hint="eastAsia"/>
        </w:rPr>
        <w:t>往往意味着无效信息增多，因此直接放弃。</w:t>
      </w:r>
    </w:p>
    <w:p w:rsidR="00A43E8D" w:rsidRDefault="00A43E8D" w:rsidP="00A43E8D">
      <w:pPr>
        <w:pStyle w:val="a4"/>
        <w:spacing w:before="156"/>
        <w:ind w:firstLine="482"/>
      </w:pPr>
      <w:r w:rsidRPr="00CC1C43">
        <w:rPr>
          <w:rFonts w:hint="eastAsia"/>
          <w:b/>
        </w:rPr>
        <w:t>接着，在“方案</w:t>
      </w:r>
      <w:r w:rsidRPr="00CC1C43">
        <w:rPr>
          <w:rFonts w:hint="eastAsia"/>
          <w:b/>
        </w:rPr>
        <w:t>A</w:t>
      </w:r>
      <w:r w:rsidRPr="00CC1C43">
        <w:rPr>
          <w:rFonts w:hint="eastAsia"/>
          <w:b/>
        </w:rPr>
        <w:t>”的基础上，我们想到了一个改善方案：把当前轮次之前的所有用户说的内容作为当前轮次的</w:t>
      </w:r>
      <w:r w:rsidRPr="00CC1C43">
        <w:rPr>
          <w:rFonts w:hint="eastAsia"/>
          <w:b/>
        </w:rPr>
        <w:t>context</w:t>
      </w:r>
      <w:r w:rsidRPr="00CC1C43">
        <w:rPr>
          <w:rFonts w:hint="eastAsia"/>
          <w:b/>
        </w:rPr>
        <w:t>，不考虑客服回复内容</w:t>
      </w:r>
      <w:r w:rsidR="00CC1C43" w:rsidRPr="00CC1C43">
        <w:rPr>
          <w:rFonts w:hint="eastAsia"/>
          <w:b/>
        </w:rPr>
        <w:t>，称之为“方案</w:t>
      </w:r>
      <w:r w:rsidR="00CC1C43" w:rsidRPr="00CC1C43">
        <w:rPr>
          <w:rFonts w:hint="eastAsia"/>
          <w:b/>
        </w:rPr>
        <w:t>B</w:t>
      </w:r>
      <w:r w:rsidR="00CC1C43" w:rsidRPr="00CC1C43">
        <w:rPr>
          <w:rFonts w:hint="eastAsia"/>
          <w:b/>
        </w:rPr>
        <w:t>”；</w:t>
      </w:r>
      <w:r>
        <w:rPr>
          <w:rFonts w:hint="eastAsia"/>
        </w:rPr>
        <w:t>提出这个方案，我们基于两点考量：</w:t>
      </w:r>
      <w:r>
        <w:rPr>
          <w:rFonts w:hint="eastAsia"/>
        </w:rPr>
        <w:t>1</w:t>
      </w:r>
      <w:r>
        <w:rPr>
          <w:rFonts w:hint="eastAsia"/>
        </w:rPr>
        <w:t>）</w:t>
      </w:r>
      <w:r w:rsidR="00CC1C43">
        <w:rPr>
          <w:rFonts w:hint="eastAsia"/>
        </w:rPr>
        <w:t>客服的工作主要是解决用户的问题，因此，理解用户的问题是最关键的；</w:t>
      </w:r>
      <w:r w:rsidR="00CC1C43">
        <w:rPr>
          <w:rFonts w:hint="eastAsia"/>
        </w:rPr>
        <w:t>2</w:t>
      </w:r>
      <w:r w:rsidR="00CC1C43">
        <w:rPr>
          <w:rFonts w:hint="eastAsia"/>
        </w:rPr>
        <w:t>）</w:t>
      </w:r>
      <w:r>
        <w:rPr>
          <w:rFonts w:hint="eastAsia"/>
        </w:rPr>
        <w:t>客服之前回复用户的内容本身无法为当前轮次回复带来帮助</w:t>
      </w:r>
      <w:r w:rsidR="00CC1C43">
        <w:rPr>
          <w:rFonts w:hint="eastAsia"/>
        </w:rPr>
        <w:t>。</w:t>
      </w:r>
      <w:r w:rsidR="00CC1C43" w:rsidRPr="00CC1C43">
        <w:rPr>
          <w:rFonts w:hint="eastAsia"/>
          <w:b/>
        </w:rPr>
        <w:t>依据“方案</w:t>
      </w:r>
      <w:r w:rsidR="00CC1C43" w:rsidRPr="00CC1C43">
        <w:rPr>
          <w:rFonts w:hint="eastAsia"/>
          <w:b/>
        </w:rPr>
        <w:t>B</w:t>
      </w:r>
      <w:r w:rsidR="00CC1C43" w:rsidRPr="00CC1C43">
        <w:rPr>
          <w:rFonts w:hint="eastAsia"/>
          <w:b/>
        </w:rPr>
        <w:t>”，我们开始实施，遇到的一个问题是：随着轮次的加深，累计的用户内容越来越多，</w:t>
      </w:r>
      <w:r w:rsidR="00CC1C43" w:rsidRPr="00CC1C43">
        <w:rPr>
          <w:rFonts w:hint="eastAsia"/>
          <w:b/>
        </w:rPr>
        <w:t>context</w:t>
      </w:r>
      <w:r w:rsidR="00CC1C43" w:rsidRPr="00CC1C43">
        <w:rPr>
          <w:rFonts w:hint="eastAsia"/>
          <w:b/>
        </w:rPr>
        <w:t>显得有些杂乱，模型无法找准关键词，</w:t>
      </w:r>
      <w:r w:rsidR="00540CF9">
        <w:rPr>
          <w:rFonts w:hint="eastAsia"/>
          <w:b/>
        </w:rPr>
        <w:t>以至于</w:t>
      </w:r>
      <w:r w:rsidR="00CC1C43" w:rsidRPr="00CC1C43">
        <w:rPr>
          <w:rFonts w:hint="eastAsia"/>
          <w:b/>
        </w:rPr>
        <w:t>出现在第</w:t>
      </w:r>
      <w:r w:rsidR="00CC1C43" w:rsidRPr="00CC1C43">
        <w:rPr>
          <w:rFonts w:hint="eastAsia"/>
          <w:b/>
        </w:rPr>
        <w:t>4</w:t>
      </w:r>
      <w:r w:rsidR="00CC1C43" w:rsidRPr="00CC1C43">
        <w:rPr>
          <w:rFonts w:hint="eastAsia"/>
          <w:b/>
        </w:rPr>
        <w:t>轮对话中回复用户第</w:t>
      </w:r>
      <w:r w:rsidR="00CC1C43" w:rsidRPr="00CC1C43">
        <w:rPr>
          <w:rFonts w:hint="eastAsia"/>
          <w:b/>
        </w:rPr>
        <w:t>3</w:t>
      </w:r>
      <w:r w:rsidR="00CC1C43" w:rsidRPr="00CC1C43">
        <w:rPr>
          <w:rFonts w:hint="eastAsia"/>
          <w:b/>
        </w:rPr>
        <w:t>轮提出的问题</w:t>
      </w:r>
      <w:r w:rsidR="00BB77AF">
        <w:rPr>
          <w:rFonts w:hint="eastAsia"/>
          <w:b/>
        </w:rPr>
        <w:t>的情况</w:t>
      </w:r>
      <w:r w:rsidR="00CC1C43" w:rsidRPr="00CC1C43">
        <w:rPr>
          <w:rFonts w:hint="eastAsia"/>
          <w:b/>
        </w:rPr>
        <w:t>。</w:t>
      </w:r>
      <w:r w:rsidR="00CC1C43">
        <w:rPr>
          <w:rFonts w:hint="eastAsia"/>
        </w:rPr>
        <w:t>迫于无奈，“方案</w:t>
      </w:r>
      <w:r w:rsidR="00CC1C43">
        <w:rPr>
          <w:rFonts w:hint="eastAsia"/>
        </w:rPr>
        <w:t>B</w:t>
      </w:r>
      <w:r w:rsidR="00CC1C43">
        <w:rPr>
          <w:rFonts w:hint="eastAsia"/>
        </w:rPr>
        <w:t>”也只能放弃。</w:t>
      </w:r>
    </w:p>
    <w:p w:rsidR="00CC1C43" w:rsidRDefault="00CC1C43" w:rsidP="00A43E8D">
      <w:pPr>
        <w:pStyle w:val="a4"/>
        <w:spacing w:before="156"/>
        <w:ind w:firstLine="480"/>
      </w:pPr>
      <w:r>
        <w:rPr>
          <w:rFonts w:hint="eastAsia"/>
        </w:rPr>
        <w:t>“方案</w:t>
      </w:r>
      <w:r>
        <w:rPr>
          <w:rFonts w:hint="eastAsia"/>
        </w:rPr>
        <w:t>B</w:t>
      </w:r>
      <w:r>
        <w:rPr>
          <w:rFonts w:hint="eastAsia"/>
        </w:rPr>
        <w:t>”实施过程中出现的问题是我们没有预想到的，这让我们一度感到十分被动。</w:t>
      </w:r>
      <w:r w:rsidR="002542CC">
        <w:rPr>
          <w:rFonts w:hint="eastAsia"/>
        </w:rPr>
        <w:t>最后，</w:t>
      </w:r>
      <w:r w:rsidR="002542CC" w:rsidRPr="002542CC">
        <w:rPr>
          <w:rFonts w:hint="eastAsia"/>
          <w:b/>
        </w:rPr>
        <w:t>再一次的，我们开始逐一</w:t>
      </w:r>
      <w:r w:rsidR="002542CC">
        <w:rPr>
          <w:rFonts w:hint="eastAsia"/>
          <w:b/>
        </w:rPr>
        <w:t>观察每一个</w:t>
      </w:r>
      <w:r w:rsidR="002542CC" w:rsidRPr="002542CC">
        <w:rPr>
          <w:rFonts w:hint="eastAsia"/>
          <w:b/>
        </w:rPr>
        <w:t>对话</w:t>
      </w:r>
      <w:r w:rsidR="002542CC">
        <w:rPr>
          <w:rFonts w:hint="eastAsia"/>
          <w:b/>
        </w:rPr>
        <w:t>记录</w:t>
      </w:r>
      <w:r w:rsidR="002542CC" w:rsidRPr="002542CC">
        <w:rPr>
          <w:rFonts w:hint="eastAsia"/>
          <w:b/>
        </w:rPr>
        <w:t>，发现用户当前轮次说的内容与上一个轮次的内容往往有一定的衔接，但是与更前面的轮次之间没有太大的衔接。</w:t>
      </w:r>
      <w:r w:rsidR="002542CC">
        <w:rPr>
          <w:rFonts w:hint="eastAsia"/>
        </w:rPr>
        <w:t>因此，我们提出</w:t>
      </w:r>
      <w:r w:rsidR="002542CC" w:rsidRPr="00A222F2">
        <w:rPr>
          <w:rFonts w:hint="eastAsia"/>
          <w:b/>
        </w:rPr>
        <w:t>“方案</w:t>
      </w:r>
      <w:r w:rsidR="002542CC" w:rsidRPr="00A222F2">
        <w:rPr>
          <w:rFonts w:hint="eastAsia"/>
          <w:b/>
        </w:rPr>
        <w:t>C</w:t>
      </w:r>
      <w:r w:rsidR="002542CC" w:rsidRPr="00A222F2">
        <w:rPr>
          <w:rFonts w:hint="eastAsia"/>
          <w:b/>
        </w:rPr>
        <w:t>”：仅采用用户上一轮次说的内容作为当前轮次的</w:t>
      </w:r>
      <w:r w:rsidR="002542CC" w:rsidRPr="00A222F2">
        <w:rPr>
          <w:rFonts w:hint="eastAsia"/>
          <w:b/>
        </w:rPr>
        <w:t>context</w:t>
      </w:r>
      <w:r w:rsidR="002542CC" w:rsidRPr="00A222F2">
        <w:rPr>
          <w:rFonts w:hint="eastAsia"/>
          <w:b/>
        </w:rPr>
        <w:t>。</w:t>
      </w:r>
      <w:r w:rsidR="00A222F2">
        <w:rPr>
          <w:rFonts w:hint="eastAsia"/>
        </w:rPr>
        <w:t>实践证明，这个方案很好的解决了“方案</w:t>
      </w:r>
      <w:r w:rsidR="00A222F2">
        <w:t>B</w:t>
      </w:r>
      <w:r w:rsidR="00A222F2">
        <w:rPr>
          <w:rFonts w:hint="eastAsia"/>
        </w:rPr>
        <w:t>”中出现的</w:t>
      </w:r>
      <w:r w:rsidR="00A222F2">
        <w:rPr>
          <w:rFonts w:hint="eastAsia"/>
        </w:rPr>
        <w:lastRenderedPageBreak/>
        <w:t>问题，并且在单轮评测中也有优异的表现。</w:t>
      </w:r>
    </w:p>
    <w:p w:rsidR="00647B02" w:rsidRPr="00647B02" w:rsidRDefault="00647B02" w:rsidP="00647B02">
      <w:pPr>
        <w:pStyle w:val="a5"/>
        <w:keepNext/>
        <w:rPr>
          <w:rFonts w:ascii="Times New Roman" w:hAnsi="Times New Roman" w:cs="Times New Roman"/>
          <w:szCs w:val="21"/>
        </w:rPr>
      </w:pPr>
      <w:r w:rsidRPr="00647B02">
        <w:rPr>
          <w:rFonts w:ascii="Times New Roman" w:hAnsi="Times New Roman" w:cs="Times New Roman"/>
          <w:szCs w:val="21"/>
        </w:rPr>
        <w:t>表</w:t>
      </w:r>
      <w:r w:rsidRPr="00647B02">
        <w:rPr>
          <w:rFonts w:ascii="Times New Roman" w:hAnsi="Times New Roman" w:cs="Times New Roman"/>
          <w:szCs w:val="21"/>
        </w:rPr>
        <w:t xml:space="preserve"> </w:t>
      </w:r>
      <w:r w:rsidRPr="00647B02">
        <w:rPr>
          <w:rFonts w:ascii="Times New Roman" w:hAnsi="Times New Roman" w:cs="Times New Roman"/>
          <w:szCs w:val="21"/>
        </w:rPr>
        <w:fldChar w:fldCharType="begin"/>
      </w:r>
      <w:r w:rsidRPr="00647B02">
        <w:rPr>
          <w:rFonts w:ascii="Times New Roman" w:hAnsi="Times New Roman" w:cs="Times New Roman"/>
          <w:szCs w:val="21"/>
        </w:rPr>
        <w:instrText xml:space="preserve"> SEQ </w:instrText>
      </w:r>
      <w:r w:rsidRPr="00647B02">
        <w:rPr>
          <w:rFonts w:ascii="Times New Roman" w:hAnsi="Times New Roman" w:cs="Times New Roman"/>
          <w:szCs w:val="21"/>
        </w:rPr>
        <w:instrText>表</w:instrText>
      </w:r>
      <w:r w:rsidRPr="00647B02">
        <w:rPr>
          <w:rFonts w:ascii="Times New Roman" w:hAnsi="Times New Roman" w:cs="Times New Roman"/>
          <w:szCs w:val="21"/>
        </w:rPr>
        <w:instrText xml:space="preserve"> \* ARABIC </w:instrText>
      </w:r>
      <w:r w:rsidRPr="00647B02">
        <w:rPr>
          <w:rFonts w:ascii="Times New Roman" w:hAnsi="Times New Roman" w:cs="Times New Roman"/>
          <w:szCs w:val="21"/>
        </w:rPr>
        <w:fldChar w:fldCharType="separate"/>
      </w:r>
      <w:r w:rsidR="00AC433C">
        <w:rPr>
          <w:rFonts w:ascii="Times New Roman" w:hAnsi="Times New Roman" w:cs="Times New Roman"/>
          <w:noProof/>
          <w:szCs w:val="21"/>
        </w:rPr>
        <w:t>1</w:t>
      </w:r>
      <w:r w:rsidRPr="00647B02">
        <w:rPr>
          <w:rFonts w:ascii="Times New Roman" w:hAnsi="Times New Roman" w:cs="Times New Roman"/>
          <w:szCs w:val="21"/>
        </w:rPr>
        <w:fldChar w:fldCharType="end"/>
      </w:r>
      <w:r w:rsidRPr="00647B02">
        <w:rPr>
          <w:rFonts w:ascii="Times New Roman" w:hAnsi="Times New Roman" w:cs="Times New Roman"/>
          <w:szCs w:val="21"/>
        </w:rPr>
        <w:t>：三种</w:t>
      </w:r>
      <w:r w:rsidRPr="00647B02">
        <w:rPr>
          <w:rFonts w:ascii="Times New Roman" w:hAnsi="Times New Roman" w:cs="Times New Roman"/>
          <w:szCs w:val="21"/>
        </w:rPr>
        <w:t>context</w:t>
      </w:r>
      <w:r w:rsidR="001A0527">
        <w:rPr>
          <w:rFonts w:ascii="Times New Roman" w:hAnsi="Times New Roman" w:cs="Times New Roman"/>
          <w:szCs w:val="21"/>
        </w:rPr>
        <w:t>引入方案</w:t>
      </w:r>
    </w:p>
    <w:tbl>
      <w:tblPr>
        <w:tblStyle w:val="3-1"/>
        <w:tblW w:w="0" w:type="auto"/>
        <w:tblLook w:val="04A0" w:firstRow="1" w:lastRow="0" w:firstColumn="1" w:lastColumn="0" w:noHBand="0" w:noVBand="1"/>
      </w:tblPr>
      <w:tblGrid>
        <w:gridCol w:w="704"/>
        <w:gridCol w:w="6946"/>
        <w:gridCol w:w="646"/>
      </w:tblGrid>
      <w:tr w:rsidR="00647B02" w:rsidTr="003367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647B02" w:rsidRPr="004613FB" w:rsidRDefault="00647B02" w:rsidP="003367A0">
            <w:pPr>
              <w:jc w:val="center"/>
              <w:rPr>
                <w:rFonts w:asciiTheme="minorEastAsia" w:hAnsiTheme="minorEastAsia"/>
                <w:b w:val="0"/>
              </w:rPr>
            </w:pPr>
            <w:r w:rsidRPr="004613FB">
              <w:rPr>
                <w:rFonts w:asciiTheme="minorEastAsia" w:hAnsiTheme="minorEastAsia" w:hint="eastAsia"/>
                <w:b w:val="0"/>
              </w:rPr>
              <w:t>方案</w:t>
            </w:r>
          </w:p>
        </w:tc>
        <w:tc>
          <w:tcPr>
            <w:tcW w:w="6946" w:type="dxa"/>
          </w:tcPr>
          <w:p w:rsidR="00647B02" w:rsidRPr="004613FB" w:rsidRDefault="00647B02" w:rsidP="003367A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r w:rsidRPr="004613FB">
              <w:rPr>
                <w:rFonts w:asciiTheme="minorEastAsia" w:hAnsiTheme="minorEastAsia" w:hint="eastAsia"/>
                <w:b w:val="0"/>
              </w:rPr>
              <w:t>描述</w:t>
            </w:r>
          </w:p>
        </w:tc>
        <w:tc>
          <w:tcPr>
            <w:tcW w:w="646" w:type="dxa"/>
          </w:tcPr>
          <w:p w:rsidR="00647B02" w:rsidRPr="004613FB" w:rsidRDefault="00647B02" w:rsidP="003367A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r w:rsidRPr="004613FB">
              <w:rPr>
                <w:rFonts w:asciiTheme="minorEastAsia" w:hAnsiTheme="minorEastAsia" w:hint="eastAsia"/>
                <w:b w:val="0"/>
              </w:rPr>
              <w:t>采用</w:t>
            </w:r>
          </w:p>
        </w:tc>
      </w:tr>
      <w:tr w:rsidR="00647B02" w:rsidTr="0033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47B02" w:rsidRPr="004613FB" w:rsidRDefault="00647B02" w:rsidP="003367A0">
            <w:pPr>
              <w:jc w:val="center"/>
              <w:rPr>
                <w:rFonts w:asciiTheme="minorEastAsia" w:hAnsiTheme="minorEastAsia"/>
                <w:b w:val="0"/>
              </w:rPr>
            </w:pPr>
            <w:r w:rsidRPr="004613FB">
              <w:rPr>
                <w:rFonts w:asciiTheme="minorEastAsia" w:hAnsiTheme="minorEastAsia" w:hint="eastAsia"/>
                <w:b w:val="0"/>
              </w:rPr>
              <w:t>A</w:t>
            </w:r>
          </w:p>
        </w:tc>
        <w:tc>
          <w:tcPr>
            <w:tcW w:w="6946" w:type="dxa"/>
          </w:tcPr>
          <w:p w:rsidR="00647B02" w:rsidRPr="004613FB" w:rsidRDefault="00647B02" w:rsidP="003367A0">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613FB">
              <w:rPr>
                <w:rFonts w:asciiTheme="minorEastAsia" w:hAnsiTheme="minorEastAsia" w:hint="eastAsia"/>
              </w:rPr>
              <w:t>将当前轮次之前的用户和客服所有对话的内容作为当前轮次的context</w:t>
            </w:r>
          </w:p>
        </w:tc>
        <w:tc>
          <w:tcPr>
            <w:tcW w:w="646" w:type="dxa"/>
          </w:tcPr>
          <w:p w:rsidR="00647B02" w:rsidRPr="004613FB" w:rsidRDefault="00647B02" w:rsidP="003367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613FB">
              <w:rPr>
                <w:rFonts w:asciiTheme="minorEastAsia" w:hAnsiTheme="minorEastAsia" w:hint="eastAsia"/>
              </w:rPr>
              <w:t>否</w:t>
            </w:r>
          </w:p>
        </w:tc>
      </w:tr>
      <w:tr w:rsidR="00647B02" w:rsidTr="003367A0">
        <w:tc>
          <w:tcPr>
            <w:cnfStyle w:val="001000000000" w:firstRow="0" w:lastRow="0" w:firstColumn="1" w:lastColumn="0" w:oddVBand="0" w:evenVBand="0" w:oddHBand="0" w:evenHBand="0" w:firstRowFirstColumn="0" w:firstRowLastColumn="0" w:lastRowFirstColumn="0" w:lastRowLastColumn="0"/>
            <w:tcW w:w="704" w:type="dxa"/>
          </w:tcPr>
          <w:p w:rsidR="00647B02" w:rsidRPr="004613FB" w:rsidRDefault="00647B02" w:rsidP="003367A0">
            <w:pPr>
              <w:jc w:val="center"/>
              <w:rPr>
                <w:rFonts w:asciiTheme="minorEastAsia" w:hAnsiTheme="minorEastAsia"/>
                <w:b w:val="0"/>
              </w:rPr>
            </w:pPr>
            <w:r w:rsidRPr="004613FB">
              <w:rPr>
                <w:rFonts w:asciiTheme="minorEastAsia" w:hAnsiTheme="minorEastAsia" w:hint="eastAsia"/>
                <w:b w:val="0"/>
              </w:rPr>
              <w:t>B</w:t>
            </w:r>
          </w:p>
        </w:tc>
        <w:tc>
          <w:tcPr>
            <w:tcW w:w="6946" w:type="dxa"/>
          </w:tcPr>
          <w:p w:rsidR="00647B02" w:rsidRPr="004613FB" w:rsidRDefault="00647B02" w:rsidP="003367A0">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613FB">
              <w:rPr>
                <w:rFonts w:asciiTheme="minorEastAsia" w:hAnsiTheme="minorEastAsia" w:hint="eastAsia"/>
              </w:rPr>
              <w:t>将当前轮次之前的用户说的所有内容作为当前轮次的context</w:t>
            </w:r>
          </w:p>
        </w:tc>
        <w:tc>
          <w:tcPr>
            <w:tcW w:w="646" w:type="dxa"/>
          </w:tcPr>
          <w:p w:rsidR="00647B02" w:rsidRPr="004613FB" w:rsidRDefault="00647B02" w:rsidP="003367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613FB">
              <w:rPr>
                <w:rFonts w:asciiTheme="minorEastAsia" w:hAnsiTheme="minorEastAsia" w:hint="eastAsia"/>
              </w:rPr>
              <w:t>否</w:t>
            </w:r>
          </w:p>
        </w:tc>
      </w:tr>
      <w:tr w:rsidR="00647B02" w:rsidTr="0033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47B02" w:rsidRPr="004613FB" w:rsidRDefault="00647B02" w:rsidP="003367A0">
            <w:pPr>
              <w:jc w:val="center"/>
              <w:rPr>
                <w:rFonts w:asciiTheme="minorEastAsia" w:hAnsiTheme="minorEastAsia"/>
                <w:b w:val="0"/>
              </w:rPr>
            </w:pPr>
            <w:r w:rsidRPr="004613FB">
              <w:rPr>
                <w:rFonts w:asciiTheme="minorEastAsia" w:hAnsiTheme="minorEastAsia" w:hint="eastAsia"/>
                <w:b w:val="0"/>
              </w:rPr>
              <w:t>C</w:t>
            </w:r>
          </w:p>
        </w:tc>
        <w:tc>
          <w:tcPr>
            <w:tcW w:w="6946" w:type="dxa"/>
          </w:tcPr>
          <w:p w:rsidR="00647B02" w:rsidRPr="004613FB" w:rsidRDefault="00647B02" w:rsidP="003367A0">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613FB">
              <w:rPr>
                <w:rFonts w:asciiTheme="minorEastAsia" w:hAnsiTheme="minorEastAsia" w:hint="eastAsia"/>
              </w:rPr>
              <w:t>仅使用用户上一轮次说的内容作为当前轮次的context</w:t>
            </w:r>
          </w:p>
        </w:tc>
        <w:tc>
          <w:tcPr>
            <w:tcW w:w="646" w:type="dxa"/>
          </w:tcPr>
          <w:p w:rsidR="00647B02" w:rsidRPr="004613FB" w:rsidRDefault="00647B02" w:rsidP="003367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613FB">
              <w:rPr>
                <w:rFonts w:asciiTheme="minorEastAsia" w:hAnsiTheme="minorEastAsia" w:hint="eastAsia"/>
              </w:rPr>
              <w:t>是</w:t>
            </w:r>
          </w:p>
        </w:tc>
      </w:tr>
    </w:tbl>
    <w:p w:rsidR="00EC3394" w:rsidRPr="00EC3394" w:rsidRDefault="00EC3394" w:rsidP="00A43E8D">
      <w:pPr>
        <w:pStyle w:val="a4"/>
        <w:spacing w:before="156"/>
        <w:ind w:firstLine="480"/>
      </w:pPr>
      <w:r>
        <w:rPr>
          <w:rFonts w:hint="eastAsia"/>
        </w:rPr>
        <w:t>确定了</w:t>
      </w:r>
      <w:r>
        <w:rPr>
          <w:rFonts w:hint="eastAsia"/>
        </w:rPr>
        <w:t>context</w:t>
      </w:r>
      <w:r>
        <w:rPr>
          <w:rFonts w:hint="eastAsia"/>
        </w:rPr>
        <w:t>引入方案之后，我们按照</w:t>
      </w:r>
      <w:r w:rsidRPr="00EC3394">
        <w:rPr>
          <w:rFonts w:hint="eastAsia"/>
        </w:rPr>
        <w:t>“方案</w:t>
      </w:r>
      <w:r w:rsidRPr="00EC3394">
        <w:rPr>
          <w:rFonts w:hint="eastAsia"/>
        </w:rPr>
        <w:t>C</w:t>
      </w:r>
      <w:r w:rsidRPr="00EC3394">
        <w:rPr>
          <w:rFonts w:hint="eastAsia"/>
        </w:rPr>
        <w:t>”</w:t>
      </w:r>
      <w:r>
        <w:rPr>
          <w:rFonts w:hint="eastAsia"/>
        </w:rPr>
        <w:t>进行了数据集的构建工作。</w:t>
      </w:r>
      <w:r w:rsidRPr="00EC3394">
        <w:rPr>
          <w:rFonts w:hint="eastAsia"/>
          <w:b/>
        </w:rPr>
        <w:t>值的一提的是，为了提高模型对单轮评测的性能，构建数据集的时候，选择了一部分对话数据仅按照单轮评测的模式构建数据，即</w:t>
      </w:r>
      <w:r w:rsidRPr="00EC3394">
        <w:rPr>
          <w:rFonts w:hint="eastAsia"/>
          <w:b/>
        </w:rPr>
        <w:t>Q</w:t>
      </w:r>
      <w:r w:rsidRPr="00EC3394">
        <w:rPr>
          <w:b/>
          <w:vertAlign w:val="subscript"/>
        </w:rPr>
        <w:t>2</w:t>
      </w:r>
      <w:r w:rsidRPr="00EC3394">
        <w:rPr>
          <w:b/>
        </w:rPr>
        <w:t>Q</w:t>
      </w:r>
      <w:r w:rsidRPr="00EC3394">
        <w:rPr>
          <w:b/>
          <w:vertAlign w:val="subscript"/>
        </w:rPr>
        <w:t>3</w:t>
      </w:r>
      <w:r w:rsidRPr="00EC3394">
        <w:rPr>
          <w:b/>
        </w:rPr>
        <w:t>+A</w:t>
      </w:r>
      <w:r w:rsidRPr="00EC3394">
        <w:rPr>
          <w:b/>
          <w:vertAlign w:val="subscript"/>
        </w:rPr>
        <w:t>3</w:t>
      </w:r>
      <w:r w:rsidRPr="00EC3394">
        <w:rPr>
          <w:rFonts w:hint="eastAsia"/>
          <w:b/>
        </w:rPr>
        <w:t>。</w:t>
      </w:r>
      <w:r>
        <w:rPr>
          <w:rFonts w:hint="eastAsia"/>
        </w:rPr>
        <w:t>这种处理方式在评测中被证明为有效。</w:t>
      </w:r>
    </w:p>
    <w:p w:rsidR="003F4213" w:rsidRDefault="00BB77AF" w:rsidP="00DF54EA">
      <w:pPr>
        <w:pStyle w:val="a4"/>
        <w:spacing w:before="156"/>
        <w:ind w:firstLine="480"/>
      </w:pPr>
      <w:r>
        <w:rPr>
          <w:rFonts w:hint="eastAsia"/>
        </w:rPr>
        <w:t>决赛任务中，模型的选择方面我们主要做了以下尝试：</w:t>
      </w:r>
      <w:r>
        <w:rPr>
          <w:rFonts w:hint="eastAsia"/>
        </w:rPr>
        <w:t>1</w:t>
      </w:r>
      <w:r>
        <w:rPr>
          <w:rFonts w:hint="eastAsia"/>
        </w:rPr>
        <w:t>）</w:t>
      </w:r>
      <w:r>
        <w:rPr>
          <w:rFonts w:hint="eastAsia"/>
        </w:rPr>
        <w:t>seq</w:t>
      </w:r>
      <w:r>
        <w:t>2</w:t>
      </w:r>
      <w:r>
        <w:rPr>
          <w:rFonts w:hint="eastAsia"/>
        </w:rPr>
        <w:t>seq</w:t>
      </w:r>
      <w:r>
        <w:rPr>
          <w:rFonts w:hint="eastAsia"/>
        </w:rPr>
        <w:t>；</w:t>
      </w:r>
      <w:r>
        <w:rPr>
          <w:rFonts w:hint="eastAsia"/>
        </w:rPr>
        <w:t>2</w:t>
      </w:r>
      <w:r>
        <w:rPr>
          <w:rFonts w:hint="eastAsia"/>
        </w:rPr>
        <w:t>）</w:t>
      </w:r>
      <w:r>
        <w:rPr>
          <w:rFonts w:hint="eastAsia"/>
        </w:rPr>
        <w:t>transformer</w:t>
      </w:r>
      <w:r>
        <w:rPr>
          <w:rFonts w:hint="eastAsia"/>
        </w:rPr>
        <w:t>，</w:t>
      </w:r>
      <w:r>
        <w:rPr>
          <w:rFonts w:hint="eastAsia"/>
        </w:rPr>
        <w:t>3</w:t>
      </w:r>
      <w:r>
        <w:rPr>
          <w:rFonts w:hint="eastAsia"/>
        </w:rPr>
        <w:t>）检索式方法：</w:t>
      </w:r>
      <w:r>
        <w:rPr>
          <w:rFonts w:hint="eastAsia"/>
        </w:rPr>
        <w:t>B</w:t>
      </w:r>
      <w:r>
        <w:t>M25</w:t>
      </w:r>
      <w:r>
        <w:rPr>
          <w:rFonts w:hint="eastAsia"/>
        </w:rPr>
        <w:t>、</w:t>
      </w:r>
      <w:r>
        <w:rPr>
          <w:rFonts w:hint="eastAsia"/>
        </w:rPr>
        <w:t>T</w:t>
      </w:r>
      <w:r>
        <w:t>FIDF</w:t>
      </w:r>
      <w:r>
        <w:rPr>
          <w:rFonts w:hint="eastAsia"/>
        </w:rPr>
        <w:t>等。</w:t>
      </w:r>
      <w:r w:rsidR="00EC3394">
        <w:rPr>
          <w:rFonts w:hint="eastAsia"/>
        </w:rPr>
        <w:t>由于决赛数据集较大，我们根据不同的模型，对数据集进行了一定的裁剪。</w:t>
      </w:r>
    </w:p>
    <w:p w:rsidR="00545A14" w:rsidRDefault="00BB77AF" w:rsidP="00DF54EA">
      <w:pPr>
        <w:pStyle w:val="a4"/>
        <w:spacing w:before="156"/>
        <w:ind w:firstLine="480"/>
      </w:pPr>
      <w:r>
        <w:rPr>
          <w:rFonts w:hint="eastAsia"/>
        </w:rPr>
        <w:t>由于初赛采用的是检索式方法，决赛刚开始，我们先尝试了几个检索方法，得分在</w:t>
      </w:r>
      <w:r>
        <w:rPr>
          <w:rFonts w:hint="eastAsia"/>
        </w:rPr>
        <w:t>0</w:t>
      </w:r>
      <w:r>
        <w:t>.3</w:t>
      </w:r>
      <w:r>
        <w:rPr>
          <w:rFonts w:hint="eastAsia"/>
        </w:rPr>
        <w:t>上下波动。同期排行榜上，采用生成式方案的队伍最高分已经超过</w:t>
      </w:r>
      <w:r>
        <w:rPr>
          <w:rFonts w:hint="eastAsia"/>
        </w:rPr>
        <w:t>0</w:t>
      </w:r>
      <w:r>
        <w:t>.6</w:t>
      </w:r>
      <w:r>
        <w:rPr>
          <w:rFonts w:hint="eastAsia"/>
        </w:rPr>
        <w:t>。这是一个决策上的失误，主办方一再鼓励使用生成式的方法，看来是有原因的。</w:t>
      </w:r>
    </w:p>
    <w:p w:rsidR="008D0486" w:rsidRDefault="008D0486" w:rsidP="00DF54EA">
      <w:pPr>
        <w:pStyle w:val="a4"/>
        <w:spacing w:before="156"/>
        <w:ind w:firstLine="480"/>
      </w:pPr>
      <w:r>
        <w:rPr>
          <w:rFonts w:hint="eastAsia"/>
        </w:rPr>
        <w:t>说到生成式的方法，首先想到的就是</w:t>
      </w:r>
      <w:r>
        <w:rPr>
          <w:rFonts w:hint="eastAsia"/>
        </w:rPr>
        <w:t>seq</w:t>
      </w:r>
      <w:r>
        <w:t>2</w:t>
      </w:r>
      <w:r>
        <w:rPr>
          <w:rFonts w:hint="eastAsia"/>
        </w:rPr>
        <w:t>seq</w:t>
      </w:r>
      <w:r>
        <w:rPr>
          <w:rFonts w:hint="eastAsia"/>
        </w:rPr>
        <w:t>，我们采用与文献</w:t>
      </w:r>
      <w:r w:rsidRPr="008D0486">
        <w:t>Sequence to Sequence Learning with Neural Networks</w:t>
      </w:r>
      <w:r>
        <w:rPr>
          <w:rFonts w:hint="eastAsia"/>
        </w:rPr>
        <w:t>中类似的超参进行训练，初次提交，得分就上了</w:t>
      </w:r>
      <w:r>
        <w:rPr>
          <w:rFonts w:hint="eastAsia"/>
        </w:rPr>
        <w:t>0</w:t>
      </w:r>
      <w:r>
        <w:t>.5</w:t>
      </w:r>
      <w:r>
        <w:rPr>
          <w:rFonts w:hint="eastAsia"/>
        </w:rPr>
        <w:t>，效果显著。针对</w:t>
      </w:r>
      <w:r>
        <w:rPr>
          <w:rFonts w:hint="eastAsia"/>
        </w:rPr>
        <w:t>seq</w:t>
      </w:r>
      <w:r>
        <w:t>2</w:t>
      </w:r>
      <w:r>
        <w:rPr>
          <w:rFonts w:hint="eastAsia"/>
        </w:rPr>
        <w:t>seq</w:t>
      </w:r>
      <w:r>
        <w:rPr>
          <w:rFonts w:hint="eastAsia"/>
        </w:rPr>
        <w:t>的调参工作大约持续了</w:t>
      </w:r>
      <w:r>
        <w:rPr>
          <w:rFonts w:hint="eastAsia"/>
        </w:rPr>
        <w:t>5</w:t>
      </w:r>
      <w:r w:rsidR="007A2974">
        <w:rPr>
          <w:rFonts w:hint="eastAsia"/>
        </w:rPr>
        <w:t>天，但并没有带来令人兴奋的提升，反而是针对数据集的一个小改动（将用户内容分词后进行翻转）</w:t>
      </w:r>
      <w:r>
        <w:rPr>
          <w:rFonts w:hint="eastAsia"/>
        </w:rPr>
        <w:t>，带来了较大的提升，分数上涨到</w:t>
      </w:r>
      <w:r>
        <w:rPr>
          <w:rFonts w:hint="eastAsia"/>
        </w:rPr>
        <w:t>0</w:t>
      </w:r>
      <w:r>
        <w:t>.56</w:t>
      </w:r>
      <w:r>
        <w:rPr>
          <w:rFonts w:hint="eastAsia"/>
        </w:rPr>
        <w:t>。</w:t>
      </w:r>
      <w:r w:rsidR="00545A14">
        <w:rPr>
          <w:rFonts w:hint="eastAsia"/>
        </w:rPr>
        <w:t>由此可见，</w:t>
      </w:r>
      <w:r w:rsidR="00545A14" w:rsidRPr="00545A14">
        <w:rPr>
          <w:rFonts w:hint="eastAsia"/>
          <w:b/>
        </w:rPr>
        <w:t>期望通过调参大幅提升性能是不现实的。</w:t>
      </w:r>
      <w:r w:rsidR="00545A14">
        <w:rPr>
          <w:rFonts w:hint="eastAsia"/>
        </w:rPr>
        <w:t>针对</w:t>
      </w:r>
      <w:r w:rsidR="00545A14">
        <w:rPr>
          <w:rFonts w:hint="eastAsia"/>
        </w:rPr>
        <w:t>seq</w:t>
      </w:r>
      <w:r w:rsidR="00545A14">
        <w:t>2</w:t>
      </w:r>
      <w:r w:rsidR="00545A14">
        <w:rPr>
          <w:rFonts w:hint="eastAsia"/>
        </w:rPr>
        <w:t>seq</w:t>
      </w:r>
      <w:r w:rsidR="00545A14">
        <w:rPr>
          <w:rFonts w:hint="eastAsia"/>
        </w:rPr>
        <w:t>的调参经验让我意识到，</w:t>
      </w:r>
      <w:r w:rsidR="00545A14" w:rsidRPr="00545A14">
        <w:rPr>
          <w:rFonts w:hint="eastAsia"/>
          <w:b/>
        </w:rPr>
        <w:t>当模型的参数达到一个还不错的性能时，调整数据集也许能够带来更大的性能提升。</w:t>
      </w:r>
      <w:r w:rsidR="00545A14">
        <w:rPr>
          <w:rFonts w:hint="eastAsia"/>
        </w:rPr>
        <w:t>不过，还有一点需要明确的是，算法本身其实已经决定了性能的瓶颈在哪。</w:t>
      </w:r>
    </w:p>
    <w:p w:rsidR="008D0486" w:rsidRDefault="00545A14" w:rsidP="00DF54EA">
      <w:pPr>
        <w:pStyle w:val="a4"/>
        <w:spacing w:before="156"/>
        <w:ind w:firstLine="482"/>
      </w:pPr>
      <w:r w:rsidRPr="00540CF9">
        <w:rPr>
          <w:rFonts w:hint="eastAsia"/>
          <w:b/>
        </w:rPr>
        <w:t>seq</w:t>
      </w:r>
      <w:r w:rsidRPr="00540CF9">
        <w:rPr>
          <w:b/>
        </w:rPr>
        <w:t>2</w:t>
      </w:r>
      <w:r w:rsidRPr="00540CF9">
        <w:rPr>
          <w:rFonts w:hint="eastAsia"/>
          <w:b/>
        </w:rPr>
        <w:t>seq</w:t>
      </w:r>
      <w:r w:rsidRPr="00540CF9">
        <w:rPr>
          <w:rFonts w:hint="eastAsia"/>
          <w:b/>
        </w:rPr>
        <w:t>用于对话生成领域，其核心思想是把用户和客服说的内容作为</w:t>
      </w:r>
      <w:r w:rsidR="00D251E7" w:rsidRPr="00540CF9">
        <w:rPr>
          <w:rFonts w:hint="eastAsia"/>
          <w:b/>
        </w:rPr>
        <w:t>两种“语言”，并在这两种语言之间构建一个“翻译器”。</w:t>
      </w:r>
      <w:r w:rsidR="00D251E7">
        <w:rPr>
          <w:rFonts w:hint="eastAsia"/>
        </w:rPr>
        <w:t>由此，我认为</w:t>
      </w:r>
      <w:r>
        <w:rPr>
          <w:rFonts w:hint="eastAsia"/>
        </w:rPr>
        <w:t>机器翻译领域的其他算法也可以应用在对话生成领域。</w:t>
      </w:r>
      <w:r>
        <w:rPr>
          <w:rFonts w:hint="eastAsia"/>
        </w:rPr>
        <w:t>Transformer</w:t>
      </w:r>
      <w:r>
        <w:rPr>
          <w:rFonts w:hint="eastAsia"/>
        </w:rPr>
        <w:t>是谷歌在</w:t>
      </w:r>
      <w:r>
        <w:rPr>
          <w:rFonts w:hint="eastAsia"/>
        </w:rPr>
        <w:t>2</w:t>
      </w:r>
      <w:r>
        <w:t>017</w:t>
      </w:r>
      <w:r>
        <w:rPr>
          <w:rFonts w:hint="eastAsia"/>
        </w:rPr>
        <w:t>年提出的一个机器翻译算法，在</w:t>
      </w:r>
      <w:r>
        <w:t>WMT</w:t>
      </w:r>
      <w:r>
        <w:rPr>
          <w:rFonts w:hint="eastAsia"/>
        </w:rPr>
        <w:t>开放数据集的评测上实现了对</w:t>
      </w:r>
      <w:r>
        <w:rPr>
          <w:rFonts w:hint="eastAsia"/>
        </w:rPr>
        <w:t>seq</w:t>
      </w:r>
      <w:r>
        <w:t>2</w:t>
      </w:r>
      <w:r>
        <w:rPr>
          <w:rFonts w:hint="eastAsia"/>
        </w:rPr>
        <w:t>seq</w:t>
      </w:r>
      <w:r>
        <w:rPr>
          <w:rFonts w:hint="eastAsia"/>
        </w:rPr>
        <w:t>算法的超越。</w:t>
      </w:r>
    </w:p>
    <w:p w:rsidR="00545A14" w:rsidRDefault="00EC3394" w:rsidP="00DF54EA">
      <w:pPr>
        <w:pStyle w:val="a4"/>
        <w:spacing w:before="156"/>
        <w:ind w:firstLine="480"/>
        <w:rPr>
          <w:b/>
        </w:rPr>
      </w:pPr>
      <w:r>
        <w:rPr>
          <w:rFonts w:hint="eastAsia"/>
        </w:rPr>
        <w:t>seq</w:t>
      </w:r>
      <w:r>
        <w:t>2</w:t>
      </w:r>
      <w:r>
        <w:rPr>
          <w:rFonts w:hint="eastAsia"/>
        </w:rPr>
        <w:t>seq</w:t>
      </w:r>
      <w:r>
        <w:rPr>
          <w:rFonts w:hint="eastAsia"/>
        </w:rPr>
        <w:t>性能遇阻后，我们切换到</w:t>
      </w:r>
      <w:r>
        <w:rPr>
          <w:rFonts w:hint="eastAsia"/>
        </w:rPr>
        <w:t>Transformer</w:t>
      </w:r>
      <w:r>
        <w:rPr>
          <w:rFonts w:hint="eastAsia"/>
        </w:rPr>
        <w:t>算法。由于</w:t>
      </w:r>
      <w:r>
        <w:rPr>
          <w:rFonts w:hint="eastAsia"/>
        </w:rPr>
        <w:t>Transformer</w:t>
      </w:r>
      <w:r>
        <w:rPr>
          <w:rFonts w:hint="eastAsia"/>
        </w:rPr>
        <w:t>算法相比于</w:t>
      </w:r>
      <w:r>
        <w:rPr>
          <w:rFonts w:hint="eastAsia"/>
        </w:rPr>
        <w:t>seq</w:t>
      </w:r>
      <w:r>
        <w:t>2</w:t>
      </w:r>
      <w:r>
        <w:rPr>
          <w:rFonts w:hint="eastAsia"/>
        </w:rPr>
        <w:t>seq</w:t>
      </w:r>
      <w:r>
        <w:rPr>
          <w:rFonts w:hint="eastAsia"/>
        </w:rPr>
        <w:t>更为复杂，因此，适当的加大了</w:t>
      </w:r>
      <w:r>
        <w:rPr>
          <w:rFonts w:hint="eastAsia"/>
        </w:rPr>
        <w:t>Q</w:t>
      </w:r>
      <w:r>
        <w:t>A</w:t>
      </w:r>
      <w:r>
        <w:rPr>
          <w:rFonts w:hint="eastAsia"/>
        </w:rPr>
        <w:t>对的数量。</w:t>
      </w:r>
      <w:r>
        <w:rPr>
          <w:rFonts w:hint="eastAsia"/>
        </w:rPr>
        <w:t>Transformer</w:t>
      </w:r>
      <w:r>
        <w:rPr>
          <w:rFonts w:hint="eastAsia"/>
        </w:rPr>
        <w:t>的参数，我们首先采用的是</w:t>
      </w:r>
      <w:r w:rsidR="00E541CC">
        <w:rPr>
          <w:rFonts w:hint="eastAsia"/>
        </w:rPr>
        <w:t>与文献</w:t>
      </w:r>
      <w:r w:rsidRPr="00EC3394">
        <w:rPr>
          <w:rFonts w:hint="eastAsia"/>
        </w:rPr>
        <w:t>Attention Is All You Need</w:t>
      </w:r>
      <w:r w:rsidR="00E541CC">
        <w:rPr>
          <w:rFonts w:hint="eastAsia"/>
        </w:rPr>
        <w:t>中</w:t>
      </w:r>
      <w:r w:rsidR="00E541CC">
        <w:rPr>
          <w:rFonts w:hint="eastAsia"/>
        </w:rPr>
        <w:t>base</w:t>
      </w:r>
      <w:r w:rsidR="00E541CC">
        <w:t xml:space="preserve"> model</w:t>
      </w:r>
      <w:r w:rsidR="00E541CC">
        <w:rPr>
          <w:rFonts w:hint="eastAsia"/>
        </w:rPr>
        <w:t>一致的方案，使用的</w:t>
      </w:r>
      <w:r w:rsidR="00E541CC">
        <w:rPr>
          <w:rFonts w:hint="eastAsia"/>
        </w:rPr>
        <w:t>Q</w:t>
      </w:r>
      <w:r w:rsidR="00E541CC">
        <w:t>A</w:t>
      </w:r>
      <w:r w:rsidR="00E541CC">
        <w:rPr>
          <w:rFonts w:hint="eastAsia"/>
        </w:rPr>
        <w:t>对数量大约是</w:t>
      </w:r>
      <w:r w:rsidR="00E541CC">
        <w:rPr>
          <w:rFonts w:hint="eastAsia"/>
        </w:rPr>
        <w:t>1</w:t>
      </w:r>
      <w:r w:rsidR="00E541CC">
        <w:t>20</w:t>
      </w:r>
      <w:r w:rsidR="00E541CC">
        <w:rPr>
          <w:rFonts w:hint="eastAsia"/>
        </w:rPr>
        <w:t>万条，训练后，评测得分提升至</w:t>
      </w:r>
      <w:r w:rsidR="00E541CC">
        <w:rPr>
          <w:rFonts w:hint="eastAsia"/>
        </w:rPr>
        <w:t>0</w:t>
      </w:r>
      <w:r w:rsidR="00E541CC">
        <w:t>.61</w:t>
      </w:r>
      <w:r w:rsidR="00E541CC">
        <w:rPr>
          <w:rFonts w:hint="eastAsia"/>
        </w:rPr>
        <w:t>，效果不错。然后，我们使用更多的</w:t>
      </w:r>
      <w:r w:rsidR="00E541CC">
        <w:rPr>
          <w:rFonts w:hint="eastAsia"/>
        </w:rPr>
        <w:t>Q</w:t>
      </w:r>
      <w:r w:rsidR="00E541CC">
        <w:t>A</w:t>
      </w:r>
      <w:r w:rsidR="00E541CC">
        <w:rPr>
          <w:rFonts w:hint="eastAsia"/>
        </w:rPr>
        <w:t>对（约</w:t>
      </w:r>
      <w:r w:rsidR="00E541CC">
        <w:rPr>
          <w:rFonts w:hint="eastAsia"/>
        </w:rPr>
        <w:t>4</w:t>
      </w:r>
      <w:r w:rsidR="00E541CC">
        <w:t>50</w:t>
      </w:r>
      <w:r w:rsidR="00E541CC">
        <w:rPr>
          <w:rFonts w:hint="eastAsia"/>
        </w:rPr>
        <w:t>万条），并采用与文献</w:t>
      </w:r>
      <w:r w:rsidR="00E541CC" w:rsidRPr="00EC3394">
        <w:rPr>
          <w:rFonts w:hint="eastAsia"/>
        </w:rPr>
        <w:t>Attention Is All You Need</w:t>
      </w:r>
      <w:r w:rsidR="00E541CC">
        <w:rPr>
          <w:rFonts w:hint="eastAsia"/>
        </w:rPr>
        <w:t>中</w:t>
      </w:r>
      <w:r w:rsidR="00E541CC">
        <w:rPr>
          <w:rFonts w:hint="eastAsia"/>
        </w:rPr>
        <w:t>big</w:t>
      </w:r>
      <w:r w:rsidR="00E541CC">
        <w:t xml:space="preserve"> model</w:t>
      </w:r>
      <w:r w:rsidR="00E541CC">
        <w:rPr>
          <w:rFonts w:hint="eastAsia"/>
        </w:rPr>
        <w:t>一致的</w:t>
      </w:r>
      <w:r w:rsidR="00E541CC">
        <w:t>T</w:t>
      </w:r>
      <w:r w:rsidR="00E541CC">
        <w:rPr>
          <w:rFonts w:hint="eastAsia"/>
        </w:rPr>
        <w:t>ransformer</w:t>
      </w:r>
      <w:r w:rsidR="00E541CC">
        <w:rPr>
          <w:rFonts w:hint="eastAsia"/>
        </w:rPr>
        <w:t>参数和超参进行训练，评测得分提升</w:t>
      </w:r>
      <w:r w:rsidR="00E541CC">
        <w:rPr>
          <w:rFonts w:hint="eastAsia"/>
        </w:rPr>
        <w:lastRenderedPageBreak/>
        <w:t>至</w:t>
      </w:r>
      <w:r w:rsidR="00E541CC">
        <w:rPr>
          <w:rFonts w:hint="eastAsia"/>
        </w:rPr>
        <w:t>0</w:t>
      </w:r>
      <w:r w:rsidR="00E541CC">
        <w:t>.69</w:t>
      </w:r>
      <w:r w:rsidR="005A3DB2">
        <w:rPr>
          <w:rFonts w:hint="eastAsia"/>
        </w:rPr>
        <w:t>。最后，</w:t>
      </w:r>
      <w:r w:rsidR="005A3DB2" w:rsidRPr="00511B52">
        <w:rPr>
          <w:rFonts w:hint="eastAsia"/>
          <w:b/>
        </w:rPr>
        <w:t>我们逐一评测</w:t>
      </w:r>
      <w:r w:rsidR="005A3DB2" w:rsidRPr="00511B52">
        <w:rPr>
          <w:rFonts w:hint="eastAsia"/>
          <w:b/>
        </w:rPr>
        <w:t>Transformer</w:t>
      </w:r>
      <w:r w:rsidR="005A3DB2" w:rsidRPr="00511B52">
        <w:rPr>
          <w:rFonts w:hint="eastAsia"/>
          <w:b/>
        </w:rPr>
        <w:t>模型最近</w:t>
      </w:r>
      <w:r w:rsidR="005A3DB2" w:rsidRPr="00511B52">
        <w:rPr>
          <w:rFonts w:hint="eastAsia"/>
          <w:b/>
        </w:rPr>
        <w:t>2</w:t>
      </w:r>
      <w:r w:rsidR="005A3DB2" w:rsidRPr="00511B52">
        <w:rPr>
          <w:b/>
        </w:rPr>
        <w:t>0</w:t>
      </w:r>
      <w:r w:rsidR="005A3DB2" w:rsidRPr="00511B52">
        <w:rPr>
          <w:rFonts w:hint="eastAsia"/>
          <w:b/>
        </w:rPr>
        <w:t>个</w:t>
      </w:r>
      <w:r w:rsidR="005A3DB2" w:rsidRPr="00511B52">
        <w:rPr>
          <w:rFonts w:hint="eastAsia"/>
          <w:b/>
        </w:rPr>
        <w:t>checkpoints</w:t>
      </w:r>
      <w:r w:rsidR="005A3DB2" w:rsidRPr="00511B52">
        <w:rPr>
          <w:rFonts w:hint="eastAsia"/>
          <w:b/>
        </w:rPr>
        <w:t>的线下评测得分，选取得分最高的</w:t>
      </w:r>
      <w:r w:rsidR="005A3DB2" w:rsidRPr="00511B52">
        <w:rPr>
          <w:rFonts w:hint="eastAsia"/>
          <w:b/>
        </w:rPr>
        <w:t>5</w:t>
      </w:r>
      <w:r w:rsidR="005A3DB2" w:rsidRPr="00511B52">
        <w:rPr>
          <w:rFonts w:hint="eastAsia"/>
          <w:b/>
        </w:rPr>
        <w:t>个</w:t>
      </w:r>
      <w:r w:rsidR="005A3DB2" w:rsidRPr="00511B52">
        <w:rPr>
          <w:rFonts w:hint="eastAsia"/>
          <w:b/>
        </w:rPr>
        <w:t>checkpoints</w:t>
      </w:r>
      <w:r w:rsidR="005A3DB2" w:rsidRPr="00511B52">
        <w:rPr>
          <w:rFonts w:hint="eastAsia"/>
          <w:b/>
        </w:rPr>
        <w:t>所对应的模型进行</w:t>
      </w:r>
      <w:r w:rsidR="005A3DB2" w:rsidRPr="00511B52">
        <w:rPr>
          <w:rFonts w:hint="eastAsia"/>
          <w:b/>
        </w:rPr>
        <w:t>average</w:t>
      </w:r>
      <w:r w:rsidR="005A3DB2" w:rsidRPr="00511B52">
        <w:rPr>
          <w:rFonts w:hint="eastAsia"/>
          <w:b/>
        </w:rPr>
        <w:t>操作，得分提升至</w:t>
      </w:r>
      <w:r w:rsidR="005A3DB2" w:rsidRPr="00511B52">
        <w:rPr>
          <w:rFonts w:hint="eastAsia"/>
          <w:b/>
        </w:rPr>
        <w:t>0</w:t>
      </w:r>
      <w:r w:rsidR="005A3DB2" w:rsidRPr="00511B52">
        <w:rPr>
          <w:b/>
        </w:rPr>
        <w:t>.73</w:t>
      </w:r>
      <w:r w:rsidR="005A3DB2" w:rsidRPr="00511B52">
        <w:rPr>
          <w:rFonts w:hint="eastAsia"/>
          <w:b/>
        </w:rPr>
        <w:t>，调整</w:t>
      </w:r>
      <w:r w:rsidR="005A3DB2" w:rsidRPr="00511B52">
        <w:rPr>
          <w:b/>
        </w:rPr>
        <w:t>beam size</w:t>
      </w:r>
      <w:r w:rsidR="005A3DB2" w:rsidRPr="00511B52">
        <w:rPr>
          <w:rFonts w:hint="eastAsia"/>
          <w:b/>
        </w:rPr>
        <w:t>参数后，得分提升至</w:t>
      </w:r>
      <w:r w:rsidR="005A3DB2" w:rsidRPr="00511B52">
        <w:rPr>
          <w:rFonts w:hint="eastAsia"/>
          <w:b/>
        </w:rPr>
        <w:t>0</w:t>
      </w:r>
      <w:r w:rsidR="005A3DB2" w:rsidRPr="00511B52">
        <w:rPr>
          <w:b/>
        </w:rPr>
        <w:t>.74</w:t>
      </w:r>
      <w:r w:rsidR="005A3DB2" w:rsidRPr="00511B52">
        <w:rPr>
          <w:rFonts w:hint="eastAsia"/>
          <w:b/>
        </w:rPr>
        <w:t>。</w:t>
      </w:r>
    </w:p>
    <w:p w:rsidR="00F274DB" w:rsidRPr="00F274DB" w:rsidRDefault="00F274DB" w:rsidP="00F274DB">
      <w:pPr>
        <w:pStyle w:val="2"/>
      </w:pPr>
      <w:r>
        <w:rPr>
          <w:rFonts w:hint="eastAsia"/>
        </w:rPr>
        <w:t>总结</w:t>
      </w:r>
    </w:p>
    <w:p w:rsidR="00F274DB" w:rsidRDefault="00511B52" w:rsidP="00DF54EA">
      <w:pPr>
        <w:pStyle w:val="a4"/>
        <w:spacing w:before="156"/>
        <w:ind w:firstLine="480"/>
      </w:pPr>
      <w:r w:rsidRPr="00511B52">
        <w:rPr>
          <w:rFonts w:hint="eastAsia"/>
        </w:rPr>
        <w:t>总结一下此次参赛的经验教训，大致有这么几点：</w:t>
      </w:r>
    </w:p>
    <w:p w:rsidR="00F274DB" w:rsidRDefault="00511B52" w:rsidP="00DF54EA">
      <w:pPr>
        <w:pStyle w:val="a4"/>
        <w:spacing w:before="156"/>
        <w:ind w:firstLine="480"/>
      </w:pPr>
      <w:r w:rsidRPr="00511B52">
        <w:rPr>
          <w:rFonts w:hint="eastAsia"/>
        </w:rPr>
        <w:t>1</w:t>
      </w:r>
      <w:r w:rsidRPr="00511B52">
        <w:rPr>
          <w:rFonts w:hint="eastAsia"/>
        </w:rPr>
        <w:t>）重视</w:t>
      </w:r>
      <w:r w:rsidRPr="00511B52">
        <w:rPr>
          <w:rFonts w:hint="eastAsia"/>
        </w:rPr>
        <w:t>base</w:t>
      </w:r>
      <w:r w:rsidRPr="00511B52">
        <w:t>line</w:t>
      </w:r>
      <w:r w:rsidRPr="00511B52">
        <w:rPr>
          <w:rFonts w:hint="eastAsia"/>
        </w:rPr>
        <w:t>及其优化，而不是盲目的尝试各种模型；</w:t>
      </w:r>
    </w:p>
    <w:p w:rsidR="00F274DB" w:rsidRDefault="00511B52" w:rsidP="00DF54EA">
      <w:pPr>
        <w:pStyle w:val="a4"/>
        <w:spacing w:before="156"/>
        <w:ind w:firstLine="480"/>
      </w:pPr>
      <w:r w:rsidRPr="00511B52">
        <w:rPr>
          <w:rFonts w:hint="eastAsia"/>
        </w:rPr>
        <w:t>2</w:t>
      </w:r>
      <w:r w:rsidRPr="00511B52">
        <w:rPr>
          <w:rFonts w:hint="eastAsia"/>
        </w:rPr>
        <w:t>）引入多轮对话中的</w:t>
      </w:r>
      <w:r w:rsidRPr="00511B52">
        <w:rPr>
          <w:rFonts w:hint="eastAsia"/>
        </w:rPr>
        <w:t>context</w:t>
      </w:r>
      <w:r w:rsidRPr="00511B52">
        <w:rPr>
          <w:rFonts w:hint="eastAsia"/>
        </w:rPr>
        <w:t>信息应该尽可能简单，而不是复杂，复杂往往意味着无效；</w:t>
      </w:r>
    </w:p>
    <w:p w:rsidR="00F274DB" w:rsidRDefault="00511B52" w:rsidP="00DF54EA">
      <w:pPr>
        <w:pStyle w:val="a4"/>
        <w:spacing w:before="156"/>
        <w:ind w:firstLine="480"/>
      </w:pPr>
      <w:r w:rsidRPr="00511B52">
        <w:rPr>
          <w:rFonts w:hint="eastAsia"/>
        </w:rPr>
        <w:t>3</w:t>
      </w:r>
      <w:r w:rsidRPr="00511B52">
        <w:rPr>
          <w:rFonts w:hint="eastAsia"/>
        </w:rPr>
        <w:t>）调参是个无底洞，当性能达到一个还不错的状态时，期望通过调参来继续提升性能是不现实的；</w:t>
      </w:r>
    </w:p>
    <w:p w:rsidR="00F274DB" w:rsidRDefault="00511B52" w:rsidP="00DF54EA">
      <w:pPr>
        <w:pStyle w:val="a4"/>
        <w:spacing w:before="156"/>
        <w:ind w:firstLine="480"/>
      </w:pPr>
      <w:r w:rsidRPr="00511B52">
        <w:rPr>
          <w:rFonts w:hint="eastAsia"/>
        </w:rPr>
        <w:t>4</w:t>
      </w:r>
      <w:r w:rsidRPr="00511B52">
        <w:rPr>
          <w:rFonts w:hint="eastAsia"/>
        </w:rPr>
        <w:t>）针对数据集的一些调整，也许会有意想不到的性能提升；</w:t>
      </w:r>
    </w:p>
    <w:p w:rsidR="00342707" w:rsidRDefault="00342707" w:rsidP="00DF54EA">
      <w:pPr>
        <w:pStyle w:val="a4"/>
        <w:spacing w:before="156"/>
        <w:ind w:firstLine="480"/>
      </w:pPr>
      <w:r>
        <w:rPr>
          <w:rFonts w:hint="eastAsia"/>
        </w:rPr>
        <w:t>5</w:t>
      </w:r>
      <w:r>
        <w:rPr>
          <w:rFonts w:hint="eastAsia"/>
        </w:rPr>
        <w:t>）机器翻译的一些算法迁移到对话系统领域也会有不错的结果；</w:t>
      </w:r>
    </w:p>
    <w:p w:rsidR="00511B52" w:rsidRDefault="00342707" w:rsidP="00DF54EA">
      <w:pPr>
        <w:pStyle w:val="a4"/>
        <w:spacing w:before="156"/>
        <w:ind w:firstLine="480"/>
      </w:pPr>
      <w:r>
        <w:t>6</w:t>
      </w:r>
      <w:r w:rsidR="00511B52" w:rsidRPr="00511B52">
        <w:rPr>
          <w:rFonts w:hint="eastAsia"/>
        </w:rPr>
        <w:t>）</w:t>
      </w:r>
      <w:r w:rsidR="00F274DB">
        <w:rPr>
          <w:rFonts w:hint="eastAsia"/>
        </w:rPr>
        <w:t>选取几个效果最好的</w:t>
      </w:r>
      <w:r w:rsidR="00F274DB">
        <w:rPr>
          <w:rFonts w:hint="eastAsia"/>
        </w:rPr>
        <w:t>checkpoint</w:t>
      </w:r>
      <w:r w:rsidR="00F274DB">
        <w:rPr>
          <w:rFonts w:hint="eastAsia"/>
        </w:rPr>
        <w:t>进行</w:t>
      </w:r>
      <w:r w:rsidR="00F274DB">
        <w:rPr>
          <w:rFonts w:hint="eastAsia"/>
        </w:rPr>
        <w:t>average</w:t>
      </w:r>
      <w:r w:rsidR="00511B52">
        <w:rPr>
          <w:rFonts w:hint="eastAsia"/>
        </w:rPr>
        <w:t>，</w:t>
      </w:r>
      <w:r w:rsidR="00F274DB">
        <w:rPr>
          <w:rFonts w:hint="eastAsia"/>
        </w:rPr>
        <w:t>也是提高模型性能的一个有效思路。</w:t>
      </w:r>
    </w:p>
    <w:p w:rsidR="00ED7093" w:rsidRDefault="00ED7093" w:rsidP="007850F3">
      <w:pPr>
        <w:pStyle w:val="1"/>
        <w:numPr>
          <w:ilvl w:val="0"/>
          <w:numId w:val="2"/>
        </w:numPr>
      </w:pPr>
      <w:r>
        <w:rPr>
          <w:rFonts w:hint="eastAsia"/>
        </w:rPr>
        <w:t>说说</w:t>
      </w:r>
      <w:r>
        <w:t>自己</w:t>
      </w:r>
      <w:r>
        <w:rPr>
          <w:rFonts w:hint="eastAsia"/>
        </w:rPr>
        <w:t>对多轮</w:t>
      </w:r>
      <w:r>
        <w:t>对话的</w:t>
      </w:r>
      <w:r>
        <w:rPr>
          <w:rFonts w:hint="eastAsia"/>
        </w:rPr>
        <w:t>认识</w:t>
      </w:r>
      <w:r>
        <w:t>和未来的发展趋势</w:t>
      </w:r>
    </w:p>
    <w:p w:rsidR="00D41BF9" w:rsidRDefault="00D251E7" w:rsidP="00D41BF9">
      <w:pPr>
        <w:pStyle w:val="a4"/>
        <w:spacing w:before="156"/>
        <w:ind w:firstLine="480"/>
      </w:pPr>
      <w:r>
        <w:rPr>
          <w:rFonts w:hint="eastAsia"/>
        </w:rPr>
        <w:t>对于任务导向型多轮对话而言，目前学术界</w:t>
      </w:r>
      <w:r w:rsidR="00D41BF9">
        <w:rPr>
          <w:rFonts w:hint="eastAsia"/>
        </w:rPr>
        <w:t>的研究集中在</w:t>
      </w:r>
      <w:r w:rsidR="00D41BF9">
        <w:rPr>
          <w:rFonts w:hint="eastAsia"/>
        </w:rPr>
        <w:t>End-to-End</w:t>
      </w:r>
      <w:r w:rsidR="00D41BF9">
        <w:rPr>
          <w:rFonts w:hint="eastAsia"/>
        </w:rPr>
        <w:t>模型上，基于</w:t>
      </w:r>
      <w:r w:rsidR="00D41BF9">
        <w:rPr>
          <w:rFonts w:hint="eastAsia"/>
        </w:rPr>
        <w:t>Seq2Seq</w:t>
      </w:r>
      <w:r w:rsidR="00D41BF9">
        <w:rPr>
          <w:rFonts w:hint="eastAsia"/>
        </w:rPr>
        <w:t>框架，大家都在不断提出</w:t>
      </w:r>
      <w:r w:rsidR="00D41BF9">
        <w:rPr>
          <w:rFonts w:hint="eastAsia"/>
        </w:rPr>
        <w:t>fancy</w:t>
      </w:r>
      <w:r w:rsidR="00D41BF9">
        <w:rPr>
          <w:rFonts w:hint="eastAsia"/>
        </w:rPr>
        <w:t>的新模型解决对话状态管理，数据库查询操作和回复生成等问题。然而</w:t>
      </w:r>
      <w:r w:rsidR="00D41BF9">
        <w:rPr>
          <w:rFonts w:hint="eastAsia"/>
        </w:rPr>
        <w:t>End-to-End</w:t>
      </w:r>
      <w:r w:rsidR="00D41BF9">
        <w:rPr>
          <w:rFonts w:hint="eastAsia"/>
        </w:rPr>
        <w:t>模型也具有不可控的缺点，因此对于工业界而言，传统</w:t>
      </w:r>
      <w:r w:rsidR="00D41BF9">
        <w:rPr>
          <w:rFonts w:hint="eastAsia"/>
        </w:rPr>
        <w:t xml:space="preserve"> Pipeline </w:t>
      </w:r>
      <w:r w:rsidR="00D41BF9">
        <w:rPr>
          <w:rFonts w:hint="eastAsia"/>
        </w:rPr>
        <w:t>形式</w:t>
      </w:r>
      <w:r w:rsidR="00D41BF9">
        <w:rPr>
          <w:rFonts w:hint="eastAsia"/>
        </w:rPr>
        <w:t xml:space="preserve"> (NLU-DM-NLG) </w:t>
      </w:r>
      <w:r w:rsidR="00D41BF9">
        <w:rPr>
          <w:rFonts w:hint="eastAsia"/>
        </w:rPr>
        <w:t>的多轮对话是非常常用的解决方案。</w:t>
      </w:r>
    </w:p>
    <w:p w:rsidR="00D251E7" w:rsidRPr="00E47E4A" w:rsidRDefault="00D251E7" w:rsidP="00D251E7">
      <w:pPr>
        <w:pStyle w:val="a4"/>
        <w:spacing w:before="156"/>
        <w:ind w:firstLine="480"/>
      </w:pPr>
      <w:r>
        <w:rPr>
          <w:rFonts w:hint="eastAsia"/>
        </w:rPr>
        <w:t>目前</w:t>
      </w:r>
      <w:r>
        <w:rPr>
          <w:rFonts w:hint="eastAsia"/>
        </w:rPr>
        <w:t>NLP</w:t>
      </w:r>
      <w:r>
        <w:rPr>
          <w:rFonts w:hint="eastAsia"/>
        </w:rPr>
        <w:t>的研究还没有真正理解语意，因此知识图谱的加持将会对</w:t>
      </w:r>
      <w:r>
        <w:rPr>
          <w:rFonts w:hint="eastAsia"/>
        </w:rPr>
        <w:t>NLP</w:t>
      </w:r>
      <w:r w:rsidR="00132226">
        <w:rPr>
          <w:rFonts w:hint="eastAsia"/>
        </w:rPr>
        <w:t>的研究起到非常大的作用。人们</w:t>
      </w:r>
      <w:r>
        <w:rPr>
          <w:rFonts w:hint="eastAsia"/>
        </w:rPr>
        <w:t>在对话时，脑子里有知识的存在来支持。因此，除了实用的模型外，知识的融入同样对多轮对话的发展起积极作用。比如：利用知识图谱在推理上的优势用于辅助理解问题，辅助问答，基于</w:t>
      </w:r>
      <w:r>
        <w:rPr>
          <w:rFonts w:hint="eastAsia"/>
        </w:rPr>
        <w:t>NER</w:t>
      </w:r>
      <w:r>
        <w:rPr>
          <w:rFonts w:hint="eastAsia"/>
        </w:rPr>
        <w:t>和关系将实体正确地链接到知识库，图谱知识表示为知识路径，构造答案候选集，将问答任务转化成与路径的匹配程度计算等。</w:t>
      </w:r>
    </w:p>
    <w:p w:rsidR="00E47E4A" w:rsidRDefault="00F618D9" w:rsidP="00E47E4A">
      <w:pPr>
        <w:pStyle w:val="a4"/>
        <w:spacing w:before="156"/>
        <w:ind w:firstLine="480"/>
      </w:pPr>
      <w:r>
        <w:rPr>
          <w:rFonts w:hint="eastAsia"/>
        </w:rPr>
        <w:t>多轮对话的难点</w:t>
      </w:r>
      <w:r w:rsidR="00E47E4A">
        <w:rPr>
          <w:rFonts w:hint="eastAsia"/>
        </w:rPr>
        <w:t>在于一句话中很难包含答案的所有限定条件、指代、以及省略，且存在场景切换、跨场景继承等挑战</w:t>
      </w:r>
      <w:r>
        <w:rPr>
          <w:rFonts w:hint="eastAsia"/>
        </w:rPr>
        <w:t>，多轮对话通常是有问有答，在用户提问内容不够清晰的时候，机器也可以</w:t>
      </w:r>
      <w:r w:rsidR="00E47E4A">
        <w:rPr>
          <w:rFonts w:hint="eastAsia"/>
        </w:rPr>
        <w:t>主动向用户询问，并且会根据上下文来判断</w:t>
      </w:r>
      <w:r w:rsidR="00E47E4A">
        <w:rPr>
          <w:rFonts w:hint="eastAsia"/>
        </w:rPr>
        <w:lastRenderedPageBreak/>
        <w:t>该给出什么样的答案或提出什么样的问题。未来，多轮对话会</w:t>
      </w:r>
      <w:r w:rsidR="005529D8">
        <w:rPr>
          <w:rFonts w:hint="eastAsia"/>
        </w:rPr>
        <w:t>应用在获取信息的各种渠道，对话模型需要有能力从与人的交互中主动</w:t>
      </w:r>
      <w:r w:rsidR="00E47E4A">
        <w:rPr>
          <w:rFonts w:hint="eastAsia"/>
        </w:rPr>
        <w:t>学习。</w:t>
      </w:r>
    </w:p>
    <w:p w:rsidR="00A1648D" w:rsidRDefault="00A1648D" w:rsidP="00E47E4A">
      <w:pPr>
        <w:pStyle w:val="a4"/>
        <w:spacing w:before="156"/>
        <w:ind w:firstLine="480"/>
      </w:pPr>
      <w:r>
        <w:rPr>
          <w:rFonts w:hint="eastAsia"/>
        </w:rPr>
        <w:t>随着物联网和智能家居的发展，对话系统未来的发展前景可期。在亲身体验过各类智能音箱产品之后，我对语音作为系统操作的形式是比较认可的，也感受到了这种操作方式的便利。</w:t>
      </w:r>
      <w:r w:rsidRPr="00F5581C">
        <w:rPr>
          <w:rFonts w:hint="eastAsia"/>
          <w:b/>
        </w:rPr>
        <w:t>由于</w:t>
      </w:r>
      <w:r w:rsidRPr="00F5581C">
        <w:rPr>
          <w:rFonts w:hint="eastAsia"/>
          <w:b/>
        </w:rPr>
        <w:t xml:space="preserve"> </w:t>
      </w:r>
      <w:r w:rsidRPr="00F5581C">
        <w:rPr>
          <w:rFonts w:hint="eastAsia"/>
          <w:b/>
        </w:rPr>
        <w:t>“人性是懒惰的”，当一种更为便利的操作方式出现，并逐渐走向成熟之后，必然会成为一种趋势，这个现象在二维码领域得到证实。</w:t>
      </w:r>
      <w:r>
        <w:rPr>
          <w:rFonts w:hint="eastAsia"/>
        </w:rPr>
        <w:t>作为语音操作的底层，对话系统的应用也会越来越广泛。</w:t>
      </w:r>
    </w:p>
    <w:p w:rsidR="000D223C" w:rsidRDefault="00B929AE" w:rsidP="003D1CE6">
      <w:pPr>
        <w:pStyle w:val="1"/>
        <w:jc w:val="center"/>
      </w:pPr>
      <w:r>
        <w:rPr>
          <w:rFonts w:hint="eastAsia"/>
        </w:rPr>
        <w:t>主要</w:t>
      </w:r>
      <w:r w:rsidR="000D223C">
        <w:rPr>
          <w:rFonts w:hint="eastAsia"/>
        </w:rPr>
        <w:t>参考资料</w:t>
      </w:r>
    </w:p>
    <w:p w:rsidR="00D41BF9" w:rsidRPr="001414C1" w:rsidRDefault="00654573" w:rsidP="00EA2C61">
      <w:pPr>
        <w:pStyle w:val="a4"/>
        <w:numPr>
          <w:ilvl w:val="0"/>
          <w:numId w:val="3"/>
        </w:numPr>
        <w:spacing w:before="156" w:line="240" w:lineRule="auto"/>
        <w:ind w:firstLineChars="0"/>
        <w:rPr>
          <w:rFonts w:cs="Times New Roman"/>
          <w:sz w:val="21"/>
          <w:szCs w:val="21"/>
        </w:rPr>
      </w:pPr>
      <w:hyperlink r:id="rId14" w:history="1">
        <w:r w:rsidR="00403AAA" w:rsidRPr="001414C1">
          <w:rPr>
            <w:rStyle w:val="ac"/>
            <w:rFonts w:cs="Times New Roman"/>
            <w:sz w:val="21"/>
            <w:szCs w:val="21"/>
          </w:rPr>
          <w:t>http://www.wildml.com/2016/07/deep-learning-for-chatbots-2-retrieval-based-model-tensorflow/</w:t>
        </w:r>
      </w:hyperlink>
    </w:p>
    <w:p w:rsidR="00403AAA" w:rsidRPr="001414C1" w:rsidRDefault="00403AAA" w:rsidP="00EA2C61">
      <w:pPr>
        <w:pStyle w:val="ad"/>
        <w:numPr>
          <w:ilvl w:val="0"/>
          <w:numId w:val="3"/>
        </w:numPr>
        <w:rPr>
          <w:rFonts w:ascii="Times New Roman" w:hAnsi="Times New Roman" w:cs="Times New Roman"/>
          <w:szCs w:val="21"/>
        </w:rPr>
      </w:pPr>
      <w:r w:rsidRPr="001414C1">
        <w:rPr>
          <w:rFonts w:ascii="Times New Roman" w:hAnsi="Times New Roman" w:cs="Times New Roman"/>
          <w:szCs w:val="21"/>
        </w:rPr>
        <w:t>GALLEY M, BROCKETT C, SORDONI A</w:t>
      </w:r>
      <w:r w:rsidRPr="001414C1">
        <w:rPr>
          <w:rFonts w:ascii="Times New Roman" w:hAnsi="Times New Roman" w:cs="Times New Roman"/>
          <w:szCs w:val="21"/>
        </w:rPr>
        <w:t>等</w:t>
      </w:r>
      <w:r w:rsidRPr="001414C1">
        <w:rPr>
          <w:rFonts w:ascii="Times New Roman" w:hAnsi="Times New Roman" w:cs="Times New Roman"/>
          <w:szCs w:val="21"/>
        </w:rPr>
        <w:t>. deltaBLEU: A Discriminative Metric for Generation Tasks with Intrinsically Diverse Targets[J]. arXiv:1506.06863 [cs], 2015.</w:t>
      </w:r>
    </w:p>
    <w:p w:rsidR="00403AAA" w:rsidRPr="001414C1" w:rsidRDefault="00403AAA" w:rsidP="00EA2C61">
      <w:pPr>
        <w:pStyle w:val="ad"/>
        <w:numPr>
          <w:ilvl w:val="0"/>
          <w:numId w:val="3"/>
        </w:numPr>
        <w:rPr>
          <w:rFonts w:ascii="Times New Roman" w:hAnsi="Times New Roman" w:cs="Times New Roman"/>
          <w:szCs w:val="21"/>
        </w:rPr>
      </w:pPr>
      <w:r w:rsidRPr="001414C1">
        <w:rPr>
          <w:rFonts w:ascii="Times New Roman" w:hAnsi="Times New Roman" w:cs="Times New Roman"/>
          <w:szCs w:val="21"/>
        </w:rPr>
        <w:t>VASWANI A, SHAZEER N, PARMAR N</w:t>
      </w:r>
      <w:r w:rsidRPr="001414C1">
        <w:rPr>
          <w:rFonts w:ascii="Times New Roman" w:hAnsi="Times New Roman" w:cs="Times New Roman"/>
          <w:szCs w:val="21"/>
        </w:rPr>
        <w:t>等</w:t>
      </w:r>
      <w:r w:rsidRPr="001414C1">
        <w:rPr>
          <w:rFonts w:ascii="Times New Roman" w:hAnsi="Times New Roman" w:cs="Times New Roman"/>
          <w:szCs w:val="21"/>
        </w:rPr>
        <w:t>. Attention Is All You Need[J]. arXiv:1706.03762 [cs], 2017.</w:t>
      </w:r>
    </w:p>
    <w:p w:rsidR="00403AAA" w:rsidRPr="001414C1" w:rsidRDefault="00403AAA" w:rsidP="00EA2C61">
      <w:pPr>
        <w:pStyle w:val="ad"/>
        <w:numPr>
          <w:ilvl w:val="0"/>
          <w:numId w:val="3"/>
        </w:numPr>
        <w:rPr>
          <w:rFonts w:ascii="Times New Roman" w:hAnsi="Times New Roman" w:cs="Times New Roman"/>
          <w:szCs w:val="21"/>
        </w:rPr>
      </w:pPr>
      <w:r w:rsidRPr="001414C1">
        <w:rPr>
          <w:rFonts w:ascii="Times New Roman" w:hAnsi="Times New Roman" w:cs="Times New Roman"/>
          <w:szCs w:val="21"/>
        </w:rPr>
        <w:t>VASWANI A, BENGIO S, BREVDO E</w:t>
      </w:r>
      <w:r w:rsidRPr="001414C1">
        <w:rPr>
          <w:rFonts w:ascii="Times New Roman" w:hAnsi="Times New Roman" w:cs="Times New Roman"/>
          <w:szCs w:val="21"/>
        </w:rPr>
        <w:t>等</w:t>
      </w:r>
      <w:r w:rsidRPr="001414C1">
        <w:rPr>
          <w:rFonts w:ascii="Times New Roman" w:hAnsi="Times New Roman" w:cs="Times New Roman"/>
          <w:szCs w:val="21"/>
        </w:rPr>
        <w:t>. Tensor2Tensor for Neural Machine Translation[J]. arXiv:1803.07416 [cs, stat], 2018.</w:t>
      </w:r>
    </w:p>
    <w:p w:rsidR="00403AAA" w:rsidRPr="001414C1" w:rsidRDefault="00403AAA" w:rsidP="00EA2C61">
      <w:pPr>
        <w:pStyle w:val="a4"/>
        <w:numPr>
          <w:ilvl w:val="0"/>
          <w:numId w:val="3"/>
        </w:numPr>
        <w:spacing w:before="156" w:line="240" w:lineRule="auto"/>
        <w:ind w:firstLineChars="0"/>
        <w:rPr>
          <w:rFonts w:cs="Times New Roman"/>
          <w:sz w:val="21"/>
          <w:szCs w:val="21"/>
        </w:rPr>
      </w:pPr>
      <w:r w:rsidRPr="001414C1">
        <w:rPr>
          <w:rFonts w:cs="Times New Roman"/>
          <w:sz w:val="21"/>
          <w:szCs w:val="21"/>
        </w:rPr>
        <w:t>BORDES A, BOUREAU Y-L, WESTON J. Learning End-to-End Goal-Oriented Dialog[J]. arXiv:1605.07683 [cs], 2016.</w:t>
      </w:r>
    </w:p>
    <w:p w:rsidR="00403AAA" w:rsidRPr="001414C1" w:rsidRDefault="00654573" w:rsidP="00EA2C61">
      <w:pPr>
        <w:pStyle w:val="a4"/>
        <w:numPr>
          <w:ilvl w:val="0"/>
          <w:numId w:val="3"/>
        </w:numPr>
        <w:spacing w:before="156" w:line="240" w:lineRule="auto"/>
        <w:ind w:firstLineChars="0"/>
        <w:rPr>
          <w:rFonts w:cs="Times New Roman"/>
          <w:sz w:val="21"/>
          <w:szCs w:val="21"/>
        </w:rPr>
      </w:pPr>
      <w:hyperlink r:id="rId15" w:history="1">
        <w:r w:rsidR="00403AAA" w:rsidRPr="001414C1">
          <w:rPr>
            <w:rStyle w:val="ac"/>
            <w:rFonts w:cs="Times New Roman"/>
            <w:sz w:val="21"/>
            <w:szCs w:val="21"/>
          </w:rPr>
          <w:t>https://github.com/IBM/pytorch-seq2seq</w:t>
        </w:r>
      </w:hyperlink>
    </w:p>
    <w:p w:rsidR="00403AAA" w:rsidRPr="001414C1" w:rsidRDefault="00654573" w:rsidP="00EA2C61">
      <w:pPr>
        <w:pStyle w:val="a4"/>
        <w:numPr>
          <w:ilvl w:val="0"/>
          <w:numId w:val="3"/>
        </w:numPr>
        <w:spacing w:before="156" w:line="240" w:lineRule="auto"/>
        <w:ind w:firstLineChars="0"/>
        <w:rPr>
          <w:rFonts w:cs="Times New Roman"/>
          <w:sz w:val="21"/>
          <w:szCs w:val="21"/>
        </w:rPr>
      </w:pPr>
      <w:hyperlink r:id="rId16" w:history="1">
        <w:r w:rsidR="00403AAA" w:rsidRPr="001414C1">
          <w:rPr>
            <w:rStyle w:val="ac"/>
            <w:rFonts w:cs="Times New Roman"/>
            <w:sz w:val="21"/>
            <w:szCs w:val="21"/>
          </w:rPr>
          <w:t>https://github.com/tensorflow/tensor2tensor</w:t>
        </w:r>
      </w:hyperlink>
    </w:p>
    <w:p w:rsidR="00403AAA" w:rsidRDefault="008C302B" w:rsidP="00EA2C61">
      <w:pPr>
        <w:pStyle w:val="a4"/>
        <w:numPr>
          <w:ilvl w:val="0"/>
          <w:numId w:val="3"/>
        </w:numPr>
        <w:spacing w:before="156" w:line="240" w:lineRule="auto"/>
        <w:ind w:firstLineChars="0"/>
        <w:rPr>
          <w:rFonts w:cs="Times New Roman"/>
          <w:sz w:val="21"/>
          <w:szCs w:val="21"/>
        </w:rPr>
      </w:pPr>
      <w:r w:rsidRPr="001414C1">
        <w:rPr>
          <w:rFonts w:cs="Times New Roman"/>
          <w:sz w:val="21"/>
          <w:szCs w:val="21"/>
        </w:rPr>
        <w:t>SUTSKEVER I, VINYALS O, LE Q V. Sequence to Sequence Learning with Neural Networks[J]. arXiv:1409.3215 [cs], 2014.</w:t>
      </w:r>
    </w:p>
    <w:p w:rsidR="00ED071C" w:rsidRPr="001414C1" w:rsidRDefault="00ED071C" w:rsidP="00ED071C">
      <w:pPr>
        <w:pStyle w:val="a4"/>
        <w:numPr>
          <w:ilvl w:val="0"/>
          <w:numId w:val="3"/>
        </w:numPr>
        <w:spacing w:before="156" w:line="240" w:lineRule="auto"/>
        <w:ind w:firstLineChars="0"/>
        <w:rPr>
          <w:rFonts w:cs="Times New Roman"/>
          <w:sz w:val="21"/>
          <w:szCs w:val="21"/>
        </w:rPr>
      </w:pPr>
      <w:r w:rsidRPr="00ED071C">
        <w:rPr>
          <w:rFonts w:cs="Times New Roman" w:hint="eastAsia"/>
          <w:sz w:val="21"/>
          <w:szCs w:val="21"/>
        </w:rPr>
        <w:t>QIU M, LI F-L, WANG S</w:t>
      </w:r>
      <w:r w:rsidRPr="00ED071C">
        <w:rPr>
          <w:rFonts w:cs="Times New Roman" w:hint="eastAsia"/>
          <w:sz w:val="21"/>
          <w:szCs w:val="21"/>
        </w:rPr>
        <w:t>等</w:t>
      </w:r>
      <w:r w:rsidRPr="00ED071C">
        <w:rPr>
          <w:rFonts w:cs="Times New Roman" w:hint="eastAsia"/>
          <w:sz w:val="21"/>
          <w:szCs w:val="21"/>
        </w:rPr>
        <w:t>. AliMe Chat: A Sequence to Sequence and Rerank based Chatbot Engine[C]//Proceedings of the 55th Annual Meeting of the Association for           Computational Linguistics (Volume 2: Short Papers). Vancouver, Canada: Association for</w:t>
      </w:r>
      <w:r w:rsidRPr="00ED071C">
        <w:rPr>
          <w:rFonts w:cs="Times New Roman"/>
          <w:sz w:val="21"/>
          <w:szCs w:val="21"/>
        </w:rPr>
        <w:t xml:space="preserve"> Computational Linguistics, 2017: 498–503.</w:t>
      </w:r>
    </w:p>
    <w:sectPr w:rsidR="00ED071C" w:rsidRPr="001414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573" w:rsidRDefault="00654573" w:rsidP="00BF0D66">
      <w:r>
        <w:separator/>
      </w:r>
    </w:p>
  </w:endnote>
  <w:endnote w:type="continuationSeparator" w:id="0">
    <w:p w:rsidR="00654573" w:rsidRDefault="00654573" w:rsidP="00BF0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573" w:rsidRDefault="00654573" w:rsidP="00BF0D66">
      <w:r>
        <w:separator/>
      </w:r>
    </w:p>
  </w:footnote>
  <w:footnote w:type="continuationSeparator" w:id="0">
    <w:p w:rsidR="00654573" w:rsidRDefault="00654573" w:rsidP="00BF0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92D28"/>
    <w:multiLevelType w:val="hybridMultilevel"/>
    <w:tmpl w:val="D53CF01E"/>
    <w:lvl w:ilvl="0" w:tplc="0062F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B5E5D"/>
    <w:multiLevelType w:val="hybridMultilevel"/>
    <w:tmpl w:val="5EAE8D3E"/>
    <w:lvl w:ilvl="0" w:tplc="B1E4F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F15982"/>
    <w:multiLevelType w:val="hybridMultilevel"/>
    <w:tmpl w:val="41C4545E"/>
    <w:lvl w:ilvl="0" w:tplc="484023D0">
      <w:start w:val="1"/>
      <w:numFmt w:val="decimal"/>
      <w:suff w:val="nothing"/>
      <w:lvlText w:val="%1、"/>
      <w:lvlJc w:val="left"/>
      <w:pPr>
        <w:ind w:left="670" w:hanging="6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F910BF"/>
    <w:multiLevelType w:val="hybridMultilevel"/>
    <w:tmpl w:val="2174CC8C"/>
    <w:lvl w:ilvl="0" w:tplc="484023D0">
      <w:start w:val="1"/>
      <w:numFmt w:val="decimal"/>
      <w:suff w:val="nothing"/>
      <w:lvlText w:val="%1、"/>
      <w:lvlJc w:val="left"/>
      <w:pPr>
        <w:ind w:left="670" w:hanging="6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BA3"/>
    <w:rsid w:val="00007BD7"/>
    <w:rsid w:val="00064457"/>
    <w:rsid w:val="00064FBB"/>
    <w:rsid w:val="000725C1"/>
    <w:rsid w:val="000A16DE"/>
    <w:rsid w:val="000A1DF6"/>
    <w:rsid w:val="000C1FB0"/>
    <w:rsid w:val="000D223C"/>
    <w:rsid w:val="0011117B"/>
    <w:rsid w:val="00132226"/>
    <w:rsid w:val="001350D4"/>
    <w:rsid w:val="001414C1"/>
    <w:rsid w:val="00153F38"/>
    <w:rsid w:val="00162070"/>
    <w:rsid w:val="001716E3"/>
    <w:rsid w:val="001725B6"/>
    <w:rsid w:val="001905DF"/>
    <w:rsid w:val="001A0527"/>
    <w:rsid w:val="001A77DB"/>
    <w:rsid w:val="001C5181"/>
    <w:rsid w:val="001C6791"/>
    <w:rsid w:val="001D2955"/>
    <w:rsid w:val="001D7C8A"/>
    <w:rsid w:val="001F797D"/>
    <w:rsid w:val="001F7C76"/>
    <w:rsid w:val="00233AAD"/>
    <w:rsid w:val="002542CC"/>
    <w:rsid w:val="0026657C"/>
    <w:rsid w:val="00275BC6"/>
    <w:rsid w:val="002A1BC6"/>
    <w:rsid w:val="002A7BF0"/>
    <w:rsid w:val="002B7009"/>
    <w:rsid w:val="002F5DEF"/>
    <w:rsid w:val="00342707"/>
    <w:rsid w:val="00362CAC"/>
    <w:rsid w:val="00364D41"/>
    <w:rsid w:val="00375FA3"/>
    <w:rsid w:val="00391310"/>
    <w:rsid w:val="003951D6"/>
    <w:rsid w:val="003C56CC"/>
    <w:rsid w:val="003D1CE6"/>
    <w:rsid w:val="003D5AA9"/>
    <w:rsid w:val="003F4213"/>
    <w:rsid w:val="00403AAA"/>
    <w:rsid w:val="004268C8"/>
    <w:rsid w:val="00434007"/>
    <w:rsid w:val="004374BC"/>
    <w:rsid w:val="00457C89"/>
    <w:rsid w:val="004613FB"/>
    <w:rsid w:val="004B55EA"/>
    <w:rsid w:val="004C2AB6"/>
    <w:rsid w:val="00511B52"/>
    <w:rsid w:val="005170CB"/>
    <w:rsid w:val="00536794"/>
    <w:rsid w:val="00540CF9"/>
    <w:rsid w:val="00545A14"/>
    <w:rsid w:val="00550BF4"/>
    <w:rsid w:val="005529D8"/>
    <w:rsid w:val="00570F47"/>
    <w:rsid w:val="00572BAC"/>
    <w:rsid w:val="00572F44"/>
    <w:rsid w:val="005917ED"/>
    <w:rsid w:val="00593A9F"/>
    <w:rsid w:val="005A3DB2"/>
    <w:rsid w:val="005A7099"/>
    <w:rsid w:val="005C17C6"/>
    <w:rsid w:val="005C20A9"/>
    <w:rsid w:val="005C5ADD"/>
    <w:rsid w:val="00603109"/>
    <w:rsid w:val="0061707D"/>
    <w:rsid w:val="00647B02"/>
    <w:rsid w:val="006523E8"/>
    <w:rsid w:val="00652DA8"/>
    <w:rsid w:val="00654573"/>
    <w:rsid w:val="006E2B28"/>
    <w:rsid w:val="00735370"/>
    <w:rsid w:val="00736991"/>
    <w:rsid w:val="00744DB6"/>
    <w:rsid w:val="007571B8"/>
    <w:rsid w:val="007649C1"/>
    <w:rsid w:val="00771729"/>
    <w:rsid w:val="0078087E"/>
    <w:rsid w:val="007850F3"/>
    <w:rsid w:val="00795F16"/>
    <w:rsid w:val="007A2974"/>
    <w:rsid w:val="007A3799"/>
    <w:rsid w:val="007B1220"/>
    <w:rsid w:val="007B488E"/>
    <w:rsid w:val="007C1261"/>
    <w:rsid w:val="007E2E6C"/>
    <w:rsid w:val="00805225"/>
    <w:rsid w:val="00825157"/>
    <w:rsid w:val="00836DE9"/>
    <w:rsid w:val="00865FE7"/>
    <w:rsid w:val="008C2339"/>
    <w:rsid w:val="008C302B"/>
    <w:rsid w:val="008D0486"/>
    <w:rsid w:val="008D0B5F"/>
    <w:rsid w:val="008D29CB"/>
    <w:rsid w:val="008F7FE2"/>
    <w:rsid w:val="0090068B"/>
    <w:rsid w:val="00900B13"/>
    <w:rsid w:val="00904FBC"/>
    <w:rsid w:val="009410CE"/>
    <w:rsid w:val="0094388C"/>
    <w:rsid w:val="00980B8B"/>
    <w:rsid w:val="009E399B"/>
    <w:rsid w:val="00A00453"/>
    <w:rsid w:val="00A0559A"/>
    <w:rsid w:val="00A1648D"/>
    <w:rsid w:val="00A222F2"/>
    <w:rsid w:val="00A25B62"/>
    <w:rsid w:val="00A43E8D"/>
    <w:rsid w:val="00A4716D"/>
    <w:rsid w:val="00A6511E"/>
    <w:rsid w:val="00A74F97"/>
    <w:rsid w:val="00AC433C"/>
    <w:rsid w:val="00AF12C9"/>
    <w:rsid w:val="00B460C8"/>
    <w:rsid w:val="00B703E4"/>
    <w:rsid w:val="00B73D88"/>
    <w:rsid w:val="00B929AE"/>
    <w:rsid w:val="00BB77AF"/>
    <w:rsid w:val="00BC04C9"/>
    <w:rsid w:val="00BD443B"/>
    <w:rsid w:val="00BF0D66"/>
    <w:rsid w:val="00C16C5B"/>
    <w:rsid w:val="00C24113"/>
    <w:rsid w:val="00C40DA1"/>
    <w:rsid w:val="00C41420"/>
    <w:rsid w:val="00C64366"/>
    <w:rsid w:val="00C73FCC"/>
    <w:rsid w:val="00CA193A"/>
    <w:rsid w:val="00CA3DB4"/>
    <w:rsid w:val="00CC1C43"/>
    <w:rsid w:val="00CC2995"/>
    <w:rsid w:val="00CC3C98"/>
    <w:rsid w:val="00CE049D"/>
    <w:rsid w:val="00CE66CD"/>
    <w:rsid w:val="00CF50FE"/>
    <w:rsid w:val="00D10314"/>
    <w:rsid w:val="00D20EFE"/>
    <w:rsid w:val="00D251E7"/>
    <w:rsid w:val="00D41BF9"/>
    <w:rsid w:val="00D4595B"/>
    <w:rsid w:val="00D60C47"/>
    <w:rsid w:val="00D74597"/>
    <w:rsid w:val="00D81F0A"/>
    <w:rsid w:val="00DC7D59"/>
    <w:rsid w:val="00DE7EAF"/>
    <w:rsid w:val="00DF2794"/>
    <w:rsid w:val="00DF54EA"/>
    <w:rsid w:val="00E21D7C"/>
    <w:rsid w:val="00E220A9"/>
    <w:rsid w:val="00E3683A"/>
    <w:rsid w:val="00E4293B"/>
    <w:rsid w:val="00E47E4A"/>
    <w:rsid w:val="00E541CC"/>
    <w:rsid w:val="00E620AB"/>
    <w:rsid w:val="00E62104"/>
    <w:rsid w:val="00E85CEA"/>
    <w:rsid w:val="00EA1E2F"/>
    <w:rsid w:val="00EA2C61"/>
    <w:rsid w:val="00EB2FD5"/>
    <w:rsid w:val="00EC3394"/>
    <w:rsid w:val="00ED071C"/>
    <w:rsid w:val="00ED6EC2"/>
    <w:rsid w:val="00ED7093"/>
    <w:rsid w:val="00F111B2"/>
    <w:rsid w:val="00F274DB"/>
    <w:rsid w:val="00F3671C"/>
    <w:rsid w:val="00F43931"/>
    <w:rsid w:val="00F5581C"/>
    <w:rsid w:val="00F618D9"/>
    <w:rsid w:val="00F7294F"/>
    <w:rsid w:val="00F85BA3"/>
    <w:rsid w:val="00F866D1"/>
    <w:rsid w:val="00F90938"/>
    <w:rsid w:val="00FD55AA"/>
    <w:rsid w:val="00FD66DF"/>
    <w:rsid w:val="00FF5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B3A0"/>
  <w15:chartTrackingRefBased/>
  <w15:docId w15:val="{3EB9B090-96E1-4789-A828-89801690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D6EC2"/>
    <w:pPr>
      <w:keepNext/>
      <w:keepLines/>
      <w:spacing w:before="120" w:after="120"/>
      <w:outlineLvl w:val="0"/>
    </w:pPr>
    <w:rPr>
      <w:rFonts w:eastAsia="黑体"/>
      <w:b/>
      <w:bCs/>
      <w:kern w:val="44"/>
      <w:sz w:val="28"/>
      <w:szCs w:val="44"/>
    </w:rPr>
  </w:style>
  <w:style w:type="paragraph" w:styleId="2">
    <w:name w:val="heading 2"/>
    <w:basedOn w:val="a"/>
    <w:next w:val="a"/>
    <w:link w:val="20"/>
    <w:uiPriority w:val="9"/>
    <w:unhideWhenUsed/>
    <w:qFormat/>
    <w:rsid w:val="000725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2794"/>
    <w:pPr>
      <w:keepNext/>
      <w:keepLines/>
      <w:spacing w:before="240" w:after="240"/>
      <w:outlineLvl w:val="2"/>
    </w:pPr>
    <w:rPr>
      <w:rFonts w:ascii="Times New Roman" w:eastAsia="黑体"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6EC2"/>
    <w:rPr>
      <w:rFonts w:eastAsia="黑体"/>
      <w:b/>
      <w:bCs/>
      <w:kern w:val="44"/>
      <w:sz w:val="28"/>
      <w:szCs w:val="44"/>
    </w:rPr>
  </w:style>
  <w:style w:type="table" w:styleId="a3">
    <w:name w:val="Table Grid"/>
    <w:basedOn w:val="a1"/>
    <w:uiPriority w:val="39"/>
    <w:rsid w:val="00E85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251E7"/>
    <w:pPr>
      <w:spacing w:beforeLines="50" w:before="50" w:line="300" w:lineRule="auto"/>
      <w:ind w:firstLineChars="200" w:firstLine="200"/>
    </w:pPr>
    <w:rPr>
      <w:rFonts w:ascii="Times New Roman" w:hAnsi="Times New Roman"/>
      <w:sz w:val="24"/>
    </w:rPr>
  </w:style>
  <w:style w:type="paragraph" w:styleId="a5">
    <w:name w:val="caption"/>
    <w:basedOn w:val="a"/>
    <w:next w:val="a"/>
    <w:uiPriority w:val="35"/>
    <w:unhideWhenUsed/>
    <w:qFormat/>
    <w:rsid w:val="001C6791"/>
    <w:pPr>
      <w:jc w:val="center"/>
    </w:pPr>
    <w:rPr>
      <w:rFonts w:asciiTheme="majorHAnsi" w:eastAsia="楷体" w:hAnsiTheme="majorHAnsi" w:cstheme="majorBidi"/>
      <w:szCs w:val="20"/>
    </w:rPr>
  </w:style>
  <w:style w:type="table" w:styleId="3-1">
    <w:name w:val="List Table 3 Accent 1"/>
    <w:basedOn w:val="a1"/>
    <w:uiPriority w:val="48"/>
    <w:rsid w:val="004613F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6">
    <w:name w:val="Title"/>
    <w:basedOn w:val="a"/>
    <w:next w:val="a"/>
    <w:link w:val="a7"/>
    <w:uiPriority w:val="10"/>
    <w:qFormat/>
    <w:rsid w:val="00A25B6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A25B6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2794"/>
    <w:rPr>
      <w:rFonts w:ascii="Times New Roman" w:eastAsia="黑体" w:hAnsi="Times New Roman"/>
      <w:b/>
      <w:bCs/>
      <w:sz w:val="24"/>
      <w:szCs w:val="32"/>
    </w:rPr>
  </w:style>
  <w:style w:type="paragraph" w:styleId="a8">
    <w:name w:val="header"/>
    <w:basedOn w:val="a"/>
    <w:link w:val="a9"/>
    <w:uiPriority w:val="99"/>
    <w:unhideWhenUsed/>
    <w:rsid w:val="00BF0D6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F0D66"/>
    <w:rPr>
      <w:sz w:val="18"/>
      <w:szCs w:val="18"/>
    </w:rPr>
  </w:style>
  <w:style w:type="paragraph" w:styleId="aa">
    <w:name w:val="footer"/>
    <w:basedOn w:val="a"/>
    <w:link w:val="ab"/>
    <w:uiPriority w:val="99"/>
    <w:unhideWhenUsed/>
    <w:rsid w:val="00BF0D66"/>
    <w:pPr>
      <w:tabs>
        <w:tab w:val="center" w:pos="4153"/>
        <w:tab w:val="right" w:pos="8306"/>
      </w:tabs>
      <w:snapToGrid w:val="0"/>
      <w:jc w:val="left"/>
    </w:pPr>
    <w:rPr>
      <w:sz w:val="18"/>
      <w:szCs w:val="18"/>
    </w:rPr>
  </w:style>
  <w:style w:type="character" w:customStyle="1" w:styleId="ab">
    <w:name w:val="页脚 字符"/>
    <w:basedOn w:val="a0"/>
    <w:link w:val="aa"/>
    <w:uiPriority w:val="99"/>
    <w:rsid w:val="00BF0D66"/>
    <w:rPr>
      <w:sz w:val="18"/>
      <w:szCs w:val="18"/>
    </w:rPr>
  </w:style>
  <w:style w:type="character" w:styleId="ac">
    <w:name w:val="Hyperlink"/>
    <w:basedOn w:val="a0"/>
    <w:uiPriority w:val="99"/>
    <w:unhideWhenUsed/>
    <w:rsid w:val="00BF0D66"/>
    <w:rPr>
      <w:color w:val="0563C1" w:themeColor="hyperlink"/>
      <w:u w:val="single"/>
    </w:rPr>
  </w:style>
  <w:style w:type="paragraph" w:styleId="ad">
    <w:name w:val="Bibliography"/>
    <w:basedOn w:val="a"/>
    <w:next w:val="a"/>
    <w:uiPriority w:val="37"/>
    <w:unhideWhenUsed/>
    <w:rsid w:val="00403AAA"/>
    <w:pPr>
      <w:tabs>
        <w:tab w:val="left" w:pos="384"/>
      </w:tabs>
      <w:ind w:left="384" w:hanging="384"/>
    </w:pPr>
  </w:style>
  <w:style w:type="character" w:customStyle="1" w:styleId="20">
    <w:name w:val="标题 2 字符"/>
    <w:basedOn w:val="a0"/>
    <w:link w:val="2"/>
    <w:uiPriority w:val="9"/>
    <w:rsid w:val="000725C1"/>
    <w:rPr>
      <w:rFonts w:asciiTheme="majorHAnsi" w:eastAsiaTheme="majorEastAsia" w:hAnsiTheme="majorHAnsi" w:cstheme="majorBidi"/>
      <w:b/>
      <w:bCs/>
      <w:sz w:val="32"/>
      <w:szCs w:val="32"/>
    </w:rPr>
  </w:style>
  <w:style w:type="paragraph" w:styleId="ae">
    <w:name w:val="Normal (Web)"/>
    <w:basedOn w:val="a"/>
    <w:uiPriority w:val="99"/>
    <w:semiHidden/>
    <w:unhideWhenUsed/>
    <w:rsid w:val="00652D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0456">
      <w:bodyDiv w:val="1"/>
      <w:marLeft w:val="0"/>
      <w:marRight w:val="0"/>
      <w:marTop w:val="0"/>
      <w:marBottom w:val="0"/>
      <w:divBdr>
        <w:top w:val="none" w:sz="0" w:space="0" w:color="auto"/>
        <w:left w:val="none" w:sz="0" w:space="0" w:color="auto"/>
        <w:bottom w:val="none" w:sz="0" w:space="0" w:color="auto"/>
        <w:right w:val="none" w:sz="0" w:space="0" w:color="auto"/>
      </w:divBdr>
      <w:divsChild>
        <w:div w:id="1748922850">
          <w:marLeft w:val="0"/>
          <w:marRight w:val="0"/>
          <w:marTop w:val="0"/>
          <w:marBottom w:val="0"/>
          <w:divBdr>
            <w:top w:val="none" w:sz="0" w:space="0" w:color="auto"/>
            <w:left w:val="none" w:sz="0" w:space="0" w:color="auto"/>
            <w:bottom w:val="none" w:sz="0" w:space="0" w:color="auto"/>
            <w:right w:val="none" w:sz="0" w:space="0" w:color="auto"/>
          </w:divBdr>
          <w:divsChild>
            <w:div w:id="1367830709">
              <w:marLeft w:val="0"/>
              <w:marRight w:val="0"/>
              <w:marTop w:val="0"/>
              <w:marBottom w:val="0"/>
              <w:divBdr>
                <w:top w:val="none" w:sz="0" w:space="0" w:color="auto"/>
                <w:left w:val="none" w:sz="0" w:space="0" w:color="auto"/>
                <w:bottom w:val="none" w:sz="0" w:space="0" w:color="auto"/>
                <w:right w:val="none" w:sz="0" w:space="0" w:color="auto"/>
              </w:divBdr>
              <w:divsChild>
                <w:div w:id="6992355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77194282">
      <w:bodyDiv w:val="1"/>
      <w:marLeft w:val="0"/>
      <w:marRight w:val="0"/>
      <w:marTop w:val="0"/>
      <w:marBottom w:val="0"/>
      <w:divBdr>
        <w:top w:val="none" w:sz="0" w:space="0" w:color="auto"/>
        <w:left w:val="none" w:sz="0" w:space="0" w:color="auto"/>
        <w:bottom w:val="none" w:sz="0" w:space="0" w:color="auto"/>
        <w:right w:val="none" w:sz="0" w:space="0" w:color="auto"/>
      </w:divBdr>
    </w:div>
    <w:div w:id="727610272">
      <w:bodyDiv w:val="1"/>
      <w:marLeft w:val="0"/>
      <w:marRight w:val="0"/>
      <w:marTop w:val="0"/>
      <w:marBottom w:val="0"/>
      <w:divBdr>
        <w:top w:val="none" w:sz="0" w:space="0" w:color="auto"/>
        <w:left w:val="none" w:sz="0" w:space="0" w:color="auto"/>
        <w:bottom w:val="none" w:sz="0" w:space="0" w:color="auto"/>
        <w:right w:val="none" w:sz="0" w:space="0" w:color="auto"/>
      </w:divBdr>
      <w:divsChild>
        <w:div w:id="676729665">
          <w:marLeft w:val="0"/>
          <w:marRight w:val="0"/>
          <w:marTop w:val="0"/>
          <w:marBottom w:val="0"/>
          <w:divBdr>
            <w:top w:val="none" w:sz="0" w:space="0" w:color="auto"/>
            <w:left w:val="none" w:sz="0" w:space="0" w:color="auto"/>
            <w:bottom w:val="none" w:sz="0" w:space="0" w:color="auto"/>
            <w:right w:val="none" w:sz="0" w:space="0" w:color="auto"/>
          </w:divBdr>
          <w:divsChild>
            <w:div w:id="669142132">
              <w:marLeft w:val="0"/>
              <w:marRight w:val="0"/>
              <w:marTop w:val="0"/>
              <w:marBottom w:val="0"/>
              <w:divBdr>
                <w:top w:val="none" w:sz="0" w:space="0" w:color="auto"/>
                <w:left w:val="none" w:sz="0" w:space="0" w:color="auto"/>
                <w:bottom w:val="none" w:sz="0" w:space="0" w:color="auto"/>
                <w:right w:val="none" w:sz="0" w:space="0" w:color="auto"/>
              </w:divBdr>
              <w:divsChild>
                <w:div w:id="531721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5810814">
      <w:bodyDiv w:val="1"/>
      <w:marLeft w:val="0"/>
      <w:marRight w:val="0"/>
      <w:marTop w:val="0"/>
      <w:marBottom w:val="0"/>
      <w:divBdr>
        <w:top w:val="none" w:sz="0" w:space="0" w:color="auto"/>
        <w:left w:val="none" w:sz="0" w:space="0" w:color="auto"/>
        <w:bottom w:val="none" w:sz="0" w:space="0" w:color="auto"/>
        <w:right w:val="none" w:sz="0" w:space="0" w:color="auto"/>
      </w:divBdr>
      <w:divsChild>
        <w:div w:id="261185921">
          <w:marLeft w:val="0"/>
          <w:marRight w:val="0"/>
          <w:marTop w:val="0"/>
          <w:marBottom w:val="0"/>
          <w:divBdr>
            <w:top w:val="none" w:sz="0" w:space="0" w:color="auto"/>
            <w:left w:val="none" w:sz="0" w:space="0" w:color="auto"/>
            <w:bottom w:val="none" w:sz="0" w:space="0" w:color="auto"/>
            <w:right w:val="none" w:sz="0" w:space="0" w:color="auto"/>
          </w:divBdr>
          <w:divsChild>
            <w:div w:id="120074214">
              <w:marLeft w:val="0"/>
              <w:marRight w:val="0"/>
              <w:marTop w:val="0"/>
              <w:marBottom w:val="0"/>
              <w:divBdr>
                <w:top w:val="none" w:sz="0" w:space="0" w:color="auto"/>
                <w:left w:val="none" w:sz="0" w:space="0" w:color="auto"/>
                <w:bottom w:val="none" w:sz="0" w:space="0" w:color="auto"/>
                <w:right w:val="none" w:sz="0" w:space="0" w:color="auto"/>
              </w:divBdr>
              <w:divsChild>
                <w:div w:id="14772646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2169488">
      <w:bodyDiv w:val="1"/>
      <w:marLeft w:val="0"/>
      <w:marRight w:val="0"/>
      <w:marTop w:val="0"/>
      <w:marBottom w:val="0"/>
      <w:divBdr>
        <w:top w:val="none" w:sz="0" w:space="0" w:color="auto"/>
        <w:left w:val="none" w:sz="0" w:space="0" w:color="auto"/>
        <w:bottom w:val="none" w:sz="0" w:space="0" w:color="auto"/>
        <w:right w:val="none" w:sz="0" w:space="0" w:color="auto"/>
      </w:divBdr>
    </w:div>
    <w:div w:id="1515418296">
      <w:bodyDiv w:val="1"/>
      <w:marLeft w:val="0"/>
      <w:marRight w:val="0"/>
      <w:marTop w:val="0"/>
      <w:marBottom w:val="0"/>
      <w:divBdr>
        <w:top w:val="none" w:sz="0" w:space="0" w:color="auto"/>
        <w:left w:val="none" w:sz="0" w:space="0" w:color="auto"/>
        <w:bottom w:val="none" w:sz="0" w:space="0" w:color="auto"/>
        <w:right w:val="none" w:sz="0" w:space="0" w:color="auto"/>
      </w:divBdr>
      <w:divsChild>
        <w:div w:id="1803618390">
          <w:marLeft w:val="0"/>
          <w:marRight w:val="0"/>
          <w:marTop w:val="0"/>
          <w:marBottom w:val="0"/>
          <w:divBdr>
            <w:top w:val="none" w:sz="0" w:space="0" w:color="auto"/>
            <w:left w:val="none" w:sz="0" w:space="0" w:color="auto"/>
            <w:bottom w:val="none" w:sz="0" w:space="0" w:color="auto"/>
            <w:right w:val="none" w:sz="0" w:space="0" w:color="auto"/>
          </w:divBdr>
          <w:divsChild>
            <w:div w:id="1417939631">
              <w:marLeft w:val="0"/>
              <w:marRight w:val="0"/>
              <w:marTop w:val="0"/>
              <w:marBottom w:val="0"/>
              <w:divBdr>
                <w:top w:val="none" w:sz="0" w:space="0" w:color="auto"/>
                <w:left w:val="none" w:sz="0" w:space="0" w:color="auto"/>
                <w:bottom w:val="none" w:sz="0" w:space="0" w:color="auto"/>
                <w:right w:val="none" w:sz="0" w:space="0" w:color="auto"/>
              </w:divBdr>
              <w:divsChild>
                <w:div w:id="6657158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91104541">
      <w:bodyDiv w:val="1"/>
      <w:marLeft w:val="0"/>
      <w:marRight w:val="0"/>
      <w:marTop w:val="0"/>
      <w:marBottom w:val="0"/>
      <w:divBdr>
        <w:top w:val="none" w:sz="0" w:space="0" w:color="auto"/>
        <w:left w:val="none" w:sz="0" w:space="0" w:color="auto"/>
        <w:bottom w:val="none" w:sz="0" w:space="0" w:color="auto"/>
        <w:right w:val="none" w:sz="0" w:space="0" w:color="auto"/>
      </w:divBdr>
      <w:divsChild>
        <w:div w:id="1689795841">
          <w:marLeft w:val="0"/>
          <w:marRight w:val="0"/>
          <w:marTop w:val="0"/>
          <w:marBottom w:val="0"/>
          <w:divBdr>
            <w:top w:val="none" w:sz="0" w:space="0" w:color="auto"/>
            <w:left w:val="none" w:sz="0" w:space="0" w:color="auto"/>
            <w:bottom w:val="none" w:sz="0" w:space="0" w:color="auto"/>
            <w:right w:val="none" w:sz="0" w:space="0" w:color="auto"/>
          </w:divBdr>
          <w:divsChild>
            <w:div w:id="456606520">
              <w:marLeft w:val="0"/>
              <w:marRight w:val="0"/>
              <w:marTop w:val="0"/>
              <w:marBottom w:val="0"/>
              <w:divBdr>
                <w:top w:val="none" w:sz="0" w:space="0" w:color="auto"/>
                <w:left w:val="none" w:sz="0" w:space="0" w:color="auto"/>
                <w:bottom w:val="none" w:sz="0" w:space="0" w:color="auto"/>
                <w:right w:val="none" w:sz="0" w:space="0" w:color="auto"/>
              </w:divBdr>
              <w:divsChild>
                <w:div w:id="20728028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ensorflow/tensor2t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ensorflow/tensor2tens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IBM/pytorch-seq2seq"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ldml.com/2016/07/deep-learning-for-chatbots-2-retrieval-based-model-tensorflo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1448C-F87D-4334-A9A2-57E6DDA63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9</Pages>
  <Words>1134</Words>
  <Characters>6466</Characters>
  <Application>Microsoft Office Word</Application>
  <DocSecurity>0</DocSecurity>
  <Lines>53</Lines>
  <Paragraphs>15</Paragraphs>
  <ScaleCrop>false</ScaleCrop>
  <Company>360buyad</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杨久东</dc:creator>
  <cp:keywords/>
  <dc:description/>
  <cp:lastModifiedBy>曾 斌</cp:lastModifiedBy>
  <cp:revision>315</cp:revision>
  <cp:lastPrinted>2018-09-25T06:58:00Z</cp:lastPrinted>
  <dcterms:created xsi:type="dcterms:W3CDTF">2018-07-24T02:01:00Z</dcterms:created>
  <dcterms:modified xsi:type="dcterms:W3CDTF">2018-10-21T15:33:00Z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id="IV5Cjqo0"/&gt;&lt;style id="http://www.zotero.org/styles/chinese-gb7714-2005-numeric" hasBibliography="1" bibliographyStyleHasBeenSet="1"/&gt;&lt;prefs&gt;&lt;pref name="fieldType" value="Field"/&gt;&lt;pref name="delay</vt:lpwstr>
  </property>
  <property fmtid="{D5CDD505-2E9C-101B-9397-08002B2CF9AE}" pid="3" name="ZOTERO_PREF_2">
    <vt:lpwstr>CitationUpdates" value="true"/&gt;&lt;/prefs&gt;&lt;/data&gt;</vt:lpwstr>
  </property>
</Properties>
</file>