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="443EC525" w:rsidP="1C5711AD" w:rsidRDefault="443EC525" w14:paraId="6E08F48B" w14:textId="58069EAD">
      <w:pPr>
        <w:spacing w:after="200" w:line="240" w:lineRule="auto"/>
        <w:ind w:left="851" w:hanging="993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="443EC525">
        <w:drawing>
          <wp:inline wp14:editId="65C10351" wp14:anchorId="6C85B4B9">
            <wp:extent cx="1114425" cy="1085850"/>
            <wp:effectExtent l="0" t="0" r="0" b="0"/>
            <wp:docPr id="6568872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be52805b6b4d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C5711AD" w:rsidR="443EC52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ru-RU"/>
        </w:rPr>
        <w:t>МИНИСТЕРСТВО НАУКИ И ВЫСШЕГО ОБРАЗОВАНИЯ РОССИЙСКОЙ ФЕДЕРАЦИИ</w:t>
      </w:r>
    </w:p>
    <w:p w:rsidR="1C5711AD" w:rsidP="1C5711AD" w:rsidRDefault="1C5711AD" w14:paraId="4F396D48" w14:textId="35B4C678">
      <w:pPr>
        <w:spacing w:after="200" w:line="240" w:lineRule="auto"/>
        <w:ind w:left="851" w:hanging="993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ru-RU"/>
        </w:rPr>
      </w:pPr>
    </w:p>
    <w:p w:rsidR="443EC525" w:rsidP="1C5711AD" w:rsidRDefault="443EC525" w14:paraId="0BB3651E" w14:textId="5B0E9AAD">
      <w:pPr>
        <w:spacing w:after="20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C5711AD" w:rsidR="443EC52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ФЕДЕРАЛЬНОЕ ГОСУДАРСТВЕННОЕ БЮДЖЕТНОЕ ОБРАЗОВАТЕЛЬНОЕ   </w:t>
      </w:r>
    </w:p>
    <w:p w:rsidR="443EC525" w:rsidP="1C5711AD" w:rsidRDefault="443EC525" w14:paraId="26647F25" w14:textId="43D3BE8C">
      <w:pPr>
        <w:spacing w:after="20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C5711AD" w:rsidR="443EC52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УЧРЕЖДЕНИЕ ВЫСШЕГО ОБРАЗОВАНИЯ</w:t>
      </w:r>
    </w:p>
    <w:p w:rsidR="443EC525" w:rsidP="1C5711AD" w:rsidRDefault="443EC525" w14:paraId="00FDD1B8" w14:textId="0149F30A">
      <w:pPr>
        <w:spacing w:after="20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C5711AD" w:rsidR="443EC52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ru-RU"/>
        </w:rPr>
        <w:t>«МОСКОВСКИЙ АВИАЦИОННЫЙ ИНСТИТУТ</w:t>
      </w:r>
    </w:p>
    <w:p w:rsidR="443EC525" w:rsidP="1C5711AD" w:rsidRDefault="443EC525" w14:paraId="4F214FDD" w14:textId="607045EE">
      <w:pPr>
        <w:spacing w:after="20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C5711AD" w:rsidR="443EC52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(национальный исследовательский университет)»</w:t>
      </w:r>
    </w:p>
    <w:p w:rsidR="1C5711AD" w:rsidP="1C5711AD" w:rsidRDefault="1C5711AD" w14:paraId="10F28E2D" w14:textId="1F22B1AA">
      <w:pPr>
        <w:spacing w:after="20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ru-RU"/>
        </w:rPr>
      </w:pPr>
    </w:p>
    <w:p w:rsidR="1C5711AD" w:rsidP="1C5711AD" w:rsidRDefault="1C5711AD" w14:paraId="7042CD02" w14:textId="37DA3EE7">
      <w:pPr>
        <w:spacing w:after="20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443EC525" w:rsidP="1C5711AD" w:rsidRDefault="443EC525" w14:paraId="36695AFB" w14:textId="0C13EC71">
      <w:pPr>
        <w:spacing w:after="20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C5711AD" w:rsidR="443EC52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Факультет (институт, филиал) № 4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443EC525" w:rsidP="1C5711AD" w:rsidRDefault="443EC525" w14:paraId="1A6FA379" w14:textId="13BA5F4E">
      <w:pPr>
        <w:spacing w:after="20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C5711AD" w:rsidR="443EC52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Направление подготовки Радиотехника</w:t>
      </w:r>
      <w:r>
        <w:tab/>
      </w:r>
      <w:r>
        <w:tab/>
      </w:r>
      <w:r>
        <w:tab/>
      </w:r>
      <w:r w:rsidRPr="1C5711AD" w:rsidR="443EC52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Группа М4В-301Б-18</w:t>
      </w:r>
      <w:r>
        <w:tab/>
      </w:r>
      <w:r>
        <w:tab/>
      </w:r>
      <w:r>
        <w:tab/>
      </w:r>
      <w:r>
        <w:tab/>
      </w:r>
    </w:p>
    <w:p w:rsidR="1C5711AD" w:rsidP="1C5711AD" w:rsidRDefault="1C5711AD" w14:paraId="233C75F7" w14:textId="2BF94B57">
      <w:pPr>
        <w:spacing w:after="20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443EC525" w:rsidP="1C5711AD" w:rsidRDefault="443EC525" w14:paraId="4ECAA999" w14:textId="285E3FBD">
      <w:pPr>
        <w:spacing w:after="20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C5711AD" w:rsidR="443EC52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РЕФЕРАТ </w:t>
      </w:r>
    </w:p>
    <w:p w:rsidR="1C5711AD" w:rsidP="1C5711AD" w:rsidRDefault="1C5711AD" w14:paraId="1A16E458" w14:textId="6F07C19E">
      <w:pPr>
        <w:spacing w:after="20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443EC525" w:rsidP="1C5711AD" w:rsidRDefault="443EC525" w14:paraId="2E266279" w14:textId="63CE704B">
      <w:pPr>
        <w:spacing w:after="200" w:line="24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C5711AD" w:rsidR="443EC52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На тему: </w:t>
      </w:r>
      <w:r w:rsidRPr="1C5711AD" w:rsidR="443EC52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Облачные технологии в Интернете вещей - </w:t>
      </w:r>
      <w:proofErr w:type="spellStart"/>
      <w:r w:rsidRPr="1C5711AD" w:rsidR="443EC52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IoT</w:t>
      </w:r>
      <w:proofErr w:type="spellEnd"/>
      <w:r w:rsidRPr="1C5711AD" w:rsidR="443EC52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</w:p>
    <w:p w:rsidR="1C5711AD" w:rsidP="1C5711AD" w:rsidRDefault="1C5711AD" w14:paraId="7D631DC8" w14:textId="42B9C360">
      <w:pPr>
        <w:spacing w:after="20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1C5711AD" w:rsidP="1C5711AD" w:rsidRDefault="1C5711AD" w14:paraId="3E3295EB" w14:textId="1C1BC710">
      <w:pPr>
        <w:spacing w:after="20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443EC525" w:rsidP="1C5711AD" w:rsidRDefault="443EC525" w14:paraId="177B882D" w14:textId="7A0E6ACD">
      <w:pPr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C5711AD" w:rsidR="443EC52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Реферат сдал Алленых Сергей Константинович                                       (____________)</w:t>
      </w:r>
    </w:p>
    <w:p w:rsidR="443EC525" w:rsidP="1C5711AD" w:rsidRDefault="443EC525" w14:paraId="76796051" w14:textId="5F78F1FF">
      <w:pPr>
        <w:tabs>
          <w:tab w:val="left" w:leader="none" w:pos="3969"/>
        </w:tabs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1C5711AD" w:rsidR="443EC52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ru-RU"/>
        </w:rPr>
        <w:t>(фамилия, имя, отчество)</w:t>
      </w:r>
    </w:p>
    <w:p w:rsidR="443EC525" w:rsidP="1C5711AD" w:rsidRDefault="443EC525" w14:paraId="04E34E29" w14:textId="5E1E260C">
      <w:pPr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C5711AD" w:rsidR="443EC52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Реферат принял </w:t>
      </w:r>
      <w:r w:rsidRPr="1C5711AD" w:rsidR="2139B9D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Терехин Алексей Геннадиевич</w:t>
      </w:r>
      <w:r w:rsidRPr="1C5711AD" w:rsidR="443EC52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                               </w:t>
      </w:r>
      <w:r w:rsidRPr="1C5711AD" w:rsidR="0C699E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1C5711AD" w:rsidR="443EC52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(____________)</w:t>
      </w:r>
    </w:p>
    <w:p w:rsidR="443EC525" w:rsidP="1C5711AD" w:rsidRDefault="443EC525" w14:paraId="07426C8E" w14:textId="7909D3CE">
      <w:pPr>
        <w:tabs>
          <w:tab w:val="left" w:leader="none" w:pos="3969"/>
        </w:tabs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1C5711AD" w:rsidR="443EC52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ru-RU"/>
        </w:rPr>
        <w:t>(фамилия, имя, отчество)</w:t>
      </w:r>
    </w:p>
    <w:p w:rsidR="1C5711AD" w:rsidP="1C5711AD" w:rsidRDefault="1C5711AD" w14:paraId="0A6FBFC2" w14:textId="3317698B">
      <w:pPr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C5711AD" w:rsidP="1C5711AD" w:rsidRDefault="1C5711AD" w14:paraId="49DBCDED" w14:textId="70AFA7B8">
      <w:pPr>
        <w:spacing w:after="20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C5711AD" w:rsidP="1C5711AD" w:rsidRDefault="1C5711AD" w14:paraId="26044138" w14:textId="3E6E2A19">
      <w:pPr>
        <w:spacing w:after="20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C5711AD" w:rsidP="1C5711AD" w:rsidRDefault="1C5711AD" w14:paraId="1B256A35" w14:textId="4D16BD4B">
      <w:pPr>
        <w:spacing w:after="20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443EC525" w:rsidP="1C5711AD" w:rsidRDefault="443EC525" w14:paraId="0953A726" w14:textId="4A6A661C">
      <w:pPr>
        <w:spacing w:after="20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C5711AD" w:rsidR="443EC52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Москва 2020   </w:t>
      </w:r>
    </w:p>
    <w:p w:rsidR="1C5711AD" w:rsidP="1C5711AD" w:rsidRDefault="1C5711AD" w14:paraId="6EDFFBAD" w14:textId="517E6F95">
      <w:pPr>
        <w:pStyle w:val="a"/>
      </w:pPr>
    </w:p>
    <w:p xmlns:wp14="http://schemas.microsoft.com/office/word/2010/wordml" w:rsidR="0077241A" w:rsidRDefault="0077241A" w14:paraId="672A6659" wp14:textId="77777777">
      <w:pPr>
        <w:spacing w:after="200" w:line="276" w:lineRule="auto"/>
        <w:jc w:val="left"/>
      </w:pPr>
      <w:r>
        <w:br w:type="page"/>
      </w:r>
    </w:p>
    <w:p xmlns:wp14="http://schemas.microsoft.com/office/word/2010/wordml" w:rsidR="00F71EB4" w:rsidP="008721A6" w:rsidRDefault="0077241A" w14:paraId="5BA24CAF" wp14:textId="77777777">
      <w:pPr>
        <w:jc w:val="center"/>
        <w:rPr>
          <w:b/>
        </w:rPr>
      </w:pPr>
      <w:r w:rsidRPr="0077241A">
        <w:rPr>
          <w:b/>
        </w:rPr>
        <w:lastRenderedPageBreak/>
        <w:t>Содержание</w:t>
      </w:r>
    </w:p>
    <w:sdt>
      <w:sdtPr>
        <w:rPr>
          <w:rFonts w:eastAsiaTheme="minorHAnsi" w:cstheme="minorBidi"/>
          <w:b w:val="0"/>
          <w:bCs w:val="0"/>
          <w:szCs w:val="22"/>
        </w:rPr>
        <w:id w:val="-519471284"/>
        <w:docPartObj>
          <w:docPartGallery w:val="Table of Contents"/>
          <w:docPartUnique/>
        </w:docPartObj>
      </w:sdtPr>
      <w:sdtEndPr/>
      <w:sdtContent>
        <w:p xmlns:wp14="http://schemas.microsoft.com/office/word/2010/wordml" w:rsidR="0035707E" w:rsidP="008721A6" w:rsidRDefault="0035707E" w14:paraId="0A37501D" wp14:textId="77777777">
          <w:pPr>
            <w:pStyle w:val="af3"/>
          </w:pPr>
        </w:p>
        <w:p xmlns:wp14="http://schemas.microsoft.com/office/word/2010/wordml" w:rsidR="008721A6" w:rsidP="008721A6" w:rsidRDefault="0035707E" w14:paraId="1E8B7436" wp14:textId="77777777">
          <w:pPr>
            <w:pStyle w:val="11"/>
            <w:tabs>
              <w:tab w:val="right" w:leader="dot" w:pos="9345"/>
            </w:tabs>
            <w:spacing w:after="0"/>
            <w:rPr>
              <w:rFonts w:asciiTheme="minorHAnsi" w:hAnsiTheme="minorHAnsi" w:eastAsiaTheme="minorEastAsia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59235788">
            <w:r w:rsidRPr="00E6453E" w:rsidR="008721A6">
              <w:rPr>
                <w:rStyle w:val="af5"/>
                <w:noProof/>
              </w:rPr>
              <w:t>Введение</w:t>
            </w:r>
            <w:r w:rsidR="008721A6">
              <w:rPr>
                <w:noProof/>
                <w:webHidden/>
              </w:rPr>
              <w:tab/>
            </w:r>
            <w:r w:rsidR="008721A6">
              <w:rPr>
                <w:noProof/>
                <w:webHidden/>
              </w:rPr>
              <w:fldChar w:fldCharType="begin"/>
            </w:r>
            <w:r w:rsidR="008721A6">
              <w:rPr>
                <w:noProof/>
                <w:webHidden/>
              </w:rPr>
              <w:instrText xml:space="preserve"> PAGEREF _Toc59235788 \h </w:instrText>
            </w:r>
            <w:r w:rsidR="008721A6">
              <w:rPr>
                <w:noProof/>
                <w:webHidden/>
              </w:rPr>
            </w:r>
            <w:r w:rsidR="008721A6">
              <w:rPr>
                <w:noProof/>
                <w:webHidden/>
              </w:rPr>
              <w:fldChar w:fldCharType="separate"/>
            </w:r>
            <w:r w:rsidR="008721A6">
              <w:rPr>
                <w:noProof/>
                <w:webHidden/>
              </w:rPr>
              <w:t>3</w:t>
            </w:r>
            <w:r w:rsidR="008721A6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8721A6" w:rsidP="008721A6" w:rsidRDefault="008721A6" w14:paraId="42DB742B" wp14:textId="77777777">
          <w:pPr>
            <w:pStyle w:val="11"/>
            <w:tabs>
              <w:tab w:val="right" w:leader="dot" w:pos="9345"/>
            </w:tabs>
            <w:spacing w:after="0"/>
            <w:rPr>
              <w:rFonts w:asciiTheme="minorHAnsi" w:hAnsiTheme="minorHAnsi" w:eastAsiaTheme="minorEastAsia"/>
              <w:noProof/>
              <w:color w:val="auto"/>
              <w:sz w:val="22"/>
              <w:lang w:eastAsia="ru-RU"/>
            </w:rPr>
          </w:pPr>
          <w:hyperlink w:history="1" w:anchor="_Toc59235789">
            <w:r w:rsidRPr="00E6453E">
              <w:rPr>
                <w:rStyle w:val="af5"/>
                <w:noProof/>
              </w:rPr>
              <w:t>1 История создания технологии облачных вычислений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_Toc59235789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8721A6" w:rsidP="008721A6" w:rsidRDefault="008721A6" w14:paraId="5E3BFDB6" wp14:textId="77777777">
          <w:pPr>
            <w:pStyle w:val="11"/>
            <w:tabs>
              <w:tab w:val="right" w:leader="dot" w:pos="9345"/>
            </w:tabs>
            <w:spacing w:after="0"/>
            <w:rPr>
              <w:rFonts w:asciiTheme="minorHAnsi" w:hAnsiTheme="minorHAnsi" w:eastAsiaTheme="minorEastAsia"/>
              <w:noProof/>
              <w:color w:val="auto"/>
              <w:sz w:val="22"/>
              <w:lang w:eastAsia="ru-RU"/>
            </w:rPr>
          </w:pPr>
          <w:hyperlink w:history="1" w:anchor="_Toc59235790">
            <w:r w:rsidRPr="00E6453E">
              <w:rPr>
                <w:rStyle w:val="af5"/>
                <w:noProof/>
              </w:rPr>
              <w:t>2 Особенности облачных технологий Интернета вещей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_Toc59235790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8721A6" w:rsidP="008721A6" w:rsidRDefault="008721A6" w14:paraId="59C1C451" wp14:textId="77777777">
          <w:pPr>
            <w:pStyle w:val="11"/>
            <w:tabs>
              <w:tab w:val="right" w:leader="dot" w:pos="9345"/>
            </w:tabs>
            <w:spacing w:after="0"/>
            <w:rPr>
              <w:rFonts w:asciiTheme="minorHAnsi" w:hAnsiTheme="minorHAnsi" w:eastAsiaTheme="minorEastAsia"/>
              <w:noProof/>
              <w:color w:val="auto"/>
              <w:sz w:val="22"/>
              <w:lang w:eastAsia="ru-RU"/>
            </w:rPr>
          </w:pPr>
          <w:hyperlink w:history="1" w:anchor="_Toc59235791">
            <w:r w:rsidRPr="00E6453E">
              <w:rPr>
                <w:rStyle w:val="af5"/>
                <w:noProof/>
              </w:rPr>
              <w:t>3 Порядок работы и основные алгоритмы работы облачных вычислений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_Toc59235791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8721A6" w:rsidP="008721A6" w:rsidRDefault="008721A6" w14:paraId="2AF4DD9C" wp14:textId="77777777">
          <w:pPr>
            <w:pStyle w:val="11"/>
            <w:tabs>
              <w:tab w:val="right" w:leader="dot" w:pos="9345"/>
            </w:tabs>
            <w:spacing w:after="0"/>
            <w:rPr>
              <w:rFonts w:asciiTheme="minorHAnsi" w:hAnsiTheme="minorHAnsi" w:eastAsiaTheme="minorEastAsia"/>
              <w:noProof/>
              <w:color w:val="auto"/>
              <w:sz w:val="22"/>
              <w:lang w:eastAsia="ru-RU"/>
            </w:rPr>
          </w:pPr>
          <w:hyperlink w:history="1" w:anchor="_Toc59235792">
            <w:r w:rsidRPr="00E6453E">
              <w:rPr>
                <w:rStyle w:val="af5"/>
                <w:rFonts w:eastAsia="Times New Roman"/>
                <w:noProof/>
                <w:lang w:eastAsia="ru-RU"/>
              </w:rPr>
              <w:t>4 Основные показатели и характеристики облачных вычислений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_Toc59235792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8721A6" w:rsidP="008721A6" w:rsidRDefault="008721A6" w14:paraId="1EB97C47" wp14:textId="77777777">
          <w:pPr>
            <w:pStyle w:val="11"/>
            <w:tabs>
              <w:tab w:val="right" w:leader="dot" w:pos="9345"/>
            </w:tabs>
            <w:spacing w:after="0"/>
            <w:rPr>
              <w:rFonts w:asciiTheme="minorHAnsi" w:hAnsiTheme="minorHAnsi" w:eastAsiaTheme="minorEastAsia"/>
              <w:noProof/>
              <w:color w:val="auto"/>
              <w:sz w:val="22"/>
              <w:lang w:eastAsia="ru-RU"/>
            </w:rPr>
          </w:pPr>
          <w:hyperlink w:history="1" w:anchor="_Toc59235793">
            <w:r w:rsidRPr="00E6453E">
              <w:rPr>
                <w:rStyle w:val="af5"/>
                <w:rFonts w:eastAsia="Times New Roman"/>
                <w:noProof/>
                <w:lang w:eastAsia="ru-RU"/>
              </w:rPr>
              <w:t>5 Перспективы развития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_Toc59235793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8721A6" w:rsidP="008721A6" w:rsidRDefault="008721A6" w14:paraId="4B30A00C" wp14:textId="77777777">
          <w:pPr>
            <w:pStyle w:val="11"/>
            <w:tabs>
              <w:tab w:val="right" w:leader="dot" w:pos="9345"/>
            </w:tabs>
            <w:spacing w:after="0"/>
            <w:rPr>
              <w:rFonts w:asciiTheme="minorHAnsi" w:hAnsiTheme="minorHAnsi" w:eastAsiaTheme="minorEastAsia"/>
              <w:noProof/>
              <w:color w:val="auto"/>
              <w:sz w:val="22"/>
              <w:lang w:eastAsia="ru-RU"/>
            </w:rPr>
          </w:pPr>
          <w:hyperlink w:history="1" w:anchor="_Toc59235794">
            <w:r w:rsidRPr="00E6453E">
              <w:rPr>
                <w:rStyle w:val="af5"/>
                <w:rFonts w:eastAsia="Times New Roman"/>
                <w:noProof/>
                <w:lang w:eastAsia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_Toc59235794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8721A6" w:rsidP="008721A6" w:rsidRDefault="008721A6" w14:paraId="6FF13E9E" wp14:textId="77777777">
          <w:pPr>
            <w:pStyle w:val="11"/>
            <w:tabs>
              <w:tab w:val="right" w:leader="dot" w:pos="9345"/>
            </w:tabs>
            <w:spacing w:after="0"/>
            <w:rPr>
              <w:rFonts w:asciiTheme="minorHAnsi" w:hAnsiTheme="minorHAnsi" w:eastAsiaTheme="minorEastAsia"/>
              <w:noProof/>
              <w:color w:val="auto"/>
              <w:sz w:val="22"/>
              <w:lang w:eastAsia="ru-RU"/>
            </w:rPr>
          </w:pPr>
          <w:hyperlink w:history="1" w:anchor="_Toc59235795">
            <w:r w:rsidRPr="00E6453E">
              <w:rPr>
                <w:rStyle w:val="af5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_Toc59235795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35707E" w:rsidP="008721A6" w:rsidRDefault="0035707E" w14:paraId="5DAB6C7B" wp14:textId="77777777">
          <w:r>
            <w:rPr>
              <w:b/>
              <w:bCs/>
            </w:rPr>
            <w:fldChar w:fldCharType="end"/>
          </w:r>
        </w:p>
      </w:sdtContent>
    </w:sdt>
    <w:p xmlns:wp14="http://schemas.microsoft.com/office/word/2010/wordml" w:rsidR="0077241A" w:rsidP="0077241A" w:rsidRDefault="0077241A" w14:paraId="02EB378F" wp14:textId="77777777">
      <w:pPr>
        <w:jc w:val="center"/>
        <w:rPr>
          <w:b/>
        </w:rPr>
      </w:pPr>
    </w:p>
    <w:p xmlns:wp14="http://schemas.microsoft.com/office/word/2010/wordml" w:rsidR="0077241A" w:rsidRDefault="0077241A" w14:paraId="6A05A809" wp14:textId="77777777">
      <w:pPr>
        <w:spacing w:after="200" w:line="276" w:lineRule="auto"/>
        <w:jc w:val="left"/>
        <w:rPr>
          <w:b/>
        </w:rPr>
      </w:pPr>
      <w:r>
        <w:rPr>
          <w:b/>
        </w:rPr>
        <w:br w:type="page"/>
      </w:r>
    </w:p>
    <w:p xmlns:wp14="http://schemas.microsoft.com/office/word/2010/wordml" w:rsidR="0077241A" w:rsidP="001E6127" w:rsidRDefault="0077241A" w14:paraId="64AAB056" wp14:textId="77777777">
      <w:pPr>
        <w:pStyle w:val="1"/>
        <w:jc w:val="center"/>
      </w:pPr>
      <w:bookmarkStart w:name="_Toc59235788" w:id="0"/>
      <w:r>
        <w:lastRenderedPageBreak/>
        <w:t>Введение</w:t>
      </w:r>
      <w:bookmarkEnd w:id="0"/>
    </w:p>
    <w:p xmlns:wp14="http://schemas.microsoft.com/office/word/2010/wordml" w:rsidR="0077241A" w:rsidP="0035707E" w:rsidRDefault="0077241A" w14:paraId="5A39BBE3" wp14:textId="77777777">
      <w:pPr>
        <w:pStyle w:val="Default"/>
        <w:spacing w:line="360" w:lineRule="auto"/>
      </w:pPr>
    </w:p>
    <w:p xmlns:wp14="http://schemas.microsoft.com/office/word/2010/wordml" w:rsidRPr="0077241A" w:rsidR="0077241A" w:rsidP="0035707E" w:rsidRDefault="0077241A" w14:paraId="40470434" wp14:textId="77777777">
      <w:pPr>
        <w:ind w:firstLine="709"/>
        <w:rPr>
          <w:szCs w:val="28"/>
        </w:rPr>
      </w:pPr>
      <w:r>
        <w:t xml:space="preserve"> </w:t>
      </w:r>
      <w:r w:rsidRPr="0077241A">
        <w:rPr>
          <w:szCs w:val="28"/>
        </w:rPr>
        <w:t>Актуальность проведения исследований в области облачных технологий, позволяющих реализовать концепцию Интернета вещей, обусловлена стремительным развитием информационных технологий и ростом потребностей человечества в вопросах оптимизации окружающих процессов и корректной организации взаимодействия информационных ресурсов с людьми. Данные задачи являются основополагающими для концепции Интернета вещей, которая заключается в самостоятельной интеграции и согласованной работе вещей без непосредственного вмешательства в управление человека.</w:t>
      </w:r>
    </w:p>
    <w:p xmlns:wp14="http://schemas.microsoft.com/office/word/2010/wordml" w:rsidR="0077241A" w:rsidP="0035707E" w:rsidRDefault="0077241A" w14:paraId="1729477F" wp14:textId="77777777">
      <w:pPr>
        <w:ind w:firstLine="709"/>
        <w:rPr>
          <w:iCs/>
        </w:rPr>
      </w:pPr>
      <w:r w:rsidRPr="0077241A">
        <w:rPr>
          <w:iCs/>
        </w:rPr>
        <w:t xml:space="preserve">Развитие технологий в области </w:t>
      </w:r>
      <w:proofErr w:type="spellStart"/>
      <w:r>
        <w:rPr>
          <w:iCs/>
        </w:rPr>
        <w:t>прграммного</w:t>
      </w:r>
      <w:proofErr w:type="spellEnd"/>
      <w:r>
        <w:rPr>
          <w:iCs/>
        </w:rPr>
        <w:t xml:space="preserve"> обеспечения</w:t>
      </w:r>
      <w:r w:rsidRPr="0077241A">
        <w:rPr>
          <w:iCs/>
        </w:rPr>
        <w:t xml:space="preserve"> и </w:t>
      </w:r>
      <w:r>
        <w:rPr>
          <w:iCs/>
        </w:rPr>
        <w:t>«</w:t>
      </w:r>
      <w:r w:rsidRPr="0077241A">
        <w:rPr>
          <w:iCs/>
        </w:rPr>
        <w:t>железа</w:t>
      </w:r>
      <w:r>
        <w:rPr>
          <w:iCs/>
        </w:rPr>
        <w:t>»</w:t>
      </w:r>
      <w:r w:rsidRPr="0077241A">
        <w:rPr>
          <w:iCs/>
        </w:rPr>
        <w:t>, появление новых протоколов связи привели к расширению интернета вещей. Количество устройств растёт день ото дня, и они генерируют огромный объём данных. Поэтому возникает потребность в удобной архитектуре системы, способной обрабатывать, хранить и передавать эти данные.</w:t>
      </w:r>
    </w:p>
    <w:p xmlns:wp14="http://schemas.microsoft.com/office/word/2010/wordml" w:rsidR="0077241A" w:rsidP="0035707E" w:rsidRDefault="0077241A" w14:paraId="1899A497" wp14:textId="77777777">
      <w:pPr>
        <w:ind w:firstLine="709"/>
      </w:pPr>
      <w:r>
        <w:t xml:space="preserve">Согласно центру </w:t>
      </w:r>
      <w:proofErr w:type="spellStart"/>
      <w:r>
        <w:t>Statista</w:t>
      </w:r>
      <w:proofErr w:type="spellEnd"/>
      <w:r>
        <w:t>, к 2020 году в мире будут доступны 30 миллиардов устройств интернета вещей, а в 2025 году количество подключенных устройств увеличится до 75 миллиардов. Все эти устройства будут содержать огромное количество данных, которые будут обрабатываться удобным способом. Заметив высокий спрос на устройства интернета вещей, к облачным вычислениям начинают добавляться туманные вычисления. По некоторым характеристикам туманные вычисления даже лучше, чем облачные.</w:t>
      </w:r>
    </w:p>
    <w:p xmlns:wp14="http://schemas.microsoft.com/office/word/2010/wordml" w:rsidR="0077241A" w:rsidRDefault="0077241A" w14:paraId="41C8F396" wp14:textId="77777777">
      <w:pPr>
        <w:spacing w:after="200" w:line="276" w:lineRule="auto"/>
        <w:jc w:val="left"/>
      </w:pPr>
      <w:r>
        <w:br w:type="page"/>
      </w:r>
    </w:p>
    <w:p xmlns:wp14="http://schemas.microsoft.com/office/word/2010/wordml" w:rsidR="0077241A" w:rsidP="0077241A" w:rsidRDefault="0077241A" w14:paraId="0BAC43C7" wp14:textId="77777777">
      <w:pPr>
        <w:pStyle w:val="1"/>
        <w:ind w:firstLine="709"/>
      </w:pPr>
      <w:bookmarkStart w:name="_Toc59235789" w:id="1"/>
      <w:r>
        <w:lastRenderedPageBreak/>
        <w:t>1 История создания технологии облачных вычислений</w:t>
      </w:r>
      <w:bookmarkEnd w:id="1"/>
    </w:p>
    <w:p xmlns:wp14="http://schemas.microsoft.com/office/word/2010/wordml" w:rsidR="0077241A" w:rsidP="0077241A" w:rsidRDefault="0077241A" w14:paraId="72A3D3EC" wp14:textId="77777777"/>
    <w:p xmlns:wp14="http://schemas.microsoft.com/office/word/2010/wordml" w:rsidRPr="008A17CD" w:rsidR="008A17CD" w:rsidP="008A17CD" w:rsidRDefault="008A17CD" w14:paraId="18A58D09" wp14:textId="77777777">
      <w:pPr>
        <w:ind w:firstLine="709"/>
        <w:rPr>
          <w:szCs w:val="28"/>
        </w:rPr>
      </w:pPr>
      <w:r w:rsidRPr="008A17CD">
        <w:rPr>
          <w:szCs w:val="28"/>
        </w:rPr>
        <w:t xml:space="preserve">Происхождение </w:t>
      </w:r>
      <w:r>
        <w:rPr>
          <w:szCs w:val="28"/>
        </w:rPr>
        <w:t>граничных вычислений</w:t>
      </w:r>
      <w:r w:rsidRPr="008A17CD">
        <w:rPr>
          <w:szCs w:val="28"/>
        </w:rPr>
        <w:t xml:space="preserve"> можно проследить до 1990-х годов, когда </w:t>
      </w:r>
      <w:proofErr w:type="spellStart"/>
      <w:r w:rsidRPr="008A17CD">
        <w:rPr>
          <w:szCs w:val="28"/>
        </w:rPr>
        <w:t>Akamai</w:t>
      </w:r>
      <w:proofErr w:type="spellEnd"/>
      <w:r w:rsidRPr="008A17CD">
        <w:rPr>
          <w:szCs w:val="28"/>
        </w:rPr>
        <w:t xml:space="preserve"> запустила </w:t>
      </w:r>
      <w:proofErr w:type="spellStart"/>
      <w:r w:rsidRPr="008A17CD">
        <w:rPr>
          <w:szCs w:val="28"/>
        </w:rPr>
        <w:t>content</w:t>
      </w:r>
      <w:proofErr w:type="spellEnd"/>
      <w:r w:rsidRPr="008A17CD">
        <w:rPr>
          <w:szCs w:val="28"/>
        </w:rPr>
        <w:t xml:space="preserve"> </w:t>
      </w:r>
      <w:proofErr w:type="spellStart"/>
      <w:r w:rsidRPr="008A17CD">
        <w:rPr>
          <w:szCs w:val="28"/>
        </w:rPr>
        <w:t>delivery</w:t>
      </w:r>
      <w:proofErr w:type="spellEnd"/>
      <w:r w:rsidRPr="008A17CD">
        <w:rPr>
          <w:szCs w:val="28"/>
        </w:rPr>
        <w:t xml:space="preserve"> </w:t>
      </w:r>
      <w:proofErr w:type="spellStart"/>
      <w:r w:rsidRPr="008A17CD">
        <w:rPr>
          <w:szCs w:val="28"/>
        </w:rPr>
        <w:t>network</w:t>
      </w:r>
      <w:proofErr w:type="spellEnd"/>
      <w:r w:rsidRPr="008A17CD">
        <w:rPr>
          <w:szCs w:val="28"/>
        </w:rPr>
        <w:t xml:space="preserve"> (CDN). Тогда идея заключалась в том, чтобы ввести узлы в местах, географически ближе к конечному пользователю, для доставки кэшированного контента, </w:t>
      </w:r>
      <w:r>
        <w:rPr>
          <w:szCs w:val="28"/>
        </w:rPr>
        <w:t>такого как изображения и видео.</w:t>
      </w:r>
    </w:p>
    <w:p xmlns:wp14="http://schemas.microsoft.com/office/word/2010/wordml" w:rsidRPr="008A17CD" w:rsidR="008A17CD" w:rsidP="008A17CD" w:rsidRDefault="008A17CD" w14:paraId="1F4D52AF" wp14:textId="77777777">
      <w:pPr>
        <w:ind w:firstLine="709"/>
        <w:rPr>
          <w:szCs w:val="28"/>
        </w:rPr>
      </w:pPr>
      <w:r w:rsidRPr="008A17CD">
        <w:rPr>
          <w:szCs w:val="28"/>
        </w:rPr>
        <w:t>В 1997 году в своей работе «</w:t>
      </w:r>
      <w:proofErr w:type="spellStart"/>
      <w:r w:rsidRPr="008A17CD">
        <w:rPr>
          <w:szCs w:val="28"/>
        </w:rPr>
        <w:t>Agile</w:t>
      </w:r>
      <w:proofErr w:type="spellEnd"/>
      <w:r w:rsidRPr="008A17CD">
        <w:rPr>
          <w:szCs w:val="28"/>
        </w:rPr>
        <w:t xml:space="preserve"> </w:t>
      </w:r>
      <w:proofErr w:type="spellStart"/>
      <w:r w:rsidRPr="008A17CD">
        <w:rPr>
          <w:szCs w:val="28"/>
        </w:rPr>
        <w:t>application-aware</w:t>
      </w:r>
      <w:proofErr w:type="spellEnd"/>
      <w:r w:rsidRPr="008A17CD">
        <w:rPr>
          <w:szCs w:val="28"/>
        </w:rPr>
        <w:t xml:space="preserve"> </w:t>
      </w:r>
      <w:proofErr w:type="spellStart"/>
      <w:r w:rsidRPr="008A17CD">
        <w:rPr>
          <w:szCs w:val="28"/>
        </w:rPr>
        <w:t>adaptation</w:t>
      </w:r>
      <w:proofErr w:type="spellEnd"/>
      <w:r w:rsidRPr="008A17CD">
        <w:rPr>
          <w:szCs w:val="28"/>
        </w:rPr>
        <w:t xml:space="preserve"> </w:t>
      </w:r>
      <w:proofErr w:type="spellStart"/>
      <w:r w:rsidRPr="008A17CD">
        <w:rPr>
          <w:szCs w:val="28"/>
        </w:rPr>
        <w:t>for</w:t>
      </w:r>
      <w:proofErr w:type="spellEnd"/>
      <w:r w:rsidRPr="008A17CD">
        <w:rPr>
          <w:szCs w:val="28"/>
        </w:rPr>
        <w:t xml:space="preserve"> </w:t>
      </w:r>
      <w:proofErr w:type="spellStart"/>
      <w:r w:rsidRPr="008A17CD">
        <w:rPr>
          <w:szCs w:val="28"/>
        </w:rPr>
        <w:t>mobility</w:t>
      </w:r>
      <w:proofErr w:type="spellEnd"/>
      <w:r w:rsidRPr="008A17CD">
        <w:rPr>
          <w:szCs w:val="28"/>
        </w:rPr>
        <w:t xml:space="preserve">» Нобель и др. продемонстрировали, как различные типы приложений (веб-браузеры, распознавание видео и речи), работающие на мобильных устройствах с ограниченными ресурсами, могут переносить определенные задачи на мощные серверы (суррогаты). Целью было снизить нагрузку на вычислительные ресурсы. И, как было предложено в более поздней работе, для увеличения времени автономной работы мобильных устройств. Сегодня, например, аналогичным образом работают сервисы распознавания речи от </w:t>
      </w:r>
      <w:proofErr w:type="spellStart"/>
      <w:r w:rsidRPr="008A17CD">
        <w:rPr>
          <w:szCs w:val="28"/>
        </w:rPr>
        <w:t>Google</w:t>
      </w:r>
      <w:proofErr w:type="spellEnd"/>
      <w:r w:rsidRPr="008A17CD">
        <w:rPr>
          <w:szCs w:val="28"/>
        </w:rPr>
        <w:t xml:space="preserve">, </w:t>
      </w:r>
      <w:proofErr w:type="spellStart"/>
      <w:r w:rsidRPr="008A17CD">
        <w:rPr>
          <w:szCs w:val="28"/>
        </w:rPr>
        <w:t>Apple</w:t>
      </w:r>
      <w:proofErr w:type="spellEnd"/>
      <w:r w:rsidRPr="008A17CD">
        <w:rPr>
          <w:szCs w:val="28"/>
        </w:rPr>
        <w:t xml:space="preserve"> и </w:t>
      </w:r>
      <w:proofErr w:type="spellStart"/>
      <w:r w:rsidRPr="008A17CD">
        <w:rPr>
          <w:szCs w:val="28"/>
        </w:rPr>
        <w:t>Amazon</w:t>
      </w:r>
      <w:proofErr w:type="spellEnd"/>
      <w:r w:rsidRPr="008A17CD">
        <w:rPr>
          <w:szCs w:val="28"/>
        </w:rPr>
        <w:t>. В 2001 году, говоря о повсеместных вычислениях</w:t>
      </w:r>
      <w:r>
        <w:rPr>
          <w:szCs w:val="28"/>
        </w:rPr>
        <w:t xml:space="preserve">, </w:t>
      </w:r>
      <w:proofErr w:type="spellStart"/>
      <w:r>
        <w:rPr>
          <w:szCs w:val="28"/>
        </w:rPr>
        <w:t>Satyanarayanan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et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al</w:t>
      </w:r>
      <w:proofErr w:type="spellEnd"/>
      <w:r>
        <w:rPr>
          <w:szCs w:val="28"/>
        </w:rPr>
        <w:t>. обобщил</w:t>
      </w:r>
      <w:r w:rsidRPr="008A17CD">
        <w:rPr>
          <w:szCs w:val="28"/>
        </w:rPr>
        <w:t xml:space="preserve"> этот подход в своей статье «Распространенные в</w:t>
      </w:r>
      <w:r>
        <w:rPr>
          <w:szCs w:val="28"/>
        </w:rPr>
        <w:t>ычисления: видение и проблемы».</w:t>
      </w:r>
    </w:p>
    <w:p xmlns:wp14="http://schemas.microsoft.com/office/word/2010/wordml" w:rsidR="008A17CD" w:rsidP="008A17CD" w:rsidRDefault="008A17CD" w14:paraId="7A8C720D" wp14:textId="77777777">
      <w:pPr>
        <w:ind w:firstLine="709"/>
        <w:rPr>
          <w:szCs w:val="28"/>
        </w:rPr>
      </w:pPr>
      <w:r w:rsidRPr="008A17CD">
        <w:rPr>
          <w:szCs w:val="28"/>
        </w:rPr>
        <w:t xml:space="preserve">В 2001 году масштабируемые и децентрализованные распределенные приложения использовали, как предлагалось, различные </w:t>
      </w:r>
      <w:proofErr w:type="spellStart"/>
      <w:r w:rsidRPr="008A17CD">
        <w:rPr>
          <w:szCs w:val="28"/>
        </w:rPr>
        <w:t>одноранговые</w:t>
      </w:r>
      <w:proofErr w:type="spellEnd"/>
      <w:r w:rsidRPr="008A17CD">
        <w:rPr>
          <w:szCs w:val="28"/>
        </w:rPr>
        <w:t xml:space="preserve"> (так называемые распределенные хеш-таблицы) наложенные сети. Эти самоорганизующиеся оверлейные сети обеспечивают эффективную и отказоустойчивую маршрутизацию, определение местоположения объектов и балансировку нагрузки. Более того, эти системы также позволяют использовать сетевую близость основных физических соединений в Интернете, тем самым избегая междугородных соединений между </w:t>
      </w:r>
      <w:proofErr w:type="spellStart"/>
      <w:r w:rsidRPr="008A17CD">
        <w:rPr>
          <w:szCs w:val="28"/>
        </w:rPr>
        <w:t>одноранговыми</w:t>
      </w:r>
      <w:proofErr w:type="spellEnd"/>
      <w:r w:rsidRPr="008A17CD">
        <w:rPr>
          <w:szCs w:val="28"/>
        </w:rPr>
        <w:t xml:space="preserve"> узлами. Это не только снижает общую нагрузку на сеть, но и увеличивает время ожидания приложений.</w:t>
      </w:r>
    </w:p>
    <w:p xmlns:wp14="http://schemas.microsoft.com/office/word/2010/wordml" w:rsidRPr="0077241A" w:rsidR="0077241A" w:rsidP="0077241A" w:rsidRDefault="0077241A" w14:paraId="2C2D14BC" wp14:textId="77777777">
      <w:pPr>
        <w:ind w:firstLine="709"/>
        <w:rPr>
          <w:szCs w:val="28"/>
        </w:rPr>
      </w:pPr>
      <w:r w:rsidRPr="0077241A">
        <w:rPr>
          <w:szCs w:val="28"/>
        </w:rPr>
        <w:t xml:space="preserve">Облачные вычисления оказали большое влияние на историю периферийных вычислений и поэтому заслуживают особого упоминания. </w:t>
      </w:r>
      <w:r w:rsidRPr="0077241A">
        <w:rPr>
          <w:szCs w:val="28"/>
        </w:rPr>
        <w:lastRenderedPageBreak/>
        <w:t>Он</w:t>
      </w:r>
      <w:r w:rsidR="008A17CD">
        <w:rPr>
          <w:szCs w:val="28"/>
        </w:rPr>
        <w:t>и</w:t>
      </w:r>
      <w:r w:rsidRPr="0077241A">
        <w:rPr>
          <w:szCs w:val="28"/>
        </w:rPr>
        <w:t xml:space="preserve"> привлек</w:t>
      </w:r>
      <w:r w:rsidR="008A17CD">
        <w:rPr>
          <w:szCs w:val="28"/>
        </w:rPr>
        <w:t>ли</w:t>
      </w:r>
      <w:r w:rsidRPr="0077241A">
        <w:rPr>
          <w:szCs w:val="28"/>
        </w:rPr>
        <w:t xml:space="preserve"> особое внимание в 2006 году. В год, когда </w:t>
      </w:r>
      <w:proofErr w:type="spellStart"/>
      <w:r w:rsidRPr="0077241A">
        <w:rPr>
          <w:szCs w:val="28"/>
        </w:rPr>
        <w:t>Amazon</w:t>
      </w:r>
      <w:proofErr w:type="spellEnd"/>
      <w:r w:rsidRPr="0077241A">
        <w:rPr>
          <w:szCs w:val="28"/>
        </w:rPr>
        <w:t xml:space="preserve"> впервые представила свое «</w:t>
      </w:r>
      <w:proofErr w:type="spellStart"/>
      <w:r w:rsidR="008A17CD">
        <w:t>Elastic</w:t>
      </w:r>
      <w:proofErr w:type="spellEnd"/>
      <w:r w:rsidR="008A17CD">
        <w:t xml:space="preserve"> </w:t>
      </w:r>
      <w:proofErr w:type="spellStart"/>
      <w:r w:rsidR="008A17CD">
        <w:t>Compute</w:t>
      </w:r>
      <w:proofErr w:type="spellEnd"/>
      <w:r w:rsidR="008A17CD">
        <w:t xml:space="preserve"> </w:t>
      </w:r>
      <w:proofErr w:type="spellStart"/>
      <w:r w:rsidR="008A17CD">
        <w:t>Cloud</w:t>
      </w:r>
      <w:proofErr w:type="spellEnd"/>
      <w:r w:rsidRPr="0077241A">
        <w:rPr>
          <w:szCs w:val="28"/>
        </w:rPr>
        <w:t>». Это открыло множество новых возможностей с точки зрения вычислений, визуализации и емкости памяти.</w:t>
      </w:r>
    </w:p>
    <w:p xmlns:wp14="http://schemas.microsoft.com/office/word/2010/wordml" w:rsidR="0077241A" w:rsidP="0077241A" w:rsidRDefault="0077241A" w14:paraId="29D09B2E" wp14:textId="77777777">
      <w:pPr>
        <w:ind w:firstLine="709"/>
        <w:rPr>
          <w:szCs w:val="28"/>
        </w:rPr>
      </w:pPr>
      <w:r w:rsidRPr="0077241A">
        <w:rPr>
          <w:szCs w:val="28"/>
        </w:rPr>
        <w:t xml:space="preserve">Тем не </w:t>
      </w:r>
      <w:proofErr w:type="gramStart"/>
      <w:r w:rsidRPr="0077241A">
        <w:rPr>
          <w:szCs w:val="28"/>
        </w:rPr>
        <w:t>менее</w:t>
      </w:r>
      <w:proofErr w:type="gramEnd"/>
      <w:r w:rsidRPr="0077241A">
        <w:rPr>
          <w:szCs w:val="28"/>
        </w:rPr>
        <w:t xml:space="preserve"> облачные вычисления как таковые не были решением для всех случаев использования. Например, с появлением беспилотных автомобилей и (промышленного) Интернета вещей все большее внимание уделялось локальной обработке информации, чтобы обеспечить возможность мгновенного принятия решений.</w:t>
      </w:r>
    </w:p>
    <w:p xmlns:wp14="http://schemas.microsoft.com/office/word/2010/wordml" w:rsidRPr="008A17CD" w:rsidR="008A17CD" w:rsidP="008A17CD" w:rsidRDefault="008A17CD" w14:paraId="24F21581" wp14:textId="77777777">
      <w:pPr>
        <w:ind w:firstLine="709"/>
        <w:rPr>
          <w:szCs w:val="28"/>
        </w:rPr>
      </w:pPr>
      <w:r w:rsidRPr="008A17CD">
        <w:rPr>
          <w:szCs w:val="28"/>
        </w:rPr>
        <w:t xml:space="preserve">В 2009 году </w:t>
      </w:r>
      <w:proofErr w:type="spellStart"/>
      <w:r w:rsidRPr="008A17CD">
        <w:rPr>
          <w:szCs w:val="28"/>
        </w:rPr>
        <w:t>S</w:t>
      </w:r>
      <w:r>
        <w:rPr>
          <w:szCs w:val="28"/>
        </w:rPr>
        <w:t>atyanarayanan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et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al</w:t>
      </w:r>
      <w:proofErr w:type="spellEnd"/>
      <w:r>
        <w:rPr>
          <w:szCs w:val="28"/>
        </w:rPr>
        <w:t>. представил</w:t>
      </w:r>
      <w:r w:rsidRPr="008A17CD">
        <w:rPr>
          <w:szCs w:val="28"/>
        </w:rPr>
        <w:t xml:space="preserve"> термин </w:t>
      </w:r>
      <w:r>
        <w:rPr>
          <w:szCs w:val="28"/>
        </w:rPr>
        <w:t>«</w:t>
      </w:r>
      <w:r>
        <w:rPr>
          <w:szCs w:val="28"/>
          <w:lang w:val="en-US"/>
        </w:rPr>
        <w:t>Cloudlet</w:t>
      </w:r>
      <w:r>
        <w:rPr>
          <w:szCs w:val="28"/>
        </w:rPr>
        <w:t>»</w:t>
      </w:r>
      <w:r w:rsidRPr="008A17CD">
        <w:rPr>
          <w:szCs w:val="28"/>
        </w:rPr>
        <w:t xml:space="preserve"> в своей статье «Пример использования облачных вычислений на основе виртуальных машин в мобильных вычислениях». В этой работе основное внимание уделяется задержке. В частности, в статье предлагается двухуровневая архитектура. Первый уровень известен как облако (высокая задержка), а второй - как </w:t>
      </w:r>
      <w:r w:rsidR="009A1551">
        <w:rPr>
          <w:szCs w:val="28"/>
          <w:lang w:val="en-US"/>
        </w:rPr>
        <w:t>cloudlet</w:t>
      </w:r>
      <w:r w:rsidRPr="008A17CD">
        <w:rPr>
          <w:szCs w:val="28"/>
        </w:rPr>
        <w:t xml:space="preserve"> (б</w:t>
      </w:r>
      <w:r w:rsidR="009A1551">
        <w:rPr>
          <w:szCs w:val="28"/>
        </w:rPr>
        <w:t>олее низкая задержка). Последний</w:t>
      </w:r>
      <w:r w:rsidRPr="008A17CD">
        <w:rPr>
          <w:szCs w:val="28"/>
        </w:rPr>
        <w:t xml:space="preserve"> представляют собой децентрализован</w:t>
      </w:r>
      <w:r w:rsidR="009A1551">
        <w:rPr>
          <w:szCs w:val="28"/>
        </w:rPr>
        <w:t>ный и широко рассредоточенный компонент</w:t>
      </w:r>
      <w:r w:rsidRPr="008A17CD">
        <w:rPr>
          <w:szCs w:val="28"/>
        </w:rPr>
        <w:t xml:space="preserve"> </w:t>
      </w:r>
      <w:proofErr w:type="gramStart"/>
      <w:r w:rsidRPr="008A17CD">
        <w:rPr>
          <w:szCs w:val="28"/>
        </w:rPr>
        <w:t>интернет-инфраструктуры</w:t>
      </w:r>
      <w:proofErr w:type="gramEnd"/>
      <w:r w:rsidRPr="008A17CD">
        <w:rPr>
          <w:szCs w:val="28"/>
        </w:rPr>
        <w:t xml:space="preserve">. Их вычислительные циклы и ресурсы хранения могут использоваться расположенными поблизости мобильными компьютерами. Более того, </w:t>
      </w:r>
      <w:r w:rsidR="009A1551">
        <w:rPr>
          <w:szCs w:val="28"/>
          <w:lang w:val="en-US"/>
        </w:rPr>
        <w:t>cloudlet</w:t>
      </w:r>
      <w:r w:rsidRPr="008A17CD">
        <w:rPr>
          <w:szCs w:val="28"/>
        </w:rPr>
        <w:t xml:space="preserve"> хранит только </w:t>
      </w:r>
      <w:r w:rsidR="009A1551">
        <w:rPr>
          <w:szCs w:val="28"/>
        </w:rPr>
        <w:t>«мягкие состояния», такие</w:t>
      </w:r>
      <w:r w:rsidRPr="008A17CD">
        <w:rPr>
          <w:szCs w:val="28"/>
        </w:rPr>
        <w:t xml:space="preserve"> как кэшированные </w:t>
      </w:r>
      <w:r>
        <w:rPr>
          <w:szCs w:val="28"/>
        </w:rPr>
        <w:t>копии данных.</w:t>
      </w:r>
    </w:p>
    <w:p xmlns:wp14="http://schemas.microsoft.com/office/word/2010/wordml" w:rsidRPr="00F0436A" w:rsidR="008A17CD" w:rsidP="008A17CD" w:rsidRDefault="008A17CD" w14:paraId="4A5A71B5" wp14:textId="77777777">
      <w:pPr>
        <w:ind w:firstLine="709"/>
        <w:rPr>
          <w:szCs w:val="28"/>
        </w:rPr>
      </w:pPr>
      <w:r w:rsidRPr="008A17CD">
        <w:rPr>
          <w:szCs w:val="28"/>
        </w:rPr>
        <w:t xml:space="preserve">В 2012 году </w:t>
      </w:r>
      <w:proofErr w:type="spellStart"/>
      <w:r w:rsidRPr="008A17CD">
        <w:rPr>
          <w:szCs w:val="28"/>
        </w:rPr>
        <w:t>Cisco</w:t>
      </w:r>
      <w:proofErr w:type="spellEnd"/>
      <w:r w:rsidRPr="008A17CD">
        <w:rPr>
          <w:szCs w:val="28"/>
        </w:rPr>
        <w:t xml:space="preserve"> ввела термин туманные вычисления для распределенных облачных инфраструктур. Цель состояла в том, чтобы способствовать масштабируемости </w:t>
      </w:r>
      <w:proofErr w:type="spellStart"/>
      <w:r w:rsidRPr="008A17CD">
        <w:rPr>
          <w:szCs w:val="28"/>
        </w:rPr>
        <w:t>IoT</w:t>
      </w:r>
      <w:proofErr w:type="spellEnd"/>
      <w:r w:rsidRPr="008A17CD">
        <w:rPr>
          <w:szCs w:val="28"/>
        </w:rPr>
        <w:t xml:space="preserve">, то есть обрабатывать огромное количество устройств </w:t>
      </w:r>
      <w:proofErr w:type="spellStart"/>
      <w:r w:rsidRPr="008A17CD">
        <w:rPr>
          <w:szCs w:val="28"/>
        </w:rPr>
        <w:t>IoT</w:t>
      </w:r>
      <w:proofErr w:type="spellEnd"/>
      <w:r w:rsidRPr="008A17CD">
        <w:rPr>
          <w:szCs w:val="28"/>
        </w:rPr>
        <w:t xml:space="preserve"> и большие объемы данных для приложений с низкой задержкой в реальном времени.</w:t>
      </w:r>
    </w:p>
    <w:p xmlns:wp14="http://schemas.microsoft.com/office/word/2010/wordml" w:rsidR="00F0436A" w:rsidRDefault="00F0436A" w14:paraId="0D0B940D" wp14:textId="77777777">
      <w:pPr>
        <w:spacing w:after="200" w:line="276" w:lineRule="auto"/>
        <w:jc w:val="left"/>
        <w:rPr>
          <w:szCs w:val="28"/>
        </w:rPr>
      </w:pPr>
      <w:r>
        <w:rPr>
          <w:szCs w:val="28"/>
        </w:rPr>
        <w:br w:type="page"/>
      </w:r>
    </w:p>
    <w:p xmlns:wp14="http://schemas.microsoft.com/office/word/2010/wordml" w:rsidR="00F0436A" w:rsidP="00F0436A" w:rsidRDefault="00F0436A" w14:paraId="0852FA45" wp14:textId="77777777">
      <w:pPr>
        <w:pStyle w:val="1"/>
        <w:ind w:firstLine="709"/>
      </w:pPr>
      <w:bookmarkStart w:name="_Toc59235790" w:id="2"/>
      <w:r w:rsidRPr="001E6127">
        <w:lastRenderedPageBreak/>
        <w:t xml:space="preserve">2 </w:t>
      </w:r>
      <w:r>
        <w:t>Особенности облачных технологий Интернета вещей</w:t>
      </w:r>
      <w:bookmarkEnd w:id="2"/>
    </w:p>
    <w:p xmlns:wp14="http://schemas.microsoft.com/office/word/2010/wordml" w:rsidR="00F0436A" w:rsidP="00F0436A" w:rsidRDefault="00F0436A" w14:paraId="0E27B00A" wp14:textId="77777777"/>
    <w:p xmlns:wp14="http://schemas.microsoft.com/office/word/2010/wordml" w:rsidRPr="00F0436A" w:rsidR="00F0436A" w:rsidP="00F0436A" w:rsidRDefault="00F0436A" w14:paraId="10CC28F6" wp14:textId="77777777">
      <w:pPr>
        <w:ind w:firstLine="720"/>
        <w:rPr>
          <w:rFonts w:cs="Times New Roman"/>
          <w:szCs w:val="24"/>
        </w:rPr>
      </w:pPr>
      <w:r w:rsidRPr="00F0436A">
        <w:rPr>
          <w:rFonts w:cs="Times New Roman"/>
          <w:szCs w:val="24"/>
        </w:rPr>
        <w:t>Облачные технологии в Интернете вещей разделяются на две:</w:t>
      </w:r>
    </w:p>
    <w:p xmlns:wp14="http://schemas.microsoft.com/office/word/2010/wordml" w:rsidRPr="00F0436A" w:rsidR="00F0436A" w:rsidP="00F0436A" w:rsidRDefault="00F0436A" w14:paraId="28908895" wp14:textId="77777777">
      <w:pPr>
        <w:pStyle w:val="ab"/>
        <w:numPr>
          <w:ilvl w:val="0"/>
          <w:numId w:val="3"/>
        </w:numPr>
        <w:ind w:left="0" w:firstLine="720"/>
        <w:rPr>
          <w:rFonts w:cs="Times New Roman"/>
          <w:szCs w:val="24"/>
          <w:lang w:val="en-US"/>
        </w:rPr>
      </w:pPr>
      <w:r w:rsidRPr="00F0436A">
        <w:rPr>
          <w:rFonts w:cs="Times New Roman"/>
          <w:szCs w:val="24"/>
        </w:rPr>
        <w:t>облачные вычисления,</w:t>
      </w:r>
    </w:p>
    <w:p xmlns:wp14="http://schemas.microsoft.com/office/word/2010/wordml" w:rsidRPr="00F0436A" w:rsidR="00F0436A" w:rsidP="00F0436A" w:rsidRDefault="00F0436A" w14:paraId="360619F7" wp14:textId="77777777">
      <w:pPr>
        <w:pStyle w:val="ab"/>
        <w:numPr>
          <w:ilvl w:val="0"/>
          <w:numId w:val="3"/>
        </w:numPr>
        <w:ind w:left="0" w:firstLine="720"/>
        <w:rPr>
          <w:rFonts w:cs="Times New Roman"/>
          <w:szCs w:val="24"/>
          <w:lang w:val="en-US"/>
        </w:rPr>
      </w:pPr>
      <w:r w:rsidRPr="00F0436A">
        <w:rPr>
          <w:rFonts w:cs="Times New Roman"/>
          <w:szCs w:val="24"/>
        </w:rPr>
        <w:t>туманные вычисления.</w:t>
      </w:r>
    </w:p>
    <w:p xmlns:wp14="http://schemas.microsoft.com/office/word/2010/wordml" w:rsidRPr="00F0436A" w:rsidR="00F0436A" w:rsidP="00F0436A" w:rsidRDefault="00F0436A" w14:paraId="6B027686" wp14:textId="77777777">
      <w:pPr>
        <w:pStyle w:val="ab"/>
        <w:ind w:left="0" w:firstLine="720"/>
        <w:rPr>
          <w:rFonts w:cs="Times New Roman"/>
          <w:szCs w:val="24"/>
        </w:rPr>
      </w:pPr>
      <w:r w:rsidRPr="00F0436A">
        <w:rPr>
          <w:rFonts w:cs="Times New Roman"/>
          <w:szCs w:val="28"/>
        </w:rPr>
        <w:t>Облачные вычисления</w:t>
      </w:r>
      <w:r w:rsidRPr="00F0436A">
        <w:rPr>
          <w:rFonts w:ascii="Symbol" w:hAnsi="Symbol" w:eastAsia="Symbol" w:cs="Symbol"/>
          <w:szCs w:val="28"/>
        </w:rPr>
        <w:t>-</w:t>
      </w:r>
      <w:r w:rsidRPr="00F0436A">
        <w:rPr>
          <w:rFonts w:cs="Times New Roman"/>
          <w:szCs w:val="28"/>
        </w:rPr>
        <w:t xml:space="preserve">это модель обеспечения удобного сетевого доступа по </w:t>
      </w:r>
      <w:proofErr w:type="spellStart"/>
      <w:r w:rsidRPr="00F0436A">
        <w:rPr>
          <w:rFonts w:cs="Times New Roman"/>
          <w:szCs w:val="28"/>
        </w:rPr>
        <w:t>требованиюк</w:t>
      </w:r>
      <w:proofErr w:type="spellEnd"/>
      <w:r w:rsidRPr="00F0436A">
        <w:rPr>
          <w:rFonts w:cs="Times New Roman"/>
          <w:szCs w:val="28"/>
        </w:rPr>
        <w:t xml:space="preserve"> некоторому общему фонду конфигурируемых вычислительных ресурсов, например, сетям передачи данных, серверам, устройствам хранения данных, приложениям и сервисам</w:t>
      </w:r>
      <w:r w:rsidRPr="00F0436A">
        <w:rPr>
          <w:rFonts w:ascii="Symbol" w:hAnsi="Symbol" w:eastAsia="Symbol" w:cs="Symbol"/>
          <w:szCs w:val="28"/>
        </w:rPr>
        <w:t>-</w:t>
      </w:r>
      <w:r w:rsidRPr="00F0436A">
        <w:rPr>
          <w:rFonts w:cs="Times New Roman"/>
          <w:szCs w:val="28"/>
        </w:rPr>
        <w:t>как вместе, так и по отдельности, которые могут быть оперативно предоставлены провайдером с минимальными эксплуатационными затратами.</w:t>
      </w:r>
      <w:r>
        <w:rPr>
          <w:rFonts w:cs="Times New Roman"/>
          <w:szCs w:val="28"/>
        </w:rPr>
        <w:t xml:space="preserve"> </w:t>
      </w:r>
      <w:r w:rsidRPr="00F0436A">
        <w:rPr>
          <w:rFonts w:cs="Times New Roman"/>
          <w:szCs w:val="28"/>
        </w:rPr>
        <w:t>Облачные вычисления реализуются сетевой инфраструктурой центров обработки данных (ЦОД)</w:t>
      </w:r>
    </w:p>
    <w:p xmlns:wp14="http://schemas.microsoft.com/office/word/2010/wordml" w:rsidRPr="00F0436A" w:rsidR="00F0436A" w:rsidP="00F0436A" w:rsidRDefault="00F0436A" w14:paraId="76BAFCED" wp14:textId="77777777">
      <w:pPr>
        <w:ind w:firstLine="720"/>
        <w:rPr>
          <w:rFonts w:cs="Times New Roman"/>
          <w:szCs w:val="24"/>
        </w:rPr>
      </w:pPr>
      <w:r w:rsidRPr="00F0436A">
        <w:rPr>
          <w:rFonts w:cs="Times New Roman"/>
          <w:szCs w:val="24"/>
        </w:rPr>
        <w:t xml:space="preserve">Туманные вычислительные ресурсы – это как раз те локальные сенсорные сети, из которых состоит Интернет вещей, узлы которых способны решать общие задачи. Под туманом подразумевается приближение облака к земле, в данном случае туман — это разновидность облачных сервисов, расположенных не где-то в недоступных высотах, а в окружающей нас среде. Иначе говоря, </w:t>
      </w:r>
      <w:proofErr w:type="spellStart"/>
      <w:r w:rsidRPr="00F0436A">
        <w:rPr>
          <w:rFonts w:cs="Times New Roman"/>
          <w:szCs w:val="24"/>
        </w:rPr>
        <w:t>Fog</w:t>
      </w:r>
      <w:proofErr w:type="spellEnd"/>
      <w:r w:rsidRPr="00F0436A">
        <w:rPr>
          <w:rFonts w:cs="Times New Roman"/>
          <w:szCs w:val="24"/>
        </w:rPr>
        <w:t xml:space="preserve"> </w:t>
      </w:r>
      <w:proofErr w:type="spellStart"/>
      <w:r w:rsidRPr="00F0436A">
        <w:rPr>
          <w:rFonts w:cs="Times New Roman"/>
          <w:szCs w:val="24"/>
        </w:rPr>
        <w:t>Computing</w:t>
      </w:r>
      <w:proofErr w:type="spellEnd"/>
      <w:r w:rsidRPr="00F0436A">
        <w:rPr>
          <w:rFonts w:cs="Times New Roman"/>
          <w:szCs w:val="24"/>
        </w:rPr>
        <w:t xml:space="preserve"> не альтернатива, а дополнение к </w:t>
      </w:r>
      <w:proofErr w:type="spellStart"/>
      <w:r w:rsidRPr="00F0436A">
        <w:rPr>
          <w:rFonts w:cs="Times New Roman"/>
          <w:szCs w:val="24"/>
        </w:rPr>
        <w:t>Cloud</w:t>
      </w:r>
      <w:proofErr w:type="spellEnd"/>
      <w:r w:rsidRPr="00F0436A">
        <w:rPr>
          <w:rFonts w:cs="Times New Roman"/>
          <w:szCs w:val="24"/>
        </w:rPr>
        <w:t xml:space="preserve"> </w:t>
      </w:r>
      <w:proofErr w:type="spellStart"/>
      <w:r w:rsidRPr="00F0436A">
        <w:rPr>
          <w:rFonts w:cs="Times New Roman"/>
          <w:szCs w:val="24"/>
        </w:rPr>
        <w:t>Computing</w:t>
      </w:r>
      <w:proofErr w:type="spellEnd"/>
      <w:r w:rsidRPr="00F0436A">
        <w:rPr>
          <w:rFonts w:cs="Times New Roman"/>
          <w:szCs w:val="24"/>
        </w:rPr>
        <w:t xml:space="preserve">, и могут возникнуть ситуации их совместного действия (например, выполнение аналитического приложения), и в таком случае </w:t>
      </w:r>
      <w:proofErr w:type="spellStart"/>
      <w:r w:rsidRPr="00F0436A">
        <w:rPr>
          <w:rFonts w:cs="Times New Roman"/>
          <w:szCs w:val="24"/>
        </w:rPr>
        <w:t>Cloud</w:t>
      </w:r>
      <w:proofErr w:type="spellEnd"/>
      <w:r w:rsidRPr="00F0436A">
        <w:rPr>
          <w:rFonts w:cs="Times New Roman"/>
          <w:szCs w:val="24"/>
        </w:rPr>
        <w:t xml:space="preserve"> окажет услугу </w:t>
      </w:r>
      <w:proofErr w:type="spellStart"/>
      <w:r w:rsidRPr="00F0436A">
        <w:rPr>
          <w:rFonts w:cs="Times New Roman"/>
          <w:szCs w:val="24"/>
        </w:rPr>
        <w:t>Fog</w:t>
      </w:r>
      <w:proofErr w:type="spellEnd"/>
      <w:r w:rsidRPr="00F0436A">
        <w:rPr>
          <w:rFonts w:cs="Times New Roman"/>
          <w:szCs w:val="24"/>
        </w:rPr>
        <w:t>.</w:t>
      </w:r>
    </w:p>
    <w:p xmlns:wp14="http://schemas.microsoft.com/office/word/2010/wordml" w:rsidRPr="0022779B" w:rsidR="00F0436A" w:rsidP="0022779B" w:rsidRDefault="00F0436A" w14:paraId="30418DD7" wp14:textId="77777777">
      <w:pPr>
        <w:ind w:firstLine="720"/>
        <w:rPr>
          <w:rFonts w:cs="Times New Roman"/>
          <w:szCs w:val="28"/>
        </w:rPr>
      </w:pPr>
      <w:proofErr w:type="spellStart"/>
      <w:r w:rsidRPr="0022779B">
        <w:rPr>
          <w:rFonts w:cs="Times New Roman"/>
          <w:szCs w:val="28"/>
        </w:rPr>
        <w:t>Fog</w:t>
      </w:r>
      <w:proofErr w:type="spellEnd"/>
      <w:r w:rsidRPr="0022779B">
        <w:rPr>
          <w:rFonts w:cs="Times New Roman"/>
          <w:szCs w:val="28"/>
        </w:rPr>
        <w:t xml:space="preserve"> </w:t>
      </w:r>
      <w:proofErr w:type="spellStart"/>
      <w:r w:rsidRPr="0022779B">
        <w:rPr>
          <w:rFonts w:cs="Times New Roman"/>
          <w:szCs w:val="28"/>
        </w:rPr>
        <w:t>Computing</w:t>
      </w:r>
      <w:proofErr w:type="spellEnd"/>
      <w:r w:rsidRPr="0022779B">
        <w:rPr>
          <w:rFonts w:cs="Times New Roman"/>
          <w:szCs w:val="28"/>
        </w:rPr>
        <w:t xml:space="preserve"> можно определить как в максимальной степени </w:t>
      </w:r>
      <w:proofErr w:type="spellStart"/>
      <w:r w:rsidRPr="0022779B">
        <w:rPr>
          <w:rFonts w:cs="Times New Roman"/>
          <w:szCs w:val="28"/>
        </w:rPr>
        <w:t>виртуализированную</w:t>
      </w:r>
      <w:proofErr w:type="spellEnd"/>
      <w:r w:rsidRPr="0022779B">
        <w:rPr>
          <w:rFonts w:cs="Times New Roman"/>
          <w:szCs w:val="28"/>
        </w:rPr>
        <w:t xml:space="preserve"> платформу, поддерживающую три основных типа сервисов, образующих M2M: вычисления, хранение и сеть. Задача </w:t>
      </w:r>
      <w:proofErr w:type="spellStart"/>
      <w:r w:rsidRPr="0022779B">
        <w:rPr>
          <w:rFonts w:cs="Times New Roman"/>
          <w:szCs w:val="28"/>
        </w:rPr>
        <w:t>Fog</w:t>
      </w:r>
      <w:proofErr w:type="spellEnd"/>
      <w:r w:rsidRPr="0022779B">
        <w:rPr>
          <w:rFonts w:cs="Times New Roman"/>
          <w:szCs w:val="28"/>
        </w:rPr>
        <w:t xml:space="preserve"> </w:t>
      </w:r>
      <w:proofErr w:type="spellStart"/>
      <w:r w:rsidRPr="0022779B">
        <w:rPr>
          <w:rFonts w:cs="Times New Roman"/>
          <w:szCs w:val="28"/>
        </w:rPr>
        <w:t>Computing</w:t>
      </w:r>
      <w:proofErr w:type="spellEnd"/>
      <w:r w:rsidRPr="0022779B">
        <w:rPr>
          <w:rFonts w:cs="Times New Roman"/>
          <w:szCs w:val="28"/>
        </w:rPr>
        <w:t xml:space="preserve"> заключается в обеспечении взаимодействия миллиардов устройств между собой и </w:t>
      </w:r>
      <w:proofErr w:type="gramStart"/>
      <w:r w:rsidRPr="0022779B">
        <w:rPr>
          <w:rFonts w:cs="Times New Roman"/>
          <w:szCs w:val="28"/>
        </w:rPr>
        <w:t>с</w:t>
      </w:r>
      <w:proofErr w:type="gramEnd"/>
      <w:r w:rsidRPr="0022779B">
        <w:rPr>
          <w:rFonts w:cs="Times New Roman"/>
          <w:szCs w:val="28"/>
        </w:rPr>
        <w:t xml:space="preserve"> облачными ЦОД.</w:t>
      </w:r>
    </w:p>
    <w:p xmlns:wp14="http://schemas.microsoft.com/office/word/2010/wordml" w:rsidRPr="0022779B" w:rsidR="00F0436A" w:rsidP="0022779B" w:rsidRDefault="00F0436A" w14:paraId="34239E99" wp14:textId="77777777">
      <w:pPr>
        <w:ind w:firstLine="720"/>
        <w:rPr>
          <w:rFonts w:cs="Times New Roman"/>
          <w:szCs w:val="28"/>
        </w:rPr>
      </w:pPr>
      <w:r w:rsidRPr="0022779B">
        <w:rPr>
          <w:rFonts w:cs="Times New Roman"/>
          <w:szCs w:val="28"/>
        </w:rPr>
        <w:t xml:space="preserve">Туман можно представить в виде трехуровневой модели. Верхний уровень занимают тысячи облачных ЦОД, предоставляющих ресурсы, необходимые для выполнения серьезных, например аналитических, приложений. Уровнем ниже располагаются десятки тысяч распределенных </w:t>
      </w:r>
      <w:r w:rsidRPr="0022779B">
        <w:rPr>
          <w:rFonts w:cs="Times New Roman"/>
          <w:szCs w:val="28"/>
        </w:rPr>
        <w:lastRenderedPageBreak/>
        <w:t xml:space="preserve">управляющих ЦОД, в которых содержится «интеллект» </w:t>
      </w:r>
      <w:proofErr w:type="spellStart"/>
      <w:r w:rsidRPr="0022779B">
        <w:rPr>
          <w:rFonts w:cs="Times New Roman"/>
          <w:szCs w:val="28"/>
        </w:rPr>
        <w:t>Fog</w:t>
      </w:r>
      <w:proofErr w:type="spellEnd"/>
      <w:r w:rsidRPr="0022779B">
        <w:rPr>
          <w:rFonts w:cs="Times New Roman"/>
          <w:szCs w:val="28"/>
        </w:rPr>
        <w:t xml:space="preserve"> </w:t>
      </w:r>
      <w:proofErr w:type="spellStart"/>
      <w:r w:rsidRPr="0022779B">
        <w:rPr>
          <w:rFonts w:cs="Times New Roman"/>
          <w:szCs w:val="28"/>
        </w:rPr>
        <w:t>Computing</w:t>
      </w:r>
      <w:proofErr w:type="spellEnd"/>
      <w:r w:rsidRPr="0022779B">
        <w:rPr>
          <w:rFonts w:cs="Times New Roman"/>
          <w:szCs w:val="28"/>
        </w:rPr>
        <w:t>, а на нижнем уровне находятся миллионы отдельных устройств.</w:t>
      </w:r>
    </w:p>
    <w:p xmlns:wp14="http://schemas.microsoft.com/office/word/2010/wordml" w:rsidRPr="0022779B" w:rsidR="0022779B" w:rsidP="0022779B" w:rsidRDefault="0022779B" w14:paraId="24FB86C7" wp14:textId="77777777">
      <w:pPr>
        <w:pStyle w:val="af4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22779B">
        <w:rPr>
          <w:sz w:val="28"/>
          <w:szCs w:val="28"/>
        </w:rPr>
        <w:t>Модель облачных вычислений состоит из</w:t>
      </w:r>
      <w:bookmarkStart w:name="_GoBack" w:id="3"/>
      <w:bookmarkEnd w:id="3"/>
      <w:r w:rsidRPr="0022779B">
        <w:rPr>
          <w:sz w:val="28"/>
          <w:szCs w:val="28"/>
        </w:rPr>
        <w:t xml:space="preserve"> 3-х моделей обслуживания и 4-х моделей обслуживания. </w:t>
      </w:r>
    </w:p>
    <w:p xmlns:wp14="http://schemas.microsoft.com/office/word/2010/wordml" w:rsidRPr="0022779B" w:rsidR="0022779B" w:rsidP="0022779B" w:rsidRDefault="0022779B" w14:paraId="0BF35332" wp14:textId="77777777">
      <w:pPr>
        <w:pStyle w:val="af4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22779B">
        <w:rPr>
          <w:sz w:val="28"/>
          <w:szCs w:val="28"/>
        </w:rPr>
        <w:t xml:space="preserve">Модели обслуживания классифицируются в зависимости от предоставляемых пользователю возможностей:        </w:t>
      </w:r>
    </w:p>
    <w:p xmlns:wp14="http://schemas.microsoft.com/office/word/2010/wordml" w:rsidRPr="0022779B" w:rsidR="0022779B" w:rsidP="0022779B" w:rsidRDefault="0022779B" w14:paraId="1CB9F92E" wp14:textId="77777777">
      <w:pPr>
        <w:pStyle w:val="af4"/>
        <w:numPr>
          <w:ilvl w:val="0"/>
          <w:numId w:val="5"/>
        </w:numPr>
        <w:spacing w:before="0" w:beforeAutospacing="0" w:after="0" w:afterAutospacing="0" w:line="360" w:lineRule="auto"/>
        <w:ind w:left="0" w:firstLine="720"/>
        <w:jc w:val="both"/>
        <w:rPr>
          <w:sz w:val="28"/>
          <w:szCs w:val="28"/>
        </w:rPr>
      </w:pPr>
      <w:proofErr w:type="spellStart"/>
      <w:r w:rsidRPr="0022779B">
        <w:rPr>
          <w:sz w:val="28"/>
          <w:szCs w:val="28"/>
        </w:rPr>
        <w:t>Software</w:t>
      </w:r>
      <w:proofErr w:type="spellEnd"/>
      <w:r w:rsidRPr="0022779B">
        <w:rPr>
          <w:sz w:val="28"/>
          <w:szCs w:val="28"/>
        </w:rPr>
        <w:t xml:space="preserve"> </w:t>
      </w:r>
      <w:proofErr w:type="spellStart"/>
      <w:r w:rsidRPr="0022779B">
        <w:rPr>
          <w:sz w:val="28"/>
          <w:szCs w:val="28"/>
        </w:rPr>
        <w:t>as</w:t>
      </w:r>
      <w:proofErr w:type="spellEnd"/>
      <w:r w:rsidRPr="0022779B">
        <w:rPr>
          <w:sz w:val="28"/>
          <w:szCs w:val="28"/>
        </w:rPr>
        <w:t xml:space="preserve"> a </w:t>
      </w:r>
      <w:proofErr w:type="spellStart"/>
      <w:r w:rsidRPr="0022779B">
        <w:rPr>
          <w:sz w:val="28"/>
          <w:szCs w:val="28"/>
        </w:rPr>
        <w:t>Service</w:t>
      </w:r>
      <w:proofErr w:type="spellEnd"/>
      <w:r w:rsidRPr="0022779B">
        <w:rPr>
          <w:sz w:val="28"/>
          <w:szCs w:val="28"/>
        </w:rPr>
        <w:t xml:space="preserve"> (</w:t>
      </w:r>
      <w:proofErr w:type="spellStart"/>
      <w:r w:rsidRPr="0022779B">
        <w:rPr>
          <w:sz w:val="28"/>
          <w:szCs w:val="28"/>
        </w:rPr>
        <w:t>SaaS</w:t>
      </w:r>
      <w:proofErr w:type="spellEnd"/>
      <w:r w:rsidRPr="0022779B">
        <w:rPr>
          <w:sz w:val="28"/>
          <w:szCs w:val="28"/>
        </w:rPr>
        <w:t xml:space="preserve">) – программных, для получения обрабатываемых ими данных; </w:t>
      </w:r>
    </w:p>
    <w:p xmlns:wp14="http://schemas.microsoft.com/office/word/2010/wordml" w:rsidRPr="0022779B" w:rsidR="0022779B" w:rsidP="0022779B" w:rsidRDefault="0022779B" w14:paraId="3E6833E5" wp14:textId="77777777">
      <w:pPr>
        <w:pStyle w:val="af4"/>
        <w:numPr>
          <w:ilvl w:val="0"/>
          <w:numId w:val="5"/>
        </w:numPr>
        <w:spacing w:before="0" w:beforeAutospacing="0" w:after="0" w:afterAutospacing="0" w:line="360" w:lineRule="auto"/>
        <w:ind w:left="0" w:firstLine="720"/>
        <w:jc w:val="both"/>
        <w:rPr>
          <w:sz w:val="28"/>
          <w:szCs w:val="28"/>
        </w:rPr>
      </w:pPr>
      <w:proofErr w:type="spellStart"/>
      <w:r w:rsidRPr="0022779B">
        <w:rPr>
          <w:sz w:val="28"/>
          <w:szCs w:val="28"/>
        </w:rPr>
        <w:t>Platform</w:t>
      </w:r>
      <w:proofErr w:type="spellEnd"/>
      <w:r w:rsidRPr="0022779B">
        <w:rPr>
          <w:sz w:val="28"/>
          <w:szCs w:val="28"/>
        </w:rPr>
        <w:t xml:space="preserve"> </w:t>
      </w:r>
      <w:proofErr w:type="spellStart"/>
      <w:r w:rsidRPr="0022779B">
        <w:rPr>
          <w:sz w:val="28"/>
          <w:szCs w:val="28"/>
        </w:rPr>
        <w:t>as</w:t>
      </w:r>
      <w:proofErr w:type="spellEnd"/>
      <w:r w:rsidRPr="0022779B">
        <w:rPr>
          <w:sz w:val="28"/>
          <w:szCs w:val="28"/>
        </w:rPr>
        <w:t xml:space="preserve"> a </w:t>
      </w:r>
      <w:proofErr w:type="spellStart"/>
      <w:r w:rsidRPr="0022779B">
        <w:rPr>
          <w:sz w:val="28"/>
          <w:szCs w:val="28"/>
        </w:rPr>
        <w:t>Service</w:t>
      </w:r>
      <w:proofErr w:type="spellEnd"/>
      <w:r w:rsidRPr="0022779B">
        <w:rPr>
          <w:sz w:val="28"/>
          <w:szCs w:val="28"/>
        </w:rPr>
        <w:t xml:space="preserve"> (</w:t>
      </w:r>
      <w:proofErr w:type="spellStart"/>
      <w:r w:rsidRPr="0022779B">
        <w:rPr>
          <w:sz w:val="28"/>
          <w:szCs w:val="28"/>
        </w:rPr>
        <w:t>PaaS</w:t>
      </w:r>
      <w:proofErr w:type="spellEnd"/>
      <w:r w:rsidRPr="0022779B">
        <w:rPr>
          <w:sz w:val="28"/>
          <w:szCs w:val="28"/>
        </w:rPr>
        <w:t xml:space="preserve">) – системных, с возможностью установки своих программ; </w:t>
      </w:r>
    </w:p>
    <w:p xmlns:wp14="http://schemas.microsoft.com/office/word/2010/wordml" w:rsidRPr="0022779B" w:rsidR="0022779B" w:rsidP="0022779B" w:rsidRDefault="0022779B" w14:paraId="38FADAD1" wp14:textId="77777777">
      <w:pPr>
        <w:pStyle w:val="af4"/>
        <w:numPr>
          <w:ilvl w:val="0"/>
          <w:numId w:val="5"/>
        </w:numPr>
        <w:spacing w:before="0" w:beforeAutospacing="0" w:after="0" w:afterAutospacing="0" w:line="360" w:lineRule="auto"/>
        <w:ind w:left="0" w:firstLine="720"/>
        <w:jc w:val="both"/>
        <w:rPr>
          <w:sz w:val="28"/>
          <w:szCs w:val="28"/>
        </w:rPr>
      </w:pPr>
      <w:proofErr w:type="spellStart"/>
      <w:r w:rsidRPr="0022779B">
        <w:rPr>
          <w:sz w:val="28"/>
          <w:szCs w:val="28"/>
        </w:rPr>
        <w:t>Infrastructure</w:t>
      </w:r>
      <w:proofErr w:type="spellEnd"/>
      <w:r w:rsidRPr="0022779B">
        <w:rPr>
          <w:sz w:val="28"/>
          <w:szCs w:val="28"/>
        </w:rPr>
        <w:t xml:space="preserve"> </w:t>
      </w:r>
      <w:proofErr w:type="spellStart"/>
      <w:r w:rsidRPr="0022779B">
        <w:rPr>
          <w:sz w:val="28"/>
          <w:szCs w:val="28"/>
        </w:rPr>
        <w:t>as</w:t>
      </w:r>
      <w:proofErr w:type="spellEnd"/>
      <w:r w:rsidRPr="0022779B">
        <w:rPr>
          <w:sz w:val="28"/>
          <w:szCs w:val="28"/>
        </w:rPr>
        <w:t xml:space="preserve"> a </w:t>
      </w:r>
      <w:proofErr w:type="spellStart"/>
      <w:r w:rsidRPr="0022779B">
        <w:rPr>
          <w:sz w:val="28"/>
          <w:szCs w:val="28"/>
        </w:rPr>
        <w:t>Service</w:t>
      </w:r>
      <w:proofErr w:type="spellEnd"/>
      <w:r w:rsidRPr="0022779B">
        <w:rPr>
          <w:sz w:val="28"/>
          <w:szCs w:val="28"/>
        </w:rPr>
        <w:t xml:space="preserve"> (</w:t>
      </w:r>
      <w:proofErr w:type="spellStart"/>
      <w:r w:rsidRPr="0022779B">
        <w:rPr>
          <w:sz w:val="28"/>
          <w:szCs w:val="28"/>
        </w:rPr>
        <w:t>IaaS</w:t>
      </w:r>
      <w:proofErr w:type="spellEnd"/>
      <w:r w:rsidRPr="0022779B">
        <w:rPr>
          <w:sz w:val="28"/>
          <w:szCs w:val="28"/>
        </w:rPr>
        <w:t xml:space="preserve">) – инфраструктуры компьютера, на которой может быть развернута своя система; </w:t>
      </w:r>
    </w:p>
    <w:p xmlns:wp14="http://schemas.microsoft.com/office/word/2010/wordml" w:rsidRPr="0022779B" w:rsidR="0022779B" w:rsidP="0022779B" w:rsidRDefault="0022779B" w14:paraId="22989A3E" wp14:textId="77777777">
      <w:pPr>
        <w:pStyle w:val="af4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22779B">
        <w:rPr>
          <w:sz w:val="28"/>
          <w:szCs w:val="28"/>
        </w:rPr>
        <w:t xml:space="preserve">Модели обслуживания: </w:t>
      </w:r>
    </w:p>
    <w:p xmlns:wp14="http://schemas.microsoft.com/office/word/2010/wordml" w:rsidRPr="0022779B" w:rsidR="0022779B" w:rsidP="0022779B" w:rsidRDefault="0022779B" w14:paraId="18838D14" wp14:textId="77777777">
      <w:pPr>
        <w:pStyle w:val="af4"/>
        <w:numPr>
          <w:ilvl w:val="0"/>
          <w:numId w:val="6"/>
        </w:numPr>
        <w:spacing w:before="0" w:beforeAutospacing="0" w:after="0" w:afterAutospacing="0" w:line="360" w:lineRule="auto"/>
        <w:ind w:left="0" w:firstLine="720"/>
        <w:jc w:val="both"/>
        <w:rPr>
          <w:sz w:val="28"/>
          <w:szCs w:val="28"/>
        </w:rPr>
      </w:pPr>
      <w:proofErr w:type="spellStart"/>
      <w:r w:rsidRPr="0022779B">
        <w:rPr>
          <w:sz w:val="28"/>
          <w:szCs w:val="28"/>
        </w:rPr>
        <w:t>Private</w:t>
      </w:r>
      <w:proofErr w:type="spellEnd"/>
      <w:r w:rsidRPr="0022779B">
        <w:rPr>
          <w:sz w:val="28"/>
          <w:szCs w:val="28"/>
        </w:rPr>
        <w:t xml:space="preserve"> </w:t>
      </w:r>
      <w:proofErr w:type="spellStart"/>
      <w:r w:rsidRPr="0022779B">
        <w:rPr>
          <w:sz w:val="28"/>
          <w:szCs w:val="28"/>
        </w:rPr>
        <w:t>cloud</w:t>
      </w:r>
      <w:proofErr w:type="spellEnd"/>
      <w:r w:rsidRPr="0022779B">
        <w:rPr>
          <w:sz w:val="28"/>
          <w:szCs w:val="28"/>
        </w:rPr>
        <w:t xml:space="preserve"> – «частное облако» - для одного пользователя; </w:t>
      </w:r>
    </w:p>
    <w:p xmlns:wp14="http://schemas.microsoft.com/office/word/2010/wordml" w:rsidRPr="0022779B" w:rsidR="0022779B" w:rsidP="0022779B" w:rsidRDefault="0022779B" w14:paraId="7D7C4A73" wp14:textId="77777777">
      <w:pPr>
        <w:pStyle w:val="af4"/>
        <w:numPr>
          <w:ilvl w:val="0"/>
          <w:numId w:val="6"/>
        </w:numPr>
        <w:spacing w:before="0" w:beforeAutospacing="0" w:after="0" w:afterAutospacing="0" w:line="360" w:lineRule="auto"/>
        <w:ind w:left="0" w:firstLine="720"/>
        <w:jc w:val="both"/>
        <w:rPr>
          <w:sz w:val="28"/>
          <w:szCs w:val="28"/>
        </w:rPr>
      </w:pPr>
      <w:proofErr w:type="spellStart"/>
      <w:r w:rsidRPr="0022779B">
        <w:rPr>
          <w:sz w:val="28"/>
          <w:szCs w:val="28"/>
        </w:rPr>
        <w:t>Community</w:t>
      </w:r>
      <w:proofErr w:type="spellEnd"/>
      <w:r w:rsidRPr="0022779B">
        <w:rPr>
          <w:sz w:val="28"/>
          <w:szCs w:val="28"/>
        </w:rPr>
        <w:t xml:space="preserve"> </w:t>
      </w:r>
      <w:proofErr w:type="spellStart"/>
      <w:r w:rsidRPr="0022779B">
        <w:rPr>
          <w:sz w:val="28"/>
          <w:szCs w:val="28"/>
        </w:rPr>
        <w:t>cloud</w:t>
      </w:r>
      <w:proofErr w:type="spellEnd"/>
      <w:r w:rsidRPr="0022779B">
        <w:rPr>
          <w:sz w:val="28"/>
          <w:szCs w:val="28"/>
        </w:rPr>
        <w:t xml:space="preserve"> – «общественное облако» - для сообщества пользователей; </w:t>
      </w:r>
    </w:p>
    <w:p xmlns:wp14="http://schemas.microsoft.com/office/word/2010/wordml" w:rsidRPr="0022779B" w:rsidR="0022779B" w:rsidP="0022779B" w:rsidRDefault="0022779B" w14:paraId="063729C4" wp14:textId="77777777">
      <w:pPr>
        <w:pStyle w:val="af4"/>
        <w:numPr>
          <w:ilvl w:val="0"/>
          <w:numId w:val="6"/>
        </w:numPr>
        <w:spacing w:before="0" w:beforeAutospacing="0" w:after="0" w:afterAutospacing="0" w:line="360" w:lineRule="auto"/>
        <w:ind w:left="0" w:firstLine="720"/>
        <w:jc w:val="both"/>
        <w:rPr>
          <w:sz w:val="28"/>
          <w:szCs w:val="28"/>
        </w:rPr>
      </w:pPr>
      <w:proofErr w:type="spellStart"/>
      <w:r w:rsidRPr="0022779B">
        <w:rPr>
          <w:sz w:val="28"/>
          <w:szCs w:val="28"/>
        </w:rPr>
        <w:t>Public</w:t>
      </w:r>
      <w:proofErr w:type="spellEnd"/>
      <w:r w:rsidRPr="0022779B">
        <w:rPr>
          <w:sz w:val="28"/>
          <w:szCs w:val="28"/>
        </w:rPr>
        <w:t xml:space="preserve"> </w:t>
      </w:r>
      <w:proofErr w:type="spellStart"/>
      <w:r w:rsidRPr="0022779B">
        <w:rPr>
          <w:sz w:val="28"/>
          <w:szCs w:val="28"/>
        </w:rPr>
        <w:t>cloud</w:t>
      </w:r>
      <w:proofErr w:type="spellEnd"/>
      <w:r w:rsidRPr="0022779B">
        <w:rPr>
          <w:sz w:val="28"/>
          <w:szCs w:val="28"/>
        </w:rPr>
        <w:t xml:space="preserve"> – «публичное облако» - для открытого доступа любых пользователей; </w:t>
      </w:r>
    </w:p>
    <w:p xmlns:wp14="http://schemas.microsoft.com/office/word/2010/wordml" w:rsidRPr="0022779B" w:rsidR="0022779B" w:rsidP="0022779B" w:rsidRDefault="0022779B" w14:paraId="54CE96D7" wp14:textId="77777777">
      <w:pPr>
        <w:pStyle w:val="af4"/>
        <w:numPr>
          <w:ilvl w:val="0"/>
          <w:numId w:val="6"/>
        </w:numPr>
        <w:spacing w:before="0" w:beforeAutospacing="0" w:after="0" w:afterAutospacing="0" w:line="360" w:lineRule="auto"/>
        <w:ind w:left="0" w:firstLine="720"/>
        <w:jc w:val="both"/>
        <w:rPr>
          <w:sz w:val="28"/>
          <w:szCs w:val="28"/>
        </w:rPr>
      </w:pPr>
      <w:proofErr w:type="spellStart"/>
      <w:r w:rsidRPr="0022779B">
        <w:rPr>
          <w:sz w:val="28"/>
          <w:szCs w:val="28"/>
        </w:rPr>
        <w:t>Hybrid</w:t>
      </w:r>
      <w:proofErr w:type="spellEnd"/>
      <w:r w:rsidRPr="0022779B">
        <w:rPr>
          <w:sz w:val="28"/>
          <w:szCs w:val="28"/>
        </w:rPr>
        <w:t xml:space="preserve"> </w:t>
      </w:r>
      <w:proofErr w:type="spellStart"/>
      <w:r w:rsidRPr="0022779B">
        <w:rPr>
          <w:sz w:val="28"/>
          <w:szCs w:val="28"/>
        </w:rPr>
        <w:t>cloud</w:t>
      </w:r>
      <w:proofErr w:type="spellEnd"/>
      <w:r w:rsidRPr="0022779B">
        <w:rPr>
          <w:sz w:val="28"/>
          <w:szCs w:val="28"/>
        </w:rPr>
        <w:t xml:space="preserve"> – «смешанное облако» - при соединении нескольких моделей обслуживания. </w:t>
      </w:r>
    </w:p>
    <w:p xmlns:wp14="http://schemas.microsoft.com/office/word/2010/wordml" w:rsidRPr="0022779B" w:rsidR="00F0436A" w:rsidP="0022779B" w:rsidRDefault="00F0436A" w14:paraId="5B336548" wp14:textId="77777777">
      <w:pPr>
        <w:ind w:firstLine="720"/>
        <w:rPr>
          <w:rFonts w:cs="Times New Roman"/>
          <w:szCs w:val="28"/>
        </w:rPr>
      </w:pPr>
      <w:r w:rsidRPr="0022779B">
        <w:rPr>
          <w:rFonts w:cs="Times New Roman"/>
          <w:szCs w:val="28"/>
        </w:rPr>
        <w:t xml:space="preserve">Парадигма </w:t>
      </w:r>
      <w:proofErr w:type="spellStart"/>
      <w:r w:rsidRPr="0022779B">
        <w:rPr>
          <w:rFonts w:cs="Times New Roman"/>
          <w:szCs w:val="28"/>
        </w:rPr>
        <w:t>Fog</w:t>
      </w:r>
      <w:proofErr w:type="spellEnd"/>
      <w:r w:rsidRPr="0022779B">
        <w:rPr>
          <w:rFonts w:cs="Times New Roman"/>
          <w:szCs w:val="28"/>
        </w:rPr>
        <w:t xml:space="preserve"> </w:t>
      </w:r>
      <w:proofErr w:type="spellStart"/>
      <w:r w:rsidRPr="0022779B">
        <w:rPr>
          <w:rFonts w:cs="Times New Roman"/>
          <w:szCs w:val="28"/>
        </w:rPr>
        <w:t>Computing</w:t>
      </w:r>
      <w:proofErr w:type="spellEnd"/>
      <w:r w:rsidRPr="0022779B">
        <w:rPr>
          <w:rFonts w:cs="Times New Roman"/>
          <w:szCs w:val="28"/>
        </w:rPr>
        <w:t xml:space="preserve"> отличается от </w:t>
      </w:r>
      <w:proofErr w:type="spellStart"/>
      <w:r w:rsidRPr="0022779B">
        <w:rPr>
          <w:rFonts w:cs="Times New Roman"/>
          <w:szCs w:val="28"/>
        </w:rPr>
        <w:t>Cloud</w:t>
      </w:r>
      <w:proofErr w:type="spellEnd"/>
      <w:r w:rsidRPr="0022779B">
        <w:rPr>
          <w:rFonts w:cs="Times New Roman"/>
          <w:szCs w:val="28"/>
        </w:rPr>
        <w:t xml:space="preserve"> </w:t>
      </w:r>
      <w:proofErr w:type="spellStart"/>
      <w:r w:rsidRPr="0022779B">
        <w:rPr>
          <w:rFonts w:cs="Times New Roman"/>
          <w:szCs w:val="28"/>
        </w:rPr>
        <w:t>Computing</w:t>
      </w:r>
      <w:proofErr w:type="spellEnd"/>
      <w:r w:rsidRPr="0022779B">
        <w:rPr>
          <w:rFonts w:cs="Times New Roman"/>
          <w:szCs w:val="28"/>
        </w:rPr>
        <w:t xml:space="preserve"> по целому ряду параметров.</w:t>
      </w:r>
    </w:p>
    <w:p xmlns:wp14="http://schemas.microsoft.com/office/word/2010/wordml" w:rsidRPr="0022779B" w:rsidR="00F0436A" w:rsidP="0022779B" w:rsidRDefault="00F0436A" w14:paraId="09630031" wp14:textId="77777777">
      <w:pPr>
        <w:pStyle w:val="ab"/>
        <w:numPr>
          <w:ilvl w:val="0"/>
          <w:numId w:val="2"/>
        </w:numPr>
        <w:ind w:left="0" w:firstLine="720"/>
        <w:rPr>
          <w:rFonts w:cs="Times New Roman"/>
          <w:szCs w:val="28"/>
        </w:rPr>
      </w:pPr>
      <w:r w:rsidRPr="0022779B">
        <w:rPr>
          <w:rFonts w:cs="Times New Roman"/>
          <w:szCs w:val="28"/>
        </w:rPr>
        <w:t xml:space="preserve">Распределение вычислительной мощности и реальное время. </w:t>
      </w:r>
      <w:proofErr w:type="gramStart"/>
      <w:r w:rsidRPr="0022779B">
        <w:rPr>
          <w:rFonts w:cs="Times New Roman"/>
          <w:szCs w:val="28"/>
        </w:rPr>
        <w:t xml:space="preserve">Значительные вычислительные ресурсы могут быть размещены на периферии Сети, причем не должно быть зависимости от координат того места, где находится устройство, и при этом работа в режиме реального времени предполагает низкий уровень задержек при обмене данными, к тому же в </w:t>
      </w:r>
      <w:proofErr w:type="spellStart"/>
      <w:r w:rsidRPr="0022779B">
        <w:rPr>
          <w:rFonts w:cs="Times New Roman"/>
          <w:szCs w:val="28"/>
        </w:rPr>
        <w:t>Fog</w:t>
      </w:r>
      <w:proofErr w:type="spellEnd"/>
      <w:r w:rsidRPr="0022779B">
        <w:rPr>
          <w:rFonts w:cs="Times New Roman"/>
          <w:szCs w:val="28"/>
        </w:rPr>
        <w:t xml:space="preserve"> </w:t>
      </w:r>
      <w:proofErr w:type="spellStart"/>
      <w:r w:rsidRPr="0022779B">
        <w:rPr>
          <w:rFonts w:cs="Times New Roman"/>
          <w:szCs w:val="28"/>
        </w:rPr>
        <w:t>Computing</w:t>
      </w:r>
      <w:proofErr w:type="spellEnd"/>
      <w:r w:rsidRPr="0022779B">
        <w:rPr>
          <w:rFonts w:cs="Times New Roman"/>
          <w:szCs w:val="28"/>
        </w:rPr>
        <w:t xml:space="preserve"> может произойти конвергенция двух существовавших долгое время автономно друг от друга систем — управления бизнесом и технологическими системами.</w:t>
      </w:r>
      <w:proofErr w:type="gramEnd"/>
    </w:p>
    <w:p xmlns:wp14="http://schemas.microsoft.com/office/word/2010/wordml" w:rsidRPr="0022779B" w:rsidR="00F0436A" w:rsidP="0022779B" w:rsidRDefault="00F0436A" w14:paraId="23BB115F" wp14:textId="77777777">
      <w:pPr>
        <w:pStyle w:val="ab"/>
        <w:numPr>
          <w:ilvl w:val="0"/>
          <w:numId w:val="2"/>
        </w:numPr>
        <w:ind w:left="0" w:firstLine="720"/>
        <w:rPr>
          <w:rFonts w:cs="Times New Roman"/>
          <w:szCs w:val="28"/>
        </w:rPr>
      </w:pPr>
      <w:r w:rsidRPr="0022779B">
        <w:rPr>
          <w:rFonts w:cs="Times New Roman"/>
          <w:szCs w:val="28"/>
        </w:rPr>
        <w:lastRenderedPageBreak/>
        <w:t xml:space="preserve">Географическое распределение компонентов. Модель распределения сервисов в </w:t>
      </w:r>
      <w:proofErr w:type="spellStart"/>
      <w:r w:rsidRPr="0022779B">
        <w:rPr>
          <w:rFonts w:cs="Times New Roman"/>
          <w:szCs w:val="28"/>
        </w:rPr>
        <w:t>Fog</w:t>
      </w:r>
      <w:proofErr w:type="spellEnd"/>
      <w:r w:rsidRPr="0022779B">
        <w:rPr>
          <w:rFonts w:cs="Times New Roman"/>
          <w:szCs w:val="28"/>
        </w:rPr>
        <w:t xml:space="preserve"> </w:t>
      </w:r>
      <w:proofErr w:type="spellStart"/>
      <w:r w:rsidRPr="0022779B">
        <w:rPr>
          <w:rFonts w:cs="Times New Roman"/>
          <w:szCs w:val="28"/>
        </w:rPr>
        <w:t>Computing</w:t>
      </w:r>
      <w:proofErr w:type="spellEnd"/>
      <w:r w:rsidRPr="0022779B">
        <w:rPr>
          <w:rFonts w:cs="Times New Roman"/>
          <w:szCs w:val="28"/>
        </w:rPr>
        <w:t xml:space="preserve"> менее централизована, чем для облаков, а отдельные устройства могут быть связаны между собой </w:t>
      </w:r>
      <w:proofErr w:type="spellStart"/>
      <w:r w:rsidRPr="0022779B">
        <w:rPr>
          <w:rFonts w:cs="Times New Roman"/>
          <w:szCs w:val="28"/>
        </w:rPr>
        <w:t>отоками</w:t>
      </w:r>
      <w:proofErr w:type="spellEnd"/>
      <w:r w:rsidRPr="0022779B">
        <w:rPr>
          <w:rFonts w:cs="Times New Roman"/>
          <w:szCs w:val="28"/>
        </w:rPr>
        <w:t xml:space="preserve"> данных и предоставлять друг другу «тяжелые» сервисы.</w:t>
      </w:r>
    </w:p>
    <w:p xmlns:wp14="http://schemas.microsoft.com/office/word/2010/wordml" w:rsidRPr="0022779B" w:rsidR="00F0436A" w:rsidP="0022779B" w:rsidRDefault="00F0436A" w14:paraId="5FC427CB" wp14:textId="77777777">
      <w:pPr>
        <w:pStyle w:val="ab"/>
        <w:numPr>
          <w:ilvl w:val="0"/>
          <w:numId w:val="2"/>
        </w:numPr>
        <w:ind w:left="0" w:firstLine="720"/>
        <w:rPr>
          <w:rFonts w:cs="Times New Roman"/>
          <w:szCs w:val="28"/>
        </w:rPr>
      </w:pPr>
      <w:r w:rsidRPr="0022779B">
        <w:rPr>
          <w:rFonts w:cs="Times New Roman"/>
          <w:szCs w:val="28"/>
        </w:rPr>
        <w:t>Большой объем внешних данных. Устройства, экипированные многочисленными сенсорами, могут в реальном времени генерировать гигантские объемы данных. Сложная топология. Миллионы географически распределенных узлов могут создавать разнообразные и не детерминированные заранее связи.</w:t>
      </w:r>
    </w:p>
    <w:p xmlns:wp14="http://schemas.microsoft.com/office/word/2010/wordml" w:rsidRPr="0022779B" w:rsidR="00F0436A" w:rsidP="0022779B" w:rsidRDefault="00F0436A" w14:paraId="2445A47B" wp14:textId="77777777">
      <w:pPr>
        <w:pStyle w:val="ab"/>
        <w:numPr>
          <w:ilvl w:val="0"/>
          <w:numId w:val="2"/>
        </w:numPr>
        <w:ind w:left="0" w:firstLine="720"/>
        <w:rPr>
          <w:rFonts w:cs="Times New Roman"/>
          <w:szCs w:val="28"/>
        </w:rPr>
      </w:pPr>
      <w:r w:rsidRPr="0022779B">
        <w:rPr>
          <w:rFonts w:cs="Times New Roman"/>
          <w:szCs w:val="28"/>
        </w:rPr>
        <w:t xml:space="preserve">Мобильность и гетерогенность. Мобильность устройств потребует использования альтернативных протоколов, например </w:t>
      </w:r>
      <w:r w:rsidRPr="0022779B">
        <w:rPr>
          <w:rFonts w:cs="Times New Roman"/>
          <w:szCs w:val="28"/>
          <w:lang w:val="en-US"/>
        </w:rPr>
        <w:t>LISP</w:t>
      </w:r>
      <w:r w:rsidRPr="0022779B">
        <w:rPr>
          <w:rFonts w:cs="Times New Roman"/>
          <w:szCs w:val="28"/>
        </w:rPr>
        <w:t>.</w:t>
      </w:r>
    </w:p>
    <w:p xmlns:wp14="http://schemas.microsoft.com/office/word/2010/wordml" w:rsidR="0022779B" w:rsidRDefault="0022779B" w14:paraId="60061E4C" wp14:textId="77777777">
      <w:pPr>
        <w:spacing w:after="200" w:line="276" w:lineRule="auto"/>
        <w:jc w:val="left"/>
      </w:pPr>
      <w:r>
        <w:br w:type="page"/>
      </w:r>
    </w:p>
    <w:p xmlns:wp14="http://schemas.microsoft.com/office/word/2010/wordml" w:rsidR="00F0436A" w:rsidP="00B00D8D" w:rsidRDefault="0022779B" w14:paraId="78CB17EF" wp14:textId="77777777">
      <w:pPr>
        <w:pStyle w:val="1"/>
        <w:ind w:firstLine="709"/>
      </w:pPr>
      <w:bookmarkStart w:name="_Toc59235791" w:id="4"/>
      <w:r>
        <w:lastRenderedPageBreak/>
        <w:t xml:space="preserve">3 </w:t>
      </w:r>
      <w:r w:rsidR="00B00D8D">
        <w:t>Порядок работы и основные алгоритмы работы облачных вычислений</w:t>
      </w:r>
      <w:bookmarkEnd w:id="4"/>
    </w:p>
    <w:p xmlns:wp14="http://schemas.microsoft.com/office/word/2010/wordml" w:rsidR="00B00D8D" w:rsidP="00B00D8D" w:rsidRDefault="00B00D8D" w14:paraId="44EAFD9C" wp14:textId="77777777"/>
    <w:p xmlns:wp14="http://schemas.microsoft.com/office/word/2010/wordml" w:rsidRPr="00B00D8D" w:rsidR="00B00D8D" w:rsidP="00B00D8D" w:rsidRDefault="00B00D8D" w14:paraId="557D54E8" wp14:textId="77777777">
      <w:pPr>
        <w:ind w:firstLine="709"/>
        <w:rPr>
          <w:szCs w:val="28"/>
        </w:rPr>
      </w:pPr>
      <w:r w:rsidRPr="00B00D8D">
        <w:rPr>
          <w:szCs w:val="28"/>
        </w:rPr>
        <w:t xml:space="preserve">Модель облачных вычислений состоит из </w:t>
      </w:r>
      <w:r w:rsidRPr="00B00D8D">
        <w:rPr>
          <w:rStyle w:val="a8"/>
          <w:szCs w:val="28"/>
        </w:rPr>
        <w:t>внешней</w:t>
      </w:r>
      <w:r w:rsidRPr="00B00D8D">
        <w:rPr>
          <w:szCs w:val="28"/>
        </w:rPr>
        <w:t xml:space="preserve"> (</w:t>
      </w:r>
      <w:proofErr w:type="spellStart"/>
      <w:r w:rsidRPr="00B00D8D">
        <w:rPr>
          <w:szCs w:val="28"/>
        </w:rPr>
        <w:t>front</w:t>
      </w:r>
      <w:proofErr w:type="spellEnd"/>
      <w:r w:rsidRPr="00B00D8D">
        <w:rPr>
          <w:szCs w:val="28"/>
        </w:rPr>
        <w:t xml:space="preserve"> </w:t>
      </w:r>
      <w:proofErr w:type="spellStart"/>
      <w:r w:rsidRPr="00B00D8D">
        <w:rPr>
          <w:szCs w:val="28"/>
        </w:rPr>
        <w:t>end</w:t>
      </w:r>
      <w:proofErr w:type="spellEnd"/>
      <w:r w:rsidRPr="00B00D8D">
        <w:rPr>
          <w:szCs w:val="28"/>
        </w:rPr>
        <w:t xml:space="preserve">) и </w:t>
      </w:r>
      <w:r w:rsidRPr="00B00D8D">
        <w:rPr>
          <w:rStyle w:val="a8"/>
          <w:szCs w:val="28"/>
        </w:rPr>
        <w:t>внутренней</w:t>
      </w:r>
      <w:r w:rsidRPr="00B00D8D">
        <w:rPr>
          <w:szCs w:val="28"/>
        </w:rPr>
        <w:t xml:space="preserve"> (</w:t>
      </w:r>
      <w:proofErr w:type="spellStart"/>
      <w:r w:rsidRPr="00B00D8D">
        <w:rPr>
          <w:szCs w:val="28"/>
        </w:rPr>
        <w:t>back</w:t>
      </w:r>
      <w:proofErr w:type="spellEnd"/>
      <w:r w:rsidRPr="00B00D8D">
        <w:rPr>
          <w:szCs w:val="28"/>
        </w:rPr>
        <w:t xml:space="preserve"> </w:t>
      </w:r>
      <w:proofErr w:type="spellStart"/>
      <w:r w:rsidRPr="00B00D8D">
        <w:rPr>
          <w:szCs w:val="28"/>
        </w:rPr>
        <w:t>end</w:t>
      </w:r>
      <w:proofErr w:type="spellEnd"/>
      <w:r w:rsidRPr="00B00D8D">
        <w:rPr>
          <w:szCs w:val="28"/>
        </w:rPr>
        <w:t>) частей. Эти два элемента соединены по сети, в большинстве случаев через Интернет. Посредством внешней части пользователь взаимодействует с системой; внутренняя часть – это собственно само облако. Внешняя часть состоит из клиентского компьютера или сети компьютеров предприятия и приложений, используемых для доступа к облаку. Внутренняя часть предоставляет приложения, компьютеры, серверы и хранилища данных, создающие облако сервисов.</w:t>
      </w:r>
    </w:p>
    <w:p xmlns:wp14="http://schemas.microsoft.com/office/word/2010/wordml" w:rsidRPr="00B00D8D" w:rsidR="00B00D8D" w:rsidP="00B00D8D" w:rsidRDefault="00B00D8D" w14:paraId="3D514668" wp14:textId="77777777">
      <w:pPr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B00D8D">
        <w:rPr>
          <w:rFonts w:eastAsia="Times New Roman" w:cs="Times New Roman"/>
          <w:color w:val="auto"/>
          <w:szCs w:val="28"/>
          <w:lang w:eastAsia="ru-RU"/>
        </w:rPr>
        <w:t xml:space="preserve">Концепция облака основана на </w:t>
      </w:r>
      <w:r w:rsidRPr="00B00D8D">
        <w:rPr>
          <w:rFonts w:eastAsia="Times New Roman" w:cs="Times New Roman"/>
          <w:bCs/>
          <w:color w:val="auto"/>
          <w:szCs w:val="28"/>
          <w:lang w:eastAsia="ru-RU"/>
        </w:rPr>
        <w:t>уровнях</w:t>
      </w:r>
      <w:r w:rsidRPr="00B00D8D">
        <w:rPr>
          <w:rFonts w:eastAsia="Times New Roman" w:cs="Times New Roman"/>
          <w:color w:val="auto"/>
          <w:szCs w:val="28"/>
          <w:lang w:eastAsia="ru-RU"/>
        </w:rPr>
        <w:t xml:space="preserve">, каждый из которых предоставляет определенную функциональность. Такая стратификация компонентов облака позволяет сделать уровни облачных вычислений коммунальным ресурсом, аналогичным электричеству, услугам телефонии или природному газу. Товар "облачные вычисления" - это более дешевые и менее затратные для пользователя вычислительные ресурсы. </w:t>
      </w:r>
    </w:p>
    <w:p xmlns:wp14="http://schemas.microsoft.com/office/word/2010/wordml" w:rsidRPr="00B00D8D" w:rsidR="00B00D8D" w:rsidP="00B00D8D" w:rsidRDefault="00B00D8D" w14:paraId="77D12173" wp14:textId="77777777">
      <w:pPr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B00D8D">
        <w:rPr>
          <w:rFonts w:eastAsia="Times New Roman" w:cs="Times New Roman"/>
          <w:bCs/>
          <w:color w:val="auto"/>
          <w:szCs w:val="28"/>
          <w:lang w:eastAsia="ru-RU"/>
        </w:rPr>
        <w:t>Монитор виртуальных машин</w:t>
      </w:r>
      <w:r w:rsidRPr="00B00D8D">
        <w:rPr>
          <w:rFonts w:eastAsia="Times New Roman" w:cs="Times New Roman"/>
          <w:color w:val="auto"/>
          <w:szCs w:val="28"/>
          <w:lang w:eastAsia="ru-RU"/>
        </w:rPr>
        <w:t xml:space="preserve"> (</w:t>
      </w:r>
      <w:proofErr w:type="spellStart"/>
      <w:r w:rsidRPr="00B00D8D">
        <w:rPr>
          <w:rFonts w:eastAsia="Times New Roman" w:cs="Times New Roman"/>
          <w:color w:val="auto"/>
          <w:szCs w:val="28"/>
          <w:lang w:eastAsia="ru-RU"/>
        </w:rPr>
        <w:t>virtual</w:t>
      </w:r>
      <w:proofErr w:type="spellEnd"/>
      <w:r w:rsidRPr="00B00D8D">
        <w:rPr>
          <w:rFonts w:eastAsia="Times New Roman" w:cs="Times New Roman"/>
          <w:color w:val="auto"/>
          <w:szCs w:val="28"/>
          <w:lang w:eastAsia="ru-RU"/>
        </w:rPr>
        <w:t xml:space="preserve"> </w:t>
      </w:r>
      <w:proofErr w:type="spellStart"/>
      <w:r w:rsidRPr="00B00D8D">
        <w:rPr>
          <w:rFonts w:eastAsia="Times New Roman" w:cs="Times New Roman"/>
          <w:color w:val="auto"/>
          <w:szCs w:val="28"/>
          <w:lang w:eastAsia="ru-RU"/>
        </w:rPr>
        <w:t>machine</w:t>
      </w:r>
      <w:proofErr w:type="spellEnd"/>
      <w:r w:rsidRPr="00B00D8D">
        <w:rPr>
          <w:rFonts w:eastAsia="Times New Roman" w:cs="Times New Roman"/>
          <w:color w:val="auto"/>
          <w:szCs w:val="28"/>
          <w:lang w:eastAsia="ru-RU"/>
        </w:rPr>
        <w:t xml:space="preserve"> </w:t>
      </w:r>
      <w:proofErr w:type="spellStart"/>
      <w:r w:rsidRPr="00B00D8D">
        <w:rPr>
          <w:rFonts w:eastAsia="Times New Roman" w:cs="Times New Roman"/>
          <w:color w:val="auto"/>
          <w:szCs w:val="28"/>
          <w:lang w:eastAsia="ru-RU"/>
        </w:rPr>
        <w:t>monitor</w:t>
      </w:r>
      <w:proofErr w:type="spellEnd"/>
      <w:r w:rsidRPr="00B00D8D">
        <w:rPr>
          <w:rFonts w:eastAsia="Times New Roman" w:cs="Times New Roman"/>
          <w:color w:val="auto"/>
          <w:szCs w:val="28"/>
          <w:lang w:eastAsia="ru-RU"/>
        </w:rPr>
        <w:t xml:space="preserve"> - VMM) предоставляет средства для одновременного использования функциональных возможностей облака. VMM – это программа, выполняющаяся на </w:t>
      </w:r>
      <w:proofErr w:type="gramStart"/>
      <w:r w:rsidRPr="00B00D8D">
        <w:rPr>
          <w:rFonts w:eastAsia="Times New Roman" w:cs="Times New Roman"/>
          <w:color w:val="auto"/>
          <w:szCs w:val="28"/>
          <w:lang w:eastAsia="ru-RU"/>
        </w:rPr>
        <w:t>хост-системе</w:t>
      </w:r>
      <w:proofErr w:type="gramEnd"/>
      <w:r w:rsidRPr="00B00D8D">
        <w:rPr>
          <w:rFonts w:eastAsia="Times New Roman" w:cs="Times New Roman"/>
          <w:color w:val="auto"/>
          <w:szCs w:val="28"/>
          <w:lang w:eastAsia="ru-RU"/>
        </w:rPr>
        <w:t xml:space="preserve"> и позволяющая одному компьютеру поддерживать несколько идентичных сред исполнения программ. С точки зрения пользователя система представляет собой автономный компьютер, изолированный от других пользователей. В действительности все пользователи обслуживаются одним и тем же компьютером. Виртуальная машина – это одна операционная система (ОС), управляемая основной контролирующей программой, которая представляет ее в виде нескольких операционных систем. При облачных вычислениях VMM предоставляет пользователям возможность отслеживать и, следовательно, управлять такими аспектами процесса, как доступ к </w:t>
      </w:r>
      <w:r w:rsidRPr="00B00D8D">
        <w:rPr>
          <w:rFonts w:eastAsia="Times New Roman" w:cs="Times New Roman"/>
          <w:color w:val="auto"/>
          <w:szCs w:val="28"/>
          <w:lang w:eastAsia="ru-RU"/>
        </w:rPr>
        <w:lastRenderedPageBreak/>
        <w:t>данным, хранение данных, шифрование, адресация, топология и перемещение рабочей нагрузки.</w:t>
      </w:r>
    </w:p>
    <w:p xmlns:wp14="http://schemas.microsoft.com/office/word/2010/wordml" w:rsidRPr="00B00D8D" w:rsidR="00B00D8D" w:rsidP="00B00D8D" w:rsidRDefault="00B00D8D" w14:paraId="41D81690" wp14:textId="77777777">
      <w:pPr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B00D8D">
        <w:rPr>
          <w:rFonts w:eastAsia="Times New Roman" w:cs="Times New Roman"/>
          <w:color w:val="auto"/>
          <w:szCs w:val="28"/>
          <w:lang w:eastAsia="ru-RU"/>
        </w:rPr>
        <w:t>Облако предоставляет следующие уровни:</w:t>
      </w:r>
    </w:p>
    <w:p xmlns:wp14="http://schemas.microsoft.com/office/word/2010/wordml" w:rsidRPr="00B00D8D" w:rsidR="00B00D8D" w:rsidP="00B00D8D" w:rsidRDefault="00B00D8D" w14:paraId="79A70547" wp14:textId="77777777">
      <w:pPr>
        <w:numPr>
          <w:ilvl w:val="0"/>
          <w:numId w:val="7"/>
        </w:numPr>
        <w:ind w:left="0" w:firstLine="709"/>
        <w:rPr>
          <w:rFonts w:eastAsia="Times New Roman" w:cs="Times New Roman"/>
          <w:color w:val="auto"/>
          <w:szCs w:val="28"/>
          <w:lang w:eastAsia="ru-RU"/>
        </w:rPr>
      </w:pPr>
      <w:r w:rsidRPr="00B00D8D">
        <w:rPr>
          <w:rFonts w:eastAsia="Times New Roman" w:cs="Times New Roman"/>
          <w:color w:val="auto"/>
          <w:szCs w:val="28"/>
          <w:lang w:eastAsia="ru-RU"/>
        </w:rPr>
        <w:t xml:space="preserve">Уровень </w:t>
      </w:r>
      <w:r w:rsidRPr="00B00D8D">
        <w:rPr>
          <w:rFonts w:eastAsia="Times New Roman" w:cs="Times New Roman"/>
          <w:i/>
          <w:iCs/>
          <w:color w:val="auto"/>
          <w:szCs w:val="28"/>
          <w:lang w:eastAsia="ru-RU"/>
        </w:rPr>
        <w:t>инфраструктуры</w:t>
      </w:r>
      <w:r w:rsidRPr="00B00D8D">
        <w:rPr>
          <w:rFonts w:eastAsia="Times New Roman" w:cs="Times New Roman"/>
          <w:color w:val="auto"/>
          <w:szCs w:val="28"/>
          <w:lang w:eastAsia="ru-RU"/>
        </w:rPr>
        <w:t xml:space="preserve"> – это основа облака. Он состоит из физических активов – серверов, сетевых устройств, дисков и т.д. Существуют поставщики </w:t>
      </w:r>
      <w:r w:rsidRPr="00B00D8D">
        <w:rPr>
          <w:rFonts w:eastAsia="Times New Roman" w:cs="Times New Roman"/>
          <w:i/>
          <w:iCs/>
          <w:color w:val="auto"/>
          <w:szCs w:val="28"/>
          <w:lang w:eastAsia="ru-RU"/>
        </w:rPr>
        <w:t>инфраструктуры как сервиса</w:t>
      </w:r>
      <w:r w:rsidRPr="00B00D8D">
        <w:rPr>
          <w:rFonts w:eastAsia="Times New Roman" w:cs="Times New Roman"/>
          <w:color w:val="auto"/>
          <w:szCs w:val="28"/>
          <w:lang w:eastAsia="ru-RU"/>
        </w:rPr>
        <w:t xml:space="preserve"> (</w:t>
      </w:r>
      <w:proofErr w:type="spellStart"/>
      <w:r w:rsidRPr="00B00D8D">
        <w:rPr>
          <w:rFonts w:eastAsia="Times New Roman" w:cs="Times New Roman"/>
          <w:color w:val="auto"/>
          <w:szCs w:val="28"/>
          <w:lang w:eastAsia="ru-RU"/>
        </w:rPr>
        <w:t>Infrastructure</w:t>
      </w:r>
      <w:proofErr w:type="spellEnd"/>
      <w:r w:rsidRPr="00B00D8D">
        <w:rPr>
          <w:rFonts w:eastAsia="Times New Roman" w:cs="Times New Roman"/>
          <w:color w:val="auto"/>
          <w:szCs w:val="28"/>
          <w:lang w:eastAsia="ru-RU"/>
        </w:rPr>
        <w:t xml:space="preserve"> </w:t>
      </w:r>
      <w:proofErr w:type="spellStart"/>
      <w:r w:rsidRPr="00B00D8D">
        <w:rPr>
          <w:rFonts w:eastAsia="Times New Roman" w:cs="Times New Roman"/>
          <w:color w:val="auto"/>
          <w:szCs w:val="28"/>
          <w:lang w:eastAsia="ru-RU"/>
        </w:rPr>
        <w:t>as</w:t>
      </w:r>
      <w:proofErr w:type="spellEnd"/>
      <w:r w:rsidRPr="00B00D8D">
        <w:rPr>
          <w:rFonts w:eastAsia="Times New Roman" w:cs="Times New Roman"/>
          <w:color w:val="auto"/>
          <w:szCs w:val="28"/>
          <w:lang w:eastAsia="ru-RU"/>
        </w:rPr>
        <w:t xml:space="preserve"> a </w:t>
      </w:r>
      <w:proofErr w:type="spellStart"/>
      <w:r w:rsidRPr="00B00D8D">
        <w:rPr>
          <w:rFonts w:eastAsia="Times New Roman" w:cs="Times New Roman"/>
          <w:color w:val="auto"/>
          <w:szCs w:val="28"/>
          <w:lang w:eastAsia="ru-RU"/>
        </w:rPr>
        <w:t>Service</w:t>
      </w:r>
      <w:proofErr w:type="spellEnd"/>
      <w:r w:rsidRPr="00B00D8D">
        <w:rPr>
          <w:rFonts w:eastAsia="Times New Roman" w:cs="Times New Roman"/>
          <w:color w:val="auto"/>
          <w:szCs w:val="28"/>
          <w:lang w:eastAsia="ru-RU"/>
        </w:rPr>
        <w:t xml:space="preserve"> - </w:t>
      </w:r>
      <w:proofErr w:type="spellStart"/>
      <w:r w:rsidRPr="00B00D8D">
        <w:rPr>
          <w:rFonts w:eastAsia="Times New Roman" w:cs="Times New Roman"/>
          <w:color w:val="auto"/>
          <w:szCs w:val="28"/>
          <w:lang w:eastAsia="ru-RU"/>
        </w:rPr>
        <w:t>IaaS</w:t>
      </w:r>
      <w:proofErr w:type="spellEnd"/>
      <w:r w:rsidRPr="00B00D8D">
        <w:rPr>
          <w:rFonts w:eastAsia="Times New Roman" w:cs="Times New Roman"/>
          <w:color w:val="auto"/>
          <w:szCs w:val="28"/>
          <w:lang w:eastAsia="ru-RU"/>
        </w:rPr>
        <w:t xml:space="preserve">), например IBM® </w:t>
      </w:r>
      <w:proofErr w:type="spellStart"/>
      <w:r w:rsidRPr="00B00D8D">
        <w:rPr>
          <w:rFonts w:eastAsia="Times New Roman" w:cs="Times New Roman"/>
          <w:color w:val="auto"/>
          <w:szCs w:val="28"/>
          <w:lang w:eastAsia="ru-RU"/>
        </w:rPr>
        <w:t>Cloud</w:t>
      </w:r>
      <w:proofErr w:type="spellEnd"/>
      <w:r w:rsidRPr="00B00D8D">
        <w:rPr>
          <w:rFonts w:eastAsia="Times New Roman" w:cs="Times New Roman"/>
          <w:color w:val="auto"/>
          <w:szCs w:val="28"/>
          <w:lang w:eastAsia="ru-RU"/>
        </w:rPr>
        <w:t xml:space="preserve">. При взаимодействии с </w:t>
      </w:r>
      <w:proofErr w:type="spellStart"/>
      <w:r w:rsidRPr="00B00D8D">
        <w:rPr>
          <w:rFonts w:eastAsia="Times New Roman" w:cs="Times New Roman"/>
          <w:color w:val="auto"/>
          <w:szCs w:val="28"/>
          <w:lang w:eastAsia="ru-RU"/>
        </w:rPr>
        <w:t>IaaS</w:t>
      </w:r>
      <w:proofErr w:type="spellEnd"/>
      <w:r w:rsidRPr="00B00D8D">
        <w:rPr>
          <w:rFonts w:eastAsia="Times New Roman" w:cs="Times New Roman"/>
          <w:color w:val="auto"/>
          <w:szCs w:val="28"/>
          <w:lang w:eastAsia="ru-RU"/>
        </w:rPr>
        <w:t xml:space="preserve"> вы в действительности не управляете базовой инфраструктурой, однако управляете операционными системами, хранилищами данных, </w:t>
      </w:r>
      <w:r>
        <w:rPr>
          <w:rFonts w:eastAsia="Times New Roman" w:cs="Times New Roman"/>
          <w:color w:val="auto"/>
          <w:szCs w:val="28"/>
          <w:lang w:eastAsia="ru-RU"/>
        </w:rPr>
        <w:t xml:space="preserve">развертываемыми приложениями и </w:t>
      </w:r>
      <w:r w:rsidRPr="00B00D8D">
        <w:rPr>
          <w:rFonts w:eastAsia="Times New Roman" w:cs="Times New Roman"/>
          <w:color w:val="auto"/>
          <w:szCs w:val="28"/>
          <w:lang w:eastAsia="ru-RU"/>
        </w:rPr>
        <w:t xml:space="preserve">выбранными сетевыми компонентами. </w:t>
      </w:r>
    </w:p>
    <w:p xmlns:wp14="http://schemas.microsoft.com/office/word/2010/wordml" w:rsidRPr="00B00D8D" w:rsidR="00B00D8D" w:rsidP="00B00D8D" w:rsidRDefault="00B00D8D" w14:paraId="20670725" wp14:textId="77777777">
      <w:pPr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B00D8D">
        <w:rPr>
          <w:rFonts w:eastAsia="Times New Roman" w:cs="Times New Roman"/>
          <w:color w:val="auto"/>
          <w:szCs w:val="28"/>
          <w:lang w:eastAsia="ru-RU"/>
        </w:rPr>
        <w:t xml:space="preserve">Примером организаций, которые могут получить выгоды от </w:t>
      </w:r>
      <w:proofErr w:type="spellStart"/>
      <w:r w:rsidRPr="00B00D8D">
        <w:rPr>
          <w:rFonts w:eastAsia="Times New Roman" w:cs="Times New Roman"/>
          <w:color w:val="auto"/>
          <w:szCs w:val="28"/>
          <w:lang w:eastAsia="ru-RU"/>
        </w:rPr>
        <w:t>IaaS</w:t>
      </w:r>
      <w:proofErr w:type="spellEnd"/>
      <w:r w:rsidRPr="00B00D8D">
        <w:rPr>
          <w:rFonts w:eastAsia="Times New Roman" w:cs="Times New Roman"/>
          <w:color w:val="auto"/>
          <w:szCs w:val="28"/>
          <w:lang w:eastAsia="ru-RU"/>
        </w:rPr>
        <w:t>, являются сервисы печати по требованию (</w:t>
      </w:r>
      <w:proofErr w:type="spellStart"/>
      <w:r w:rsidRPr="00B00D8D">
        <w:rPr>
          <w:rFonts w:eastAsia="Times New Roman" w:cs="Times New Roman"/>
          <w:color w:val="auto"/>
          <w:szCs w:val="28"/>
          <w:lang w:eastAsia="ru-RU"/>
        </w:rPr>
        <w:t>Print</w:t>
      </w:r>
      <w:proofErr w:type="spellEnd"/>
      <w:r w:rsidRPr="00B00D8D">
        <w:rPr>
          <w:rFonts w:eastAsia="Times New Roman" w:cs="Times New Roman"/>
          <w:color w:val="auto"/>
          <w:szCs w:val="28"/>
          <w:lang w:eastAsia="ru-RU"/>
        </w:rPr>
        <w:t xml:space="preserve"> </w:t>
      </w:r>
      <w:proofErr w:type="spellStart"/>
      <w:r w:rsidRPr="00B00D8D">
        <w:rPr>
          <w:rFonts w:eastAsia="Times New Roman" w:cs="Times New Roman"/>
          <w:color w:val="auto"/>
          <w:szCs w:val="28"/>
          <w:lang w:eastAsia="ru-RU"/>
        </w:rPr>
        <w:t>On</w:t>
      </w:r>
      <w:proofErr w:type="spellEnd"/>
      <w:r w:rsidRPr="00B00D8D">
        <w:rPr>
          <w:rFonts w:eastAsia="Times New Roman" w:cs="Times New Roman"/>
          <w:color w:val="auto"/>
          <w:szCs w:val="28"/>
          <w:lang w:eastAsia="ru-RU"/>
        </w:rPr>
        <w:t xml:space="preserve"> </w:t>
      </w:r>
      <w:proofErr w:type="spellStart"/>
      <w:r w:rsidRPr="00B00D8D">
        <w:rPr>
          <w:rFonts w:eastAsia="Times New Roman" w:cs="Times New Roman"/>
          <w:color w:val="auto"/>
          <w:szCs w:val="28"/>
          <w:lang w:eastAsia="ru-RU"/>
        </w:rPr>
        <w:t>Demand</w:t>
      </w:r>
      <w:proofErr w:type="spellEnd"/>
      <w:r w:rsidRPr="00B00D8D">
        <w:rPr>
          <w:rFonts w:eastAsia="Times New Roman" w:cs="Times New Roman"/>
          <w:color w:val="auto"/>
          <w:szCs w:val="28"/>
          <w:lang w:eastAsia="ru-RU"/>
        </w:rPr>
        <w:t xml:space="preserve"> - POD). Модель POD основана на продаже товаров, дизайн которых задается в соответствии с требованиями клиента. POD позволяет физическим лицам открывать магазины и продавать дизайны товаров. Владельцы магазинов могут загрузить столько дизайнов, ск</w:t>
      </w:r>
      <w:r>
        <w:rPr>
          <w:rFonts w:eastAsia="Times New Roman" w:cs="Times New Roman"/>
          <w:color w:val="auto"/>
          <w:szCs w:val="28"/>
          <w:lang w:eastAsia="ru-RU"/>
        </w:rPr>
        <w:t>олько будут в состоянии создать</w:t>
      </w:r>
      <w:r w:rsidRPr="00B00D8D">
        <w:rPr>
          <w:rFonts w:eastAsia="Times New Roman" w:cs="Times New Roman"/>
          <w:color w:val="auto"/>
          <w:szCs w:val="28"/>
          <w:lang w:eastAsia="ru-RU"/>
        </w:rPr>
        <w:t xml:space="preserve">. </w:t>
      </w:r>
    </w:p>
    <w:p xmlns:wp14="http://schemas.microsoft.com/office/word/2010/wordml" w:rsidRPr="00B00D8D" w:rsidR="00B00D8D" w:rsidP="00B00D8D" w:rsidRDefault="00B00D8D" w14:paraId="7840A4A1" wp14:textId="77777777">
      <w:pPr>
        <w:numPr>
          <w:ilvl w:val="0"/>
          <w:numId w:val="7"/>
        </w:numPr>
        <w:ind w:left="0" w:firstLine="709"/>
        <w:rPr>
          <w:rFonts w:eastAsia="Times New Roman" w:cs="Times New Roman"/>
          <w:color w:val="auto"/>
          <w:szCs w:val="28"/>
          <w:lang w:eastAsia="ru-RU"/>
        </w:rPr>
      </w:pPr>
      <w:r w:rsidRPr="00B00D8D">
        <w:rPr>
          <w:rFonts w:eastAsia="Times New Roman" w:cs="Times New Roman"/>
          <w:color w:val="auto"/>
          <w:szCs w:val="28"/>
          <w:lang w:eastAsia="ru-RU"/>
        </w:rPr>
        <w:t xml:space="preserve">Промежуточным уровнем является </w:t>
      </w:r>
      <w:r w:rsidRPr="00B00D8D">
        <w:rPr>
          <w:rFonts w:eastAsia="Times New Roman" w:cs="Times New Roman"/>
          <w:i/>
          <w:iCs/>
          <w:color w:val="auto"/>
          <w:szCs w:val="28"/>
          <w:lang w:eastAsia="ru-RU"/>
        </w:rPr>
        <w:t>платформа</w:t>
      </w:r>
      <w:r w:rsidRPr="00B00D8D">
        <w:rPr>
          <w:rFonts w:eastAsia="Times New Roman" w:cs="Times New Roman"/>
          <w:color w:val="auto"/>
          <w:szCs w:val="28"/>
          <w:lang w:eastAsia="ru-RU"/>
        </w:rPr>
        <w:t>. Она предоставляет инфраструктуру приложений. Платформа как сервис (</w:t>
      </w:r>
      <w:proofErr w:type="spellStart"/>
      <w:r w:rsidRPr="00B00D8D">
        <w:rPr>
          <w:rFonts w:eastAsia="Times New Roman" w:cs="Times New Roman"/>
          <w:color w:val="auto"/>
          <w:szCs w:val="28"/>
          <w:lang w:eastAsia="ru-RU"/>
        </w:rPr>
        <w:t>Platform</w:t>
      </w:r>
      <w:proofErr w:type="spellEnd"/>
      <w:r w:rsidRPr="00B00D8D">
        <w:rPr>
          <w:rFonts w:eastAsia="Times New Roman" w:cs="Times New Roman"/>
          <w:color w:val="auto"/>
          <w:szCs w:val="28"/>
          <w:lang w:eastAsia="ru-RU"/>
        </w:rPr>
        <w:t xml:space="preserve"> </w:t>
      </w:r>
      <w:proofErr w:type="spellStart"/>
      <w:r w:rsidRPr="00B00D8D">
        <w:rPr>
          <w:rFonts w:eastAsia="Times New Roman" w:cs="Times New Roman"/>
          <w:color w:val="auto"/>
          <w:szCs w:val="28"/>
          <w:lang w:eastAsia="ru-RU"/>
        </w:rPr>
        <w:t>as</w:t>
      </w:r>
      <w:proofErr w:type="spellEnd"/>
      <w:r w:rsidRPr="00B00D8D">
        <w:rPr>
          <w:rFonts w:eastAsia="Times New Roman" w:cs="Times New Roman"/>
          <w:color w:val="auto"/>
          <w:szCs w:val="28"/>
          <w:lang w:eastAsia="ru-RU"/>
        </w:rPr>
        <w:t xml:space="preserve"> a </w:t>
      </w:r>
      <w:proofErr w:type="spellStart"/>
      <w:r w:rsidRPr="00B00D8D">
        <w:rPr>
          <w:rFonts w:eastAsia="Times New Roman" w:cs="Times New Roman"/>
          <w:color w:val="auto"/>
          <w:szCs w:val="28"/>
          <w:lang w:eastAsia="ru-RU"/>
        </w:rPr>
        <w:t>Service</w:t>
      </w:r>
      <w:proofErr w:type="spellEnd"/>
      <w:r w:rsidRPr="00B00D8D">
        <w:rPr>
          <w:rFonts w:eastAsia="Times New Roman" w:cs="Times New Roman"/>
          <w:color w:val="auto"/>
          <w:szCs w:val="28"/>
          <w:lang w:eastAsia="ru-RU"/>
        </w:rPr>
        <w:t xml:space="preserve"> - </w:t>
      </w:r>
      <w:proofErr w:type="spellStart"/>
      <w:r w:rsidRPr="00B00D8D">
        <w:rPr>
          <w:rFonts w:eastAsia="Times New Roman" w:cs="Times New Roman"/>
          <w:color w:val="auto"/>
          <w:szCs w:val="28"/>
          <w:lang w:eastAsia="ru-RU"/>
        </w:rPr>
        <w:t>PaaS</w:t>
      </w:r>
      <w:proofErr w:type="spellEnd"/>
      <w:r w:rsidRPr="00B00D8D">
        <w:rPr>
          <w:rFonts w:eastAsia="Times New Roman" w:cs="Times New Roman"/>
          <w:color w:val="auto"/>
          <w:szCs w:val="28"/>
          <w:lang w:eastAsia="ru-RU"/>
        </w:rPr>
        <w:t xml:space="preserve">) предоставляет доступ к операционным системам и соответствующим сервисам. Она дает способ развертывания приложений в облаке при помощи языков программирования и инструментальных средств, поддерживаемых поставщиком. Существуют поставщики </w:t>
      </w:r>
      <w:proofErr w:type="spellStart"/>
      <w:r w:rsidRPr="00B00D8D">
        <w:rPr>
          <w:rFonts w:eastAsia="Times New Roman" w:cs="Times New Roman"/>
          <w:color w:val="auto"/>
          <w:szCs w:val="28"/>
          <w:lang w:eastAsia="ru-RU"/>
        </w:rPr>
        <w:t>PaaS</w:t>
      </w:r>
      <w:proofErr w:type="spellEnd"/>
      <w:r w:rsidRPr="00B00D8D">
        <w:rPr>
          <w:rFonts w:eastAsia="Times New Roman" w:cs="Times New Roman"/>
          <w:color w:val="auto"/>
          <w:szCs w:val="28"/>
          <w:lang w:eastAsia="ru-RU"/>
        </w:rPr>
        <w:t xml:space="preserve">, например </w:t>
      </w:r>
      <w:proofErr w:type="spellStart"/>
      <w:r w:rsidRPr="00B00D8D">
        <w:rPr>
          <w:rFonts w:eastAsia="Times New Roman" w:cs="Times New Roman"/>
          <w:color w:val="auto"/>
          <w:szCs w:val="28"/>
          <w:lang w:eastAsia="ru-RU"/>
        </w:rPr>
        <w:t>Elastic</w:t>
      </w:r>
      <w:proofErr w:type="spellEnd"/>
      <w:r w:rsidRPr="00B00D8D">
        <w:rPr>
          <w:rFonts w:eastAsia="Times New Roman" w:cs="Times New Roman"/>
          <w:color w:val="auto"/>
          <w:szCs w:val="28"/>
          <w:lang w:eastAsia="ru-RU"/>
        </w:rPr>
        <w:t xml:space="preserve"> </w:t>
      </w:r>
      <w:proofErr w:type="spellStart"/>
      <w:r w:rsidRPr="00B00D8D">
        <w:rPr>
          <w:rFonts w:eastAsia="Times New Roman" w:cs="Times New Roman"/>
          <w:color w:val="auto"/>
          <w:szCs w:val="28"/>
          <w:lang w:eastAsia="ru-RU"/>
        </w:rPr>
        <w:t>Compute</w:t>
      </w:r>
      <w:proofErr w:type="spellEnd"/>
      <w:r w:rsidRPr="00B00D8D">
        <w:rPr>
          <w:rFonts w:eastAsia="Times New Roman" w:cs="Times New Roman"/>
          <w:color w:val="auto"/>
          <w:szCs w:val="28"/>
          <w:lang w:eastAsia="ru-RU"/>
        </w:rPr>
        <w:t xml:space="preserve"> </w:t>
      </w:r>
      <w:proofErr w:type="spellStart"/>
      <w:r w:rsidRPr="00B00D8D">
        <w:rPr>
          <w:rFonts w:eastAsia="Times New Roman" w:cs="Times New Roman"/>
          <w:color w:val="auto"/>
          <w:szCs w:val="28"/>
          <w:lang w:eastAsia="ru-RU"/>
        </w:rPr>
        <w:t>Cloud</w:t>
      </w:r>
      <w:proofErr w:type="spellEnd"/>
      <w:r w:rsidRPr="00B00D8D">
        <w:rPr>
          <w:rFonts w:eastAsia="Times New Roman" w:cs="Times New Roman"/>
          <w:color w:val="auto"/>
          <w:szCs w:val="28"/>
          <w:lang w:eastAsia="ru-RU"/>
        </w:rPr>
        <w:t xml:space="preserve"> (EC2) от </w:t>
      </w:r>
      <w:proofErr w:type="spellStart"/>
      <w:r w:rsidRPr="00B00D8D">
        <w:rPr>
          <w:rFonts w:eastAsia="Times New Roman" w:cs="Times New Roman"/>
          <w:color w:val="auto"/>
          <w:szCs w:val="28"/>
          <w:lang w:eastAsia="ru-RU"/>
        </w:rPr>
        <w:t>Amazon</w:t>
      </w:r>
      <w:proofErr w:type="spellEnd"/>
      <w:r w:rsidRPr="00B00D8D">
        <w:rPr>
          <w:rFonts w:eastAsia="Times New Roman" w:cs="Times New Roman"/>
          <w:color w:val="auto"/>
          <w:szCs w:val="28"/>
          <w:lang w:eastAsia="ru-RU"/>
        </w:rPr>
        <w:t xml:space="preserve">. Идеальный пользователь </w:t>
      </w:r>
      <w:proofErr w:type="spellStart"/>
      <w:r w:rsidRPr="00B00D8D">
        <w:rPr>
          <w:rFonts w:eastAsia="Times New Roman" w:cs="Times New Roman"/>
          <w:color w:val="auto"/>
          <w:szCs w:val="28"/>
          <w:lang w:eastAsia="ru-RU"/>
        </w:rPr>
        <w:t>PaaS</w:t>
      </w:r>
      <w:proofErr w:type="spellEnd"/>
      <w:r w:rsidRPr="00B00D8D">
        <w:rPr>
          <w:rFonts w:eastAsia="Times New Roman" w:cs="Times New Roman"/>
          <w:color w:val="auto"/>
          <w:szCs w:val="28"/>
          <w:lang w:eastAsia="ru-RU"/>
        </w:rPr>
        <w:t xml:space="preserve"> – это небольшая частная фирма по созданию программного обеспечения. </w:t>
      </w:r>
    </w:p>
    <w:p xmlns:wp14="http://schemas.microsoft.com/office/word/2010/wordml" w:rsidR="00B00D8D" w:rsidP="1C5711AD" w:rsidRDefault="00B00D8D" w14:paraId="12B71C33" wp14:textId="77777777">
      <w:pPr>
        <w:numPr>
          <w:ilvl w:val="0"/>
          <w:numId w:val="7"/>
        </w:numPr>
        <w:ind w:left="0" w:firstLine="709"/>
        <w:rPr>
          <w:rFonts w:eastAsia="Times New Roman" w:cs="Times New Roman"/>
          <w:color w:val="auto"/>
          <w:lang w:eastAsia="ru-RU"/>
        </w:rPr>
      </w:pPr>
      <w:r w:rsidRPr="1C5711AD" w:rsidR="00B00D8D">
        <w:rPr>
          <w:rFonts w:eastAsia="Times New Roman" w:cs="Times New Roman"/>
          <w:color w:val="auto"/>
          <w:lang w:eastAsia="ru-RU"/>
        </w:rPr>
        <w:t xml:space="preserve">Верхний уровень – это уровень </w:t>
      </w:r>
      <w:r w:rsidRPr="1C5711AD" w:rsidR="00B00D8D">
        <w:rPr>
          <w:rFonts w:eastAsia="Times New Roman" w:cs="Times New Roman"/>
          <w:i w:val="1"/>
          <w:iCs w:val="1"/>
          <w:color w:val="auto"/>
          <w:lang w:eastAsia="ru-RU"/>
        </w:rPr>
        <w:t>приложений</w:t>
      </w:r>
      <w:r w:rsidRPr="1C5711AD" w:rsidR="00B00D8D">
        <w:rPr>
          <w:rFonts w:eastAsia="Times New Roman" w:cs="Times New Roman"/>
          <w:color w:val="auto"/>
          <w:lang w:eastAsia="ru-RU"/>
        </w:rPr>
        <w:t>, который обычно и изображают в виде облака. Приложения, выполняющиеся в нем, предоставляются пользователям по требованию. Существуют поставщики программного обеспечения как сервиса (</w:t>
      </w:r>
      <w:proofErr w:type="spellStart"/>
      <w:r w:rsidRPr="1C5711AD" w:rsidR="00B00D8D">
        <w:rPr>
          <w:rFonts w:eastAsia="Times New Roman" w:cs="Times New Roman"/>
          <w:color w:val="auto"/>
          <w:lang w:eastAsia="ru-RU"/>
        </w:rPr>
        <w:t>Software</w:t>
      </w:r>
      <w:proofErr w:type="spellEnd"/>
      <w:r w:rsidRPr="1C5711AD" w:rsidR="00B00D8D">
        <w:rPr>
          <w:rFonts w:eastAsia="Times New Roman" w:cs="Times New Roman"/>
          <w:color w:val="auto"/>
          <w:lang w:eastAsia="ru-RU"/>
        </w:rPr>
        <w:t xml:space="preserve"> </w:t>
      </w:r>
      <w:proofErr w:type="spellStart"/>
      <w:r w:rsidRPr="1C5711AD" w:rsidR="00B00D8D">
        <w:rPr>
          <w:rFonts w:eastAsia="Times New Roman" w:cs="Times New Roman"/>
          <w:color w:val="auto"/>
          <w:lang w:eastAsia="ru-RU"/>
        </w:rPr>
        <w:t>as</w:t>
      </w:r>
      <w:proofErr w:type="spellEnd"/>
      <w:r w:rsidRPr="1C5711AD" w:rsidR="00B00D8D">
        <w:rPr>
          <w:rFonts w:eastAsia="Times New Roman" w:cs="Times New Roman"/>
          <w:color w:val="auto"/>
          <w:lang w:eastAsia="ru-RU"/>
        </w:rPr>
        <w:t xml:space="preserve"> a </w:t>
      </w:r>
      <w:proofErr w:type="spellStart"/>
      <w:r w:rsidRPr="1C5711AD" w:rsidR="00B00D8D">
        <w:rPr>
          <w:rFonts w:eastAsia="Times New Roman" w:cs="Times New Roman"/>
          <w:color w:val="auto"/>
          <w:lang w:eastAsia="ru-RU"/>
        </w:rPr>
        <w:t>Service</w:t>
      </w:r>
      <w:proofErr w:type="spellEnd"/>
      <w:r w:rsidRPr="1C5711AD" w:rsidR="00B00D8D">
        <w:rPr>
          <w:rFonts w:eastAsia="Times New Roman" w:cs="Times New Roman"/>
          <w:color w:val="auto"/>
          <w:lang w:eastAsia="ru-RU"/>
        </w:rPr>
        <w:t xml:space="preserve"> - </w:t>
      </w:r>
      <w:proofErr w:type="spellStart"/>
      <w:r w:rsidRPr="1C5711AD" w:rsidR="00B00D8D">
        <w:rPr>
          <w:rFonts w:eastAsia="Times New Roman" w:cs="Times New Roman"/>
          <w:color w:val="auto"/>
          <w:lang w:eastAsia="ru-RU"/>
        </w:rPr>
        <w:t>SaaS</w:t>
      </w:r>
      <w:proofErr w:type="spellEnd"/>
      <w:r w:rsidRPr="1C5711AD" w:rsidR="00B00D8D">
        <w:rPr>
          <w:rFonts w:eastAsia="Times New Roman" w:cs="Times New Roman"/>
          <w:color w:val="auto"/>
          <w:lang w:eastAsia="ru-RU"/>
        </w:rPr>
        <w:t xml:space="preserve">), например, </w:t>
      </w:r>
      <w:proofErr w:type="spellStart"/>
      <w:r w:rsidRPr="1C5711AD" w:rsidR="00B00D8D">
        <w:rPr>
          <w:rFonts w:eastAsia="Times New Roman" w:cs="Times New Roman"/>
          <w:color w:val="auto"/>
          <w:lang w:eastAsia="ru-RU"/>
        </w:rPr>
        <w:t>Google</w:t>
      </w:r>
      <w:proofErr w:type="spellEnd"/>
      <w:r w:rsidRPr="1C5711AD" w:rsidR="00B00D8D">
        <w:rPr>
          <w:rFonts w:eastAsia="Times New Roman" w:cs="Times New Roman"/>
          <w:color w:val="auto"/>
          <w:lang w:eastAsia="ru-RU"/>
        </w:rPr>
        <w:t xml:space="preserve"> </w:t>
      </w:r>
      <w:proofErr w:type="spellStart"/>
      <w:r w:rsidRPr="1C5711AD" w:rsidR="00B00D8D">
        <w:rPr>
          <w:rFonts w:eastAsia="Times New Roman" w:cs="Times New Roman"/>
          <w:color w:val="auto"/>
          <w:lang w:eastAsia="ru-RU"/>
        </w:rPr>
        <w:t>Pack</w:t>
      </w:r>
      <w:proofErr w:type="spellEnd"/>
      <w:r w:rsidRPr="1C5711AD" w:rsidR="00B00D8D">
        <w:rPr>
          <w:rFonts w:eastAsia="Times New Roman" w:cs="Times New Roman"/>
          <w:color w:val="auto"/>
          <w:lang w:eastAsia="ru-RU"/>
        </w:rPr>
        <w:t xml:space="preserve">. </w:t>
      </w:r>
    </w:p>
    <w:p w:rsidR="1C5711AD" w:rsidP="1C5711AD" w:rsidRDefault="1C5711AD" w14:paraId="46E0BBFF" w14:textId="16372902">
      <w:pPr>
        <w:pStyle w:val="a"/>
        <w:rPr>
          <w:rFonts w:eastAsia="Times New Roman" w:cs="Times New Roman"/>
          <w:color w:val="auto"/>
          <w:lang w:eastAsia="ru-RU"/>
        </w:rPr>
      </w:pPr>
    </w:p>
    <w:p w:rsidR="1C5711AD" w:rsidP="1C5711AD" w:rsidRDefault="1C5711AD" w14:paraId="6F88BF5F" w14:textId="7BB5A82B">
      <w:pPr>
        <w:pStyle w:val="a"/>
        <w:rPr>
          <w:rFonts w:eastAsia="Times New Roman" w:cs="Times New Roman"/>
          <w:color w:val="auto"/>
          <w:lang w:eastAsia="ru-RU"/>
        </w:rPr>
      </w:pPr>
    </w:p>
    <w:p xmlns:wp14="http://schemas.microsoft.com/office/word/2010/wordml" w:rsidR="00B00D8D" w:rsidP="00B00D8D" w:rsidRDefault="00B00D8D" w14:paraId="4B94D5A5" wp14:textId="77777777">
      <w:pPr>
        <w:rPr>
          <w:rFonts w:eastAsia="Times New Roman" w:cs="Times New Roman"/>
          <w:color w:val="auto"/>
          <w:szCs w:val="28"/>
          <w:lang w:eastAsia="ru-RU"/>
        </w:rPr>
      </w:pPr>
    </w:p>
    <w:p xmlns:wp14="http://schemas.microsoft.com/office/word/2010/wordml" w:rsidRPr="00B00D8D" w:rsidR="00B00D8D" w:rsidP="00B00D8D" w:rsidRDefault="00B00D8D" w14:paraId="0CD84D40" wp14:textId="77777777">
      <w:pPr>
        <w:pStyle w:val="1"/>
        <w:ind w:firstLine="709"/>
        <w:rPr>
          <w:rFonts w:eastAsia="Times New Roman"/>
          <w:lang w:eastAsia="ru-RU"/>
        </w:rPr>
      </w:pPr>
      <w:bookmarkStart w:name="_Toc59235792" w:id="5"/>
      <w:r w:rsidRPr="00B00D8D">
        <w:rPr>
          <w:rFonts w:eastAsia="Times New Roman"/>
          <w:lang w:eastAsia="ru-RU"/>
        </w:rPr>
        <w:lastRenderedPageBreak/>
        <w:t>4 Основные показатели и характеристики облачных вычислений</w:t>
      </w:r>
      <w:bookmarkEnd w:id="5"/>
    </w:p>
    <w:p xmlns:wp14="http://schemas.microsoft.com/office/word/2010/wordml" w:rsidRPr="00B00D8D" w:rsidR="00B00D8D" w:rsidP="00B00D8D" w:rsidRDefault="00B00D8D" w14:paraId="3DEEC669" wp14:textId="77777777">
      <w:pPr>
        <w:ind w:firstLine="709"/>
        <w:rPr>
          <w:rFonts w:eastAsia="Times New Roman" w:cs="Times New Roman"/>
          <w:color w:val="auto"/>
          <w:szCs w:val="28"/>
          <w:lang w:eastAsia="ru-RU"/>
        </w:rPr>
      </w:pPr>
    </w:p>
    <w:p xmlns:wp14="http://schemas.microsoft.com/office/word/2010/wordml" w:rsidRPr="00B00D8D" w:rsidR="00B00D8D" w:rsidP="00B00D8D" w:rsidRDefault="00B00D8D" w14:paraId="01045756" wp14:textId="77777777">
      <w:pPr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B00D8D">
        <w:rPr>
          <w:rFonts w:eastAsia="Times New Roman" w:cs="Times New Roman"/>
          <w:color w:val="auto"/>
          <w:szCs w:val="28"/>
          <w:lang w:eastAsia="ru-RU"/>
        </w:rPr>
        <w:t>В облачных вычислениях выделяют следующие ключевые характеристики:</w:t>
      </w:r>
    </w:p>
    <w:p xmlns:wp14="http://schemas.microsoft.com/office/word/2010/wordml" w:rsidRPr="00B00D8D" w:rsidR="00B00D8D" w:rsidP="00B00D8D" w:rsidRDefault="00B00D8D" w14:paraId="5DC7E7AE" wp14:textId="77777777">
      <w:pPr>
        <w:numPr>
          <w:ilvl w:val="0"/>
          <w:numId w:val="8"/>
        </w:numPr>
        <w:ind w:left="0" w:firstLine="709"/>
        <w:rPr>
          <w:rFonts w:eastAsia="Times New Roman" w:cs="Times New Roman"/>
          <w:color w:val="auto"/>
          <w:szCs w:val="28"/>
          <w:lang w:eastAsia="ru-RU"/>
        </w:rPr>
      </w:pPr>
      <w:r w:rsidRPr="00B00D8D">
        <w:rPr>
          <w:rFonts w:eastAsia="Times New Roman" w:cs="Times New Roman"/>
          <w:b/>
          <w:bCs/>
          <w:color w:val="auto"/>
          <w:szCs w:val="28"/>
          <w:lang w:eastAsia="ru-RU"/>
        </w:rPr>
        <w:t>Самообслуживание по требованию.</w:t>
      </w:r>
      <w:r w:rsidRPr="00B00D8D">
        <w:rPr>
          <w:rFonts w:eastAsia="Times New Roman" w:cs="Times New Roman"/>
          <w:color w:val="auto"/>
          <w:szCs w:val="28"/>
          <w:lang w:eastAsia="ru-RU"/>
        </w:rPr>
        <w:t xml:space="preserve"> Потребитель самостоятельно выбирает, каким набором вычислительных возможностей и ресурсов он будет пользоваться (например, сетевые хранилища, базы данных, процессорное время, объем оперативной памяти). Также потребитель может при необходимости изменять этот набор без согласования с провайдером в автоматическом режиме.</w:t>
      </w:r>
    </w:p>
    <w:p xmlns:wp14="http://schemas.microsoft.com/office/word/2010/wordml" w:rsidRPr="00B00D8D" w:rsidR="00B00D8D" w:rsidP="00B00D8D" w:rsidRDefault="00B00D8D" w14:paraId="26991B1A" wp14:textId="77777777">
      <w:pPr>
        <w:numPr>
          <w:ilvl w:val="0"/>
          <w:numId w:val="8"/>
        </w:numPr>
        <w:ind w:left="0" w:firstLine="709"/>
        <w:rPr>
          <w:rFonts w:eastAsia="Times New Roman" w:cs="Times New Roman"/>
          <w:color w:val="auto"/>
          <w:szCs w:val="28"/>
          <w:lang w:eastAsia="ru-RU"/>
        </w:rPr>
      </w:pPr>
      <w:r w:rsidRPr="00B00D8D">
        <w:rPr>
          <w:rFonts w:eastAsia="Times New Roman" w:cs="Times New Roman"/>
          <w:b/>
          <w:bCs/>
          <w:color w:val="auto"/>
          <w:szCs w:val="28"/>
          <w:lang w:eastAsia="ru-RU"/>
        </w:rPr>
        <w:t>Высокая эластичность (гибкость) сервисов.</w:t>
      </w:r>
      <w:r w:rsidRPr="00B00D8D">
        <w:rPr>
          <w:rFonts w:eastAsia="Times New Roman" w:cs="Times New Roman"/>
          <w:color w:val="auto"/>
          <w:szCs w:val="28"/>
          <w:lang w:eastAsia="ru-RU"/>
        </w:rPr>
        <w:t xml:space="preserve"> Вычислительную мощность можно легко уменьшить или увеличить, исходя из потребностей пользователя. В случае высокой нагрузки на сервис количество ресурсов оперативно повышается, в случае уменьшения нагрузки – ресурсы освобождаются. Если образовательному учреждению потребуется срочно увеличить объем вычислительных ресурсов, то руководству учреждения не придется тратить средства и время на закупку и настройку дополнительного оборудования и программного обеспечения, которое впоследствии может использоваться достаточно редко.</w:t>
      </w:r>
    </w:p>
    <w:p xmlns:wp14="http://schemas.microsoft.com/office/word/2010/wordml" w:rsidRPr="00B00D8D" w:rsidR="00B00D8D" w:rsidP="00B00D8D" w:rsidRDefault="00B00D8D" w14:paraId="7032C8FE" wp14:textId="77777777">
      <w:pPr>
        <w:numPr>
          <w:ilvl w:val="0"/>
          <w:numId w:val="8"/>
        </w:numPr>
        <w:ind w:left="0" w:firstLine="709"/>
        <w:rPr>
          <w:rFonts w:eastAsia="Times New Roman" w:cs="Times New Roman"/>
          <w:color w:val="auto"/>
          <w:szCs w:val="28"/>
          <w:lang w:eastAsia="ru-RU"/>
        </w:rPr>
      </w:pPr>
      <w:r w:rsidRPr="00B00D8D">
        <w:rPr>
          <w:rFonts w:eastAsia="Times New Roman" w:cs="Times New Roman"/>
          <w:b/>
          <w:bCs/>
          <w:color w:val="auto"/>
          <w:szCs w:val="28"/>
          <w:lang w:eastAsia="ru-RU"/>
        </w:rPr>
        <w:t>Возможность объединение ресурсов.</w:t>
      </w:r>
      <w:r w:rsidRPr="00B00D8D">
        <w:rPr>
          <w:rFonts w:eastAsia="Times New Roman" w:cs="Times New Roman"/>
          <w:color w:val="auto"/>
          <w:szCs w:val="28"/>
          <w:lang w:eastAsia="ru-RU"/>
        </w:rPr>
        <w:t xml:space="preserve"> Вычислительные ресурсы </w:t>
      </w:r>
      <w:r w:rsidR="002D7A20">
        <w:rPr>
          <w:rFonts w:eastAsia="Times New Roman" w:cs="Times New Roman"/>
          <w:color w:val="auto"/>
          <w:szCs w:val="28"/>
          <w:lang w:eastAsia="ru-RU"/>
        </w:rPr>
        <w:t>«</w:t>
      </w:r>
      <w:r w:rsidRPr="00B00D8D">
        <w:rPr>
          <w:rFonts w:eastAsia="Times New Roman" w:cs="Times New Roman"/>
          <w:color w:val="auto"/>
          <w:szCs w:val="28"/>
          <w:lang w:eastAsia="ru-RU"/>
        </w:rPr>
        <w:t>облачного</w:t>
      </w:r>
      <w:r w:rsidR="002D7A20">
        <w:rPr>
          <w:rFonts w:eastAsia="Times New Roman" w:cs="Times New Roman"/>
          <w:color w:val="auto"/>
          <w:szCs w:val="28"/>
          <w:lang w:eastAsia="ru-RU"/>
        </w:rPr>
        <w:t>»</w:t>
      </w:r>
      <w:r w:rsidRPr="00B00D8D">
        <w:rPr>
          <w:rFonts w:eastAsia="Times New Roman" w:cs="Times New Roman"/>
          <w:color w:val="auto"/>
          <w:szCs w:val="28"/>
          <w:lang w:eastAsia="ru-RU"/>
        </w:rPr>
        <w:t xml:space="preserve"> провайдера группируются в пулы с возможностью динамического перераспределения физических и виртуальных ресурсов между конечными потребителями. С применением современных технологий виртуализации это позволяет "облачному" провайдеру легко наращивать мощности и заменять вышедшее из строя оборудование без снижения уровня производительности и надежности.</w:t>
      </w:r>
    </w:p>
    <w:p xmlns:wp14="http://schemas.microsoft.com/office/word/2010/wordml" w:rsidRPr="00B00D8D" w:rsidR="00B00D8D" w:rsidP="00B00D8D" w:rsidRDefault="00B00D8D" w14:paraId="5A001D5B" wp14:textId="77777777">
      <w:pPr>
        <w:numPr>
          <w:ilvl w:val="0"/>
          <w:numId w:val="8"/>
        </w:numPr>
        <w:ind w:left="0" w:firstLine="709"/>
        <w:rPr>
          <w:rFonts w:eastAsia="Times New Roman" w:cs="Times New Roman"/>
          <w:color w:val="auto"/>
          <w:szCs w:val="28"/>
          <w:lang w:eastAsia="ru-RU"/>
        </w:rPr>
      </w:pPr>
      <w:r w:rsidRPr="00B00D8D">
        <w:rPr>
          <w:rFonts w:eastAsia="Times New Roman" w:cs="Times New Roman"/>
          <w:b/>
          <w:bCs/>
          <w:color w:val="auto"/>
          <w:szCs w:val="28"/>
          <w:lang w:eastAsia="ru-RU"/>
        </w:rPr>
        <w:t>Учет потребления ресурсов и оплата по факту использования.</w:t>
      </w:r>
      <w:r w:rsidRPr="00B00D8D">
        <w:rPr>
          <w:rFonts w:eastAsia="Times New Roman" w:cs="Times New Roman"/>
          <w:color w:val="auto"/>
          <w:szCs w:val="28"/>
          <w:lang w:eastAsia="ru-RU"/>
        </w:rPr>
        <w:t xml:space="preserve"> Потребители платят только за фактически потребленные услуги (например, за объем переданной информации, пропускную способность и т.д.).</w:t>
      </w:r>
    </w:p>
    <w:p xmlns:wp14="http://schemas.microsoft.com/office/word/2010/wordml" w:rsidRPr="00B00D8D" w:rsidR="00B00D8D" w:rsidP="00B00D8D" w:rsidRDefault="00B00D8D" w14:paraId="5208FAF8" wp14:textId="77777777">
      <w:pPr>
        <w:numPr>
          <w:ilvl w:val="0"/>
          <w:numId w:val="8"/>
        </w:numPr>
        <w:ind w:left="0" w:firstLine="709"/>
        <w:rPr>
          <w:rFonts w:eastAsia="Times New Roman" w:cs="Times New Roman"/>
          <w:color w:val="auto"/>
          <w:szCs w:val="28"/>
          <w:lang w:eastAsia="ru-RU"/>
        </w:rPr>
      </w:pPr>
      <w:r w:rsidRPr="00B00D8D">
        <w:rPr>
          <w:rFonts w:eastAsia="Times New Roman" w:cs="Times New Roman"/>
          <w:b/>
          <w:bCs/>
          <w:color w:val="auto"/>
          <w:szCs w:val="28"/>
          <w:lang w:eastAsia="ru-RU"/>
        </w:rPr>
        <w:lastRenderedPageBreak/>
        <w:t>Технологичность.</w:t>
      </w:r>
      <w:r w:rsidRPr="00B00D8D">
        <w:rPr>
          <w:rFonts w:eastAsia="Times New Roman" w:cs="Times New Roman"/>
          <w:color w:val="auto"/>
          <w:szCs w:val="28"/>
          <w:lang w:eastAsia="ru-RU"/>
        </w:rPr>
        <w:t xml:space="preserve"> Можно смело утверждать, что в </w:t>
      </w:r>
      <w:proofErr w:type="gramStart"/>
      <w:r w:rsidRPr="00B00D8D">
        <w:rPr>
          <w:rFonts w:eastAsia="Times New Roman" w:cs="Times New Roman"/>
          <w:color w:val="auto"/>
          <w:szCs w:val="28"/>
          <w:lang w:eastAsia="ru-RU"/>
        </w:rPr>
        <w:t>дата-центрах</w:t>
      </w:r>
      <w:proofErr w:type="gramEnd"/>
      <w:r w:rsidRPr="00B00D8D">
        <w:rPr>
          <w:rFonts w:eastAsia="Times New Roman" w:cs="Times New Roman"/>
          <w:color w:val="auto"/>
          <w:szCs w:val="28"/>
          <w:lang w:eastAsia="ru-RU"/>
        </w:rPr>
        <w:t xml:space="preserve"> поставщиков облачных услуг используются более современные инновационные технологии, чем в большинстве учебных заведений. Эти технологии позволяют автоматически оптимизировать использование вычислительных ресурсов и сократить издержки на обслуживание оборудования по сравнению аналогичными издержками в учебных заведениях.</w:t>
      </w:r>
    </w:p>
    <w:p xmlns:wp14="http://schemas.microsoft.com/office/word/2010/wordml" w:rsidR="00B00D8D" w:rsidP="00B00D8D" w:rsidRDefault="00B00D8D" w14:paraId="43594ECC" wp14:textId="77777777">
      <w:pPr>
        <w:numPr>
          <w:ilvl w:val="0"/>
          <w:numId w:val="8"/>
        </w:numPr>
        <w:ind w:left="0" w:firstLine="709"/>
        <w:rPr>
          <w:rFonts w:eastAsia="Times New Roman" w:cs="Times New Roman"/>
          <w:color w:val="auto"/>
          <w:szCs w:val="28"/>
          <w:lang w:eastAsia="ru-RU"/>
        </w:rPr>
      </w:pPr>
      <w:r w:rsidRPr="00B00D8D">
        <w:rPr>
          <w:rFonts w:eastAsia="Times New Roman" w:cs="Times New Roman"/>
          <w:b/>
          <w:bCs/>
          <w:color w:val="auto"/>
          <w:szCs w:val="28"/>
          <w:lang w:eastAsia="ru-RU"/>
        </w:rPr>
        <w:t>Отказоустойчивость и высокий уровень доступности.</w:t>
      </w:r>
      <w:r w:rsidRPr="00B00D8D">
        <w:rPr>
          <w:rFonts w:eastAsia="Times New Roman" w:cs="Times New Roman"/>
          <w:color w:val="auto"/>
          <w:szCs w:val="28"/>
          <w:lang w:eastAsia="ru-RU"/>
        </w:rPr>
        <w:t xml:space="preserve"> </w:t>
      </w:r>
      <w:proofErr w:type="gramStart"/>
      <w:r w:rsidRPr="00B00D8D">
        <w:rPr>
          <w:rFonts w:eastAsia="Times New Roman" w:cs="Times New Roman"/>
          <w:color w:val="auto"/>
          <w:szCs w:val="28"/>
          <w:lang w:eastAsia="ru-RU"/>
        </w:rPr>
        <w:t>Дата-центры</w:t>
      </w:r>
      <w:proofErr w:type="gramEnd"/>
      <w:r w:rsidRPr="00B00D8D">
        <w:rPr>
          <w:rFonts w:eastAsia="Times New Roman" w:cs="Times New Roman"/>
          <w:color w:val="auto"/>
          <w:szCs w:val="28"/>
          <w:lang w:eastAsia="ru-RU"/>
        </w:rPr>
        <w:t xml:space="preserve"> для облачных вычислений представляют собой надежную распределенную сеть, узлы которой могут располагаться в различных уголках мира. Отказоустойчивость у такой </w:t>
      </w:r>
      <w:proofErr w:type="gramStart"/>
      <w:r w:rsidRPr="00B00D8D">
        <w:rPr>
          <w:rFonts w:eastAsia="Times New Roman" w:cs="Times New Roman"/>
          <w:color w:val="auto"/>
          <w:szCs w:val="28"/>
          <w:lang w:eastAsia="ru-RU"/>
        </w:rPr>
        <w:t>сети</w:t>
      </w:r>
      <w:proofErr w:type="gramEnd"/>
      <w:r w:rsidRPr="00B00D8D">
        <w:rPr>
          <w:rFonts w:eastAsia="Times New Roman" w:cs="Times New Roman"/>
          <w:color w:val="auto"/>
          <w:szCs w:val="28"/>
          <w:lang w:eastAsia="ru-RU"/>
        </w:rPr>
        <w:t xml:space="preserve"> как правило заведомо выше любой пользовательской локальной сети, т.к. обеспечивается многократным резервированием и квалифицированным обслуживанием технического персонала. В итоге, такая распределенная сеть позволяет получить услуги с высоким уровнем доступности. Позволить себе организовать подобную сеть </w:t>
      </w:r>
      <w:proofErr w:type="gramStart"/>
      <w:r w:rsidRPr="00B00D8D">
        <w:rPr>
          <w:rFonts w:eastAsia="Times New Roman" w:cs="Times New Roman"/>
          <w:color w:val="auto"/>
          <w:szCs w:val="28"/>
          <w:lang w:eastAsia="ru-RU"/>
        </w:rPr>
        <w:t>дата-центров</w:t>
      </w:r>
      <w:proofErr w:type="gramEnd"/>
      <w:r w:rsidRPr="00B00D8D">
        <w:rPr>
          <w:rFonts w:eastAsia="Times New Roman" w:cs="Times New Roman"/>
          <w:color w:val="auto"/>
          <w:szCs w:val="28"/>
          <w:lang w:eastAsia="ru-RU"/>
        </w:rPr>
        <w:t xml:space="preserve"> может далеко не каждое образовательное учреждение. Кроме того, </w:t>
      </w:r>
      <w:proofErr w:type="gramStart"/>
      <w:r w:rsidRPr="00B00D8D">
        <w:rPr>
          <w:rFonts w:eastAsia="Times New Roman" w:cs="Times New Roman"/>
          <w:color w:val="auto"/>
          <w:szCs w:val="28"/>
          <w:lang w:eastAsia="ru-RU"/>
        </w:rPr>
        <w:t>дата-центры</w:t>
      </w:r>
      <w:proofErr w:type="gramEnd"/>
      <w:r w:rsidRPr="00B00D8D">
        <w:rPr>
          <w:rFonts w:eastAsia="Times New Roman" w:cs="Times New Roman"/>
          <w:color w:val="auto"/>
          <w:szCs w:val="28"/>
          <w:lang w:eastAsia="ru-RU"/>
        </w:rPr>
        <w:t xml:space="preserve"> как правило строят вблизи дешевых источников электроэнергии, что является экономически более целесообразным, чем поддержание работоспособности ИТ-инфраструктуры при работе по обычным для небольших потребителей тарифам на электроэнергию.</w:t>
      </w:r>
    </w:p>
    <w:p xmlns:wp14="http://schemas.microsoft.com/office/word/2010/wordml" w:rsidR="002D7A20" w:rsidRDefault="002D7A20" w14:paraId="3656B9AB" wp14:textId="77777777">
      <w:pPr>
        <w:spacing w:after="200" w:line="276" w:lineRule="auto"/>
        <w:jc w:val="left"/>
        <w:rPr>
          <w:rFonts w:eastAsia="Times New Roman" w:cs="Times New Roman"/>
          <w:b/>
          <w:bCs/>
          <w:color w:val="auto"/>
          <w:szCs w:val="28"/>
          <w:lang w:eastAsia="ru-RU"/>
        </w:rPr>
      </w:pPr>
      <w:r>
        <w:rPr>
          <w:rFonts w:eastAsia="Times New Roman" w:cs="Times New Roman"/>
          <w:b/>
          <w:bCs/>
          <w:color w:val="auto"/>
          <w:szCs w:val="28"/>
          <w:lang w:eastAsia="ru-RU"/>
        </w:rPr>
        <w:br w:type="page"/>
      </w:r>
    </w:p>
    <w:p xmlns:wp14="http://schemas.microsoft.com/office/word/2010/wordml" w:rsidR="002D7A20" w:rsidP="002D7A20" w:rsidRDefault="002D7A20" w14:paraId="3EF38BF2" wp14:textId="77777777">
      <w:pPr>
        <w:pStyle w:val="1"/>
        <w:ind w:firstLine="709"/>
        <w:rPr>
          <w:rFonts w:eastAsia="Times New Roman"/>
          <w:lang w:eastAsia="ru-RU"/>
        </w:rPr>
      </w:pPr>
      <w:bookmarkStart w:name="_Toc59235793" w:id="6"/>
      <w:r>
        <w:rPr>
          <w:rFonts w:eastAsia="Times New Roman"/>
          <w:lang w:eastAsia="ru-RU"/>
        </w:rPr>
        <w:lastRenderedPageBreak/>
        <w:t>5 Перспективы развития</w:t>
      </w:r>
      <w:bookmarkEnd w:id="6"/>
    </w:p>
    <w:p xmlns:wp14="http://schemas.microsoft.com/office/word/2010/wordml" w:rsidR="002D7A20" w:rsidP="002D7A20" w:rsidRDefault="002D7A20" w14:paraId="45FB0818" wp14:textId="77777777">
      <w:pPr>
        <w:rPr>
          <w:lang w:eastAsia="ru-RU"/>
        </w:rPr>
      </w:pPr>
    </w:p>
    <w:p xmlns:wp14="http://schemas.microsoft.com/office/word/2010/wordml" w:rsidR="002D7A20" w:rsidP="002D7A20" w:rsidRDefault="002D7A20" w14:paraId="435D2347" wp14:textId="77777777">
      <w:pPr>
        <w:ind w:firstLine="709"/>
        <w:rPr>
          <w:lang w:eastAsia="ru-RU"/>
        </w:rPr>
      </w:pPr>
      <w:r>
        <w:rPr>
          <w:lang w:eastAsia="ru-RU"/>
        </w:rPr>
        <w:t xml:space="preserve">Устройства </w:t>
      </w:r>
      <w:proofErr w:type="spellStart"/>
      <w:r>
        <w:rPr>
          <w:lang w:eastAsia="ru-RU"/>
        </w:rPr>
        <w:t>IoT</w:t>
      </w:r>
      <w:proofErr w:type="spellEnd"/>
      <w:r>
        <w:rPr>
          <w:lang w:eastAsia="ru-RU"/>
        </w:rPr>
        <w:t xml:space="preserve"> генерируют большие объемы данных, оказывая огромное давление на интернет-инфраструктуру. Вот здесь и вступает в игру роль облачных вычислений. Облачные вычисления помогают хранить, обрабатывать и передавать данные в облаке вместо подключенных устройств.</w:t>
      </w:r>
    </w:p>
    <w:p xmlns:wp14="http://schemas.microsoft.com/office/word/2010/wordml" w:rsidR="002D7A20" w:rsidP="002D7A20" w:rsidRDefault="002D7A20" w14:paraId="6C12E66E" wp14:textId="77777777">
      <w:pPr>
        <w:ind w:firstLine="709"/>
        <w:rPr>
          <w:lang w:eastAsia="ru-RU"/>
        </w:rPr>
      </w:pPr>
      <w:r>
        <w:rPr>
          <w:lang w:eastAsia="ru-RU"/>
        </w:rPr>
        <w:t>Например, несколько датчиков, установленных в разных местах на производстве, непрерывно собирают данные с машин и устройств, которые позже анализируются в режиме реального времени с помощью аналитических инструментов для выявления неисправностей и предотвращения любых отказов в будущем. Облачные вычисления помогают, сохраняя все эти данные с этих сотен датчиков и применяя необходимые механизмы правил и алгоритмы для получения оценочных результатов для этих точек данных.</w:t>
      </w:r>
    </w:p>
    <w:p xmlns:wp14="http://schemas.microsoft.com/office/word/2010/wordml" w:rsidR="002D7A20" w:rsidP="002D7A20" w:rsidRDefault="002D7A20" w14:paraId="72AC5B01" wp14:textId="77777777">
      <w:pPr>
        <w:ind w:firstLine="709"/>
        <w:rPr>
          <w:lang w:eastAsia="ru-RU"/>
        </w:rPr>
      </w:pPr>
      <w:r>
        <w:rPr>
          <w:lang w:eastAsia="ru-RU"/>
        </w:rPr>
        <w:t>Когда бизнес использует тысячи датчиков для сбора данных, каждый из этих датчиков нагружен большими объемами вычислительной мощности. Это требует огромного количества энергии и в то же время дорого. В этой ситуации данные могут передаваться в облако с этих датчиков и обрабатываться там в целом.</w:t>
      </w:r>
    </w:p>
    <w:p xmlns:wp14="http://schemas.microsoft.com/office/word/2010/wordml" w:rsidR="002D7A20" w:rsidP="002D7A20" w:rsidRDefault="002D7A20" w14:paraId="7FB04856" wp14:textId="77777777">
      <w:pPr>
        <w:ind w:firstLine="709"/>
        <w:rPr>
          <w:lang w:eastAsia="ru-RU"/>
        </w:rPr>
      </w:pPr>
      <w:r>
        <w:rPr>
          <w:lang w:eastAsia="ru-RU"/>
        </w:rPr>
        <w:t xml:space="preserve">Можно сказать, что облако является «мозгом» для большей части </w:t>
      </w:r>
      <w:proofErr w:type="spellStart"/>
      <w:r>
        <w:rPr>
          <w:lang w:eastAsia="ru-RU"/>
        </w:rPr>
        <w:t>IoT</w:t>
      </w:r>
      <w:proofErr w:type="spellEnd"/>
      <w:r>
        <w:rPr>
          <w:lang w:eastAsia="ru-RU"/>
        </w:rPr>
        <w:t xml:space="preserve">, поскольку большинство собранных </w:t>
      </w:r>
      <w:proofErr w:type="gramStart"/>
      <w:r>
        <w:rPr>
          <w:lang w:eastAsia="ru-RU"/>
        </w:rPr>
        <w:t>данных</w:t>
      </w:r>
      <w:proofErr w:type="gramEnd"/>
      <w:r>
        <w:rPr>
          <w:lang w:eastAsia="ru-RU"/>
        </w:rPr>
        <w:t xml:space="preserve"> в конце концов обрабатываются и анализируются в облаке.</w:t>
      </w:r>
    </w:p>
    <w:p xmlns:wp14="http://schemas.microsoft.com/office/word/2010/wordml" w:rsidR="002D7A20" w:rsidP="002D7A20" w:rsidRDefault="002D7A20" w14:paraId="26681C19" wp14:textId="77777777">
      <w:pPr>
        <w:ind w:firstLine="709"/>
        <w:rPr>
          <w:lang w:eastAsia="ru-RU"/>
        </w:rPr>
      </w:pPr>
      <w:r>
        <w:rPr>
          <w:lang w:eastAsia="ru-RU"/>
        </w:rPr>
        <w:t xml:space="preserve">Интернет вещей и облачные вычисления стали двумя наиболее тесно связанными будущими </w:t>
      </w:r>
      <w:proofErr w:type="gramStart"/>
      <w:r>
        <w:rPr>
          <w:lang w:eastAsia="ru-RU"/>
        </w:rPr>
        <w:t>интернет-технологиями</w:t>
      </w:r>
      <w:proofErr w:type="gramEnd"/>
      <w:r>
        <w:rPr>
          <w:lang w:eastAsia="ru-RU"/>
        </w:rPr>
        <w:t>, которые ускорили разработку и развертывание масштабируемых приложений и бизнес-моделей Интернета вещей. Ниже приведены некоторые преимущества конвергенции обеих технологий.</w:t>
      </w:r>
    </w:p>
    <w:p xmlns:wp14="http://schemas.microsoft.com/office/word/2010/wordml" w:rsidR="002D7A20" w:rsidP="002D7A20" w:rsidRDefault="002D7A20" w14:paraId="049F31CB" wp14:textId="77777777">
      <w:pPr>
        <w:ind w:firstLine="709"/>
        <w:rPr>
          <w:lang w:eastAsia="ru-RU"/>
        </w:rPr>
      </w:pPr>
    </w:p>
    <w:p xmlns:wp14="http://schemas.microsoft.com/office/word/2010/wordml" w:rsidR="002D7A20" w:rsidP="002D7A20" w:rsidRDefault="002D7A20" w14:paraId="6339E1C9" wp14:textId="77777777">
      <w:pPr>
        <w:pStyle w:val="ab"/>
        <w:numPr>
          <w:ilvl w:val="0"/>
          <w:numId w:val="9"/>
        </w:numPr>
        <w:ind w:left="0" w:firstLine="709"/>
        <w:rPr>
          <w:lang w:eastAsia="ru-RU"/>
        </w:rPr>
      </w:pPr>
      <w:r>
        <w:rPr>
          <w:lang w:eastAsia="ru-RU"/>
        </w:rPr>
        <w:lastRenderedPageBreak/>
        <w:t xml:space="preserve">Предоставление инфраструктуры: интеграция </w:t>
      </w:r>
      <w:proofErr w:type="spellStart"/>
      <w:r>
        <w:rPr>
          <w:lang w:eastAsia="ru-RU"/>
        </w:rPr>
        <w:t>IoT</w:t>
      </w:r>
      <w:proofErr w:type="spellEnd"/>
      <w:r>
        <w:rPr>
          <w:lang w:eastAsia="ru-RU"/>
        </w:rPr>
        <w:t xml:space="preserve"> и облака позволяет службам общедоступного облака </w:t>
      </w:r>
      <w:proofErr w:type="gramStart"/>
      <w:r>
        <w:rPr>
          <w:lang w:eastAsia="ru-RU"/>
        </w:rPr>
        <w:t>помогать третьим сторонам получить</w:t>
      </w:r>
      <w:proofErr w:type="gramEnd"/>
      <w:r>
        <w:rPr>
          <w:lang w:eastAsia="ru-RU"/>
        </w:rPr>
        <w:t xml:space="preserve"> доступ к инфраструктуре, что может помочь данным </w:t>
      </w:r>
      <w:proofErr w:type="spellStart"/>
      <w:r>
        <w:rPr>
          <w:lang w:eastAsia="ru-RU"/>
        </w:rPr>
        <w:t>IoT</w:t>
      </w:r>
      <w:proofErr w:type="spellEnd"/>
      <w:r>
        <w:rPr>
          <w:lang w:eastAsia="ru-RU"/>
        </w:rPr>
        <w:t xml:space="preserve"> или вычислительным модулям, работающим на устройствах </w:t>
      </w:r>
      <w:proofErr w:type="spellStart"/>
      <w:r>
        <w:rPr>
          <w:lang w:eastAsia="ru-RU"/>
        </w:rPr>
        <w:t>IoT</w:t>
      </w:r>
      <w:proofErr w:type="spellEnd"/>
      <w:r>
        <w:rPr>
          <w:lang w:eastAsia="ru-RU"/>
        </w:rPr>
        <w:t>.</w:t>
      </w:r>
    </w:p>
    <w:p xmlns:wp14="http://schemas.microsoft.com/office/word/2010/wordml" w:rsidR="002D7A20" w:rsidP="002D7A20" w:rsidRDefault="002D7A20" w14:paraId="2491531E" wp14:textId="77777777">
      <w:pPr>
        <w:pStyle w:val="ab"/>
        <w:numPr>
          <w:ilvl w:val="0"/>
          <w:numId w:val="9"/>
        </w:numPr>
        <w:ind w:left="0" w:firstLine="709"/>
        <w:rPr>
          <w:lang w:eastAsia="ru-RU"/>
        </w:rPr>
      </w:pPr>
      <w:proofErr w:type="spellStart"/>
      <w:r>
        <w:rPr>
          <w:lang w:eastAsia="ru-RU"/>
        </w:rPr>
        <w:t>Pay-as-you-go</w:t>
      </w:r>
      <w:proofErr w:type="spellEnd"/>
      <w:r>
        <w:rPr>
          <w:lang w:eastAsia="ru-RU"/>
        </w:rPr>
        <w:t xml:space="preserve"> (PAYG): PAYG </w:t>
      </w:r>
      <w:proofErr w:type="spellStart"/>
      <w:r>
        <w:rPr>
          <w:lang w:eastAsia="ru-RU"/>
        </w:rPr>
        <w:t>Cloud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Computing</w:t>
      </w:r>
      <w:proofErr w:type="spellEnd"/>
      <w:r>
        <w:rPr>
          <w:lang w:eastAsia="ru-RU"/>
        </w:rPr>
        <w:t xml:space="preserve"> - это способ оплаты, который позволяет пользователям взимать плату только за те данные, которые они хранят.</w:t>
      </w:r>
    </w:p>
    <w:p xmlns:wp14="http://schemas.microsoft.com/office/word/2010/wordml" w:rsidR="002D7A20" w:rsidP="002D7A20" w:rsidRDefault="002D7A20" w14:paraId="18B0E466" wp14:textId="77777777">
      <w:pPr>
        <w:pStyle w:val="ab"/>
        <w:numPr>
          <w:ilvl w:val="0"/>
          <w:numId w:val="9"/>
        </w:numPr>
        <w:ind w:left="0" w:firstLine="709"/>
        <w:rPr>
          <w:lang w:eastAsia="ru-RU"/>
        </w:rPr>
      </w:pPr>
      <w:r>
        <w:rPr>
          <w:lang w:eastAsia="ru-RU"/>
        </w:rPr>
        <w:t xml:space="preserve">Повышенная производительность: данные, создаваемые бесценными устройствами </w:t>
      </w:r>
      <w:proofErr w:type="spellStart"/>
      <w:r>
        <w:rPr>
          <w:lang w:eastAsia="ru-RU"/>
        </w:rPr>
        <w:t>IoT</w:t>
      </w:r>
      <w:proofErr w:type="spellEnd"/>
      <w:r>
        <w:rPr>
          <w:lang w:eastAsia="ru-RU"/>
        </w:rPr>
        <w:t>, требуют большей производительности для быстрого взаимодействия и подключения к другим устройствам. Интеграция Интернета вещей и облака может обеспечить возможность подключения, которая необходима для обмена информацией между устройствами и извлечения из нее смысла.</w:t>
      </w:r>
    </w:p>
    <w:p xmlns:wp14="http://schemas.microsoft.com/office/word/2010/wordml" w:rsidR="002D7A20" w:rsidP="002D7A20" w:rsidRDefault="002D7A20" w14:paraId="47570DCA" wp14:textId="77777777">
      <w:pPr>
        <w:pStyle w:val="ab"/>
        <w:numPr>
          <w:ilvl w:val="0"/>
          <w:numId w:val="9"/>
        </w:numPr>
        <w:ind w:left="0" w:firstLine="709"/>
        <w:rPr>
          <w:lang w:eastAsia="ru-RU"/>
        </w:rPr>
      </w:pPr>
      <w:proofErr w:type="gramStart"/>
      <w:r>
        <w:rPr>
          <w:lang w:eastAsia="ru-RU"/>
        </w:rPr>
        <w:t>Улучшенная</w:t>
      </w:r>
      <w:proofErr w:type="gramEnd"/>
      <w:r>
        <w:rPr>
          <w:lang w:eastAsia="ru-RU"/>
        </w:rPr>
        <w:t xml:space="preserve"> масштабируемость: устройствам Интернета вещей требуется много места для хранения данных для </w:t>
      </w:r>
      <w:r w:rsidR="001702A4">
        <w:rPr>
          <w:lang w:eastAsia="ru-RU"/>
        </w:rPr>
        <w:t>важных</w:t>
      </w:r>
      <w:r>
        <w:rPr>
          <w:lang w:eastAsia="ru-RU"/>
        </w:rPr>
        <w:t xml:space="preserve"> целей. Облачные сервисы, такие как </w:t>
      </w:r>
      <w:proofErr w:type="spellStart"/>
      <w:r>
        <w:rPr>
          <w:lang w:eastAsia="ru-RU"/>
        </w:rPr>
        <w:t>Microsoft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Azure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IoT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Suite</w:t>
      </w:r>
      <w:proofErr w:type="spellEnd"/>
      <w:r>
        <w:rPr>
          <w:lang w:eastAsia="ru-RU"/>
        </w:rPr>
        <w:t xml:space="preserve">, IBM </w:t>
      </w:r>
      <w:proofErr w:type="spellStart"/>
      <w:r>
        <w:rPr>
          <w:lang w:eastAsia="ru-RU"/>
        </w:rPr>
        <w:t>Watson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IoT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Platform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Google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Cloud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IoT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Platform</w:t>
      </w:r>
      <w:proofErr w:type="spellEnd"/>
      <w:r>
        <w:rPr>
          <w:lang w:eastAsia="ru-RU"/>
        </w:rPr>
        <w:t xml:space="preserve">, AWS </w:t>
      </w:r>
      <w:proofErr w:type="spellStart"/>
      <w:r>
        <w:rPr>
          <w:lang w:eastAsia="ru-RU"/>
        </w:rPr>
        <w:t>IoT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Platform</w:t>
      </w:r>
      <w:proofErr w:type="spellEnd"/>
      <w:r>
        <w:rPr>
          <w:lang w:eastAsia="ru-RU"/>
        </w:rPr>
        <w:t xml:space="preserve"> и т. </w:t>
      </w:r>
      <w:r w:rsidR="001702A4">
        <w:rPr>
          <w:lang w:eastAsia="ru-RU"/>
        </w:rPr>
        <w:t>д</w:t>
      </w:r>
      <w:r>
        <w:rPr>
          <w:lang w:eastAsia="ru-RU"/>
        </w:rPr>
        <w:t xml:space="preserve">., </w:t>
      </w:r>
      <w:r w:rsidR="001702A4">
        <w:rPr>
          <w:lang w:eastAsia="ru-RU"/>
        </w:rPr>
        <w:t>я</w:t>
      </w:r>
      <w:r>
        <w:rPr>
          <w:lang w:eastAsia="ru-RU"/>
        </w:rPr>
        <w:t xml:space="preserve">вляются одними из облачных платформ на основе </w:t>
      </w:r>
      <w:proofErr w:type="spellStart"/>
      <w:r>
        <w:rPr>
          <w:lang w:eastAsia="ru-RU"/>
        </w:rPr>
        <w:t>IoT</w:t>
      </w:r>
      <w:proofErr w:type="spellEnd"/>
      <w:r>
        <w:rPr>
          <w:lang w:eastAsia="ru-RU"/>
        </w:rPr>
        <w:t>, которые предлагают клиентам больший объем хранилища, который можно соответственно увеличить.</w:t>
      </w:r>
    </w:p>
    <w:p xmlns:wp14="http://schemas.microsoft.com/office/word/2010/wordml" w:rsidR="002D7A20" w:rsidP="002D7A20" w:rsidRDefault="002D7A20" w14:paraId="63C7118F" wp14:textId="77777777">
      <w:pPr>
        <w:ind w:firstLine="709"/>
        <w:rPr>
          <w:lang w:eastAsia="ru-RU"/>
        </w:rPr>
      </w:pPr>
      <w:proofErr w:type="spellStart"/>
      <w:r>
        <w:rPr>
          <w:lang w:eastAsia="ru-RU"/>
        </w:rPr>
        <w:t>MarketsandMarkets</w:t>
      </w:r>
      <w:proofErr w:type="spellEnd"/>
      <w:r>
        <w:rPr>
          <w:lang w:eastAsia="ru-RU"/>
        </w:rPr>
        <w:t xml:space="preserve"> прогнозирует, что к 2021 году рынок облачных платформ </w:t>
      </w:r>
      <w:proofErr w:type="spellStart"/>
      <w:r>
        <w:rPr>
          <w:lang w:eastAsia="ru-RU"/>
        </w:rPr>
        <w:t>IoT</w:t>
      </w:r>
      <w:proofErr w:type="spellEnd"/>
      <w:r>
        <w:rPr>
          <w:lang w:eastAsia="ru-RU"/>
        </w:rPr>
        <w:t xml:space="preserve"> вырастет до 7,15 </w:t>
      </w:r>
      <w:proofErr w:type="gramStart"/>
      <w:r>
        <w:rPr>
          <w:lang w:eastAsia="ru-RU"/>
        </w:rPr>
        <w:t>млрд</w:t>
      </w:r>
      <w:proofErr w:type="gramEnd"/>
      <w:r>
        <w:rPr>
          <w:lang w:eastAsia="ru-RU"/>
        </w:rPr>
        <w:t xml:space="preserve"> долларов при среднегодовом темпе роста 30,6%. По словам исследователя рынка, ИИ, аналитика данных, робототехника, цифровые технологии здравоохранения - вот некоторые из прорывных технологий, которые, как говорят, </w:t>
      </w:r>
      <w:r w:rsidR="001702A4">
        <w:rPr>
          <w:lang w:eastAsia="ru-RU"/>
        </w:rPr>
        <w:t xml:space="preserve">будут доминировать на </w:t>
      </w:r>
      <w:r>
        <w:rPr>
          <w:lang w:eastAsia="ru-RU"/>
        </w:rPr>
        <w:t>рын</w:t>
      </w:r>
      <w:r w:rsidR="001702A4">
        <w:rPr>
          <w:lang w:eastAsia="ru-RU"/>
        </w:rPr>
        <w:t>ке</w:t>
      </w:r>
      <w:r>
        <w:rPr>
          <w:lang w:eastAsia="ru-RU"/>
        </w:rPr>
        <w:t xml:space="preserve"> облачных платформ </w:t>
      </w:r>
      <w:proofErr w:type="spellStart"/>
      <w:r>
        <w:rPr>
          <w:lang w:eastAsia="ru-RU"/>
        </w:rPr>
        <w:t>IoT</w:t>
      </w:r>
      <w:proofErr w:type="spellEnd"/>
      <w:r>
        <w:rPr>
          <w:lang w:eastAsia="ru-RU"/>
        </w:rPr>
        <w:t xml:space="preserve"> в будущем.</w:t>
      </w:r>
    </w:p>
    <w:p xmlns:wp14="http://schemas.microsoft.com/office/word/2010/wordml" w:rsidRPr="002D7A20" w:rsidR="002D7A20" w:rsidP="001702A4" w:rsidRDefault="002D7A20" w14:paraId="10B33F65" wp14:textId="77777777">
      <w:pPr>
        <w:ind w:firstLine="709"/>
        <w:rPr>
          <w:lang w:eastAsia="ru-RU"/>
        </w:rPr>
      </w:pPr>
      <w:r w:rsidRPr="1C5711AD" w:rsidR="002D7A20">
        <w:rPr>
          <w:lang w:eastAsia="ru-RU"/>
        </w:rPr>
        <w:t>Ряд предприятий осознали и приняли важность создания надежных облачных сервисов в качестве основы для многих проектов Интернета вещей.</w:t>
      </w:r>
      <w:r w:rsidRPr="1C5711AD" w:rsidR="001702A4">
        <w:rPr>
          <w:lang w:eastAsia="ru-RU"/>
        </w:rPr>
        <w:t xml:space="preserve"> </w:t>
      </w:r>
      <w:r w:rsidRPr="1C5711AD" w:rsidR="002D7A20">
        <w:rPr>
          <w:lang w:eastAsia="ru-RU"/>
        </w:rPr>
        <w:t xml:space="preserve">В ближайшем будущем сочетание </w:t>
      </w:r>
      <w:proofErr w:type="spellStart"/>
      <w:r w:rsidRPr="1C5711AD" w:rsidR="002D7A20">
        <w:rPr>
          <w:lang w:eastAsia="ru-RU"/>
        </w:rPr>
        <w:t>IoT</w:t>
      </w:r>
      <w:proofErr w:type="spellEnd"/>
      <w:r w:rsidRPr="1C5711AD" w:rsidR="002D7A20">
        <w:rPr>
          <w:lang w:eastAsia="ru-RU"/>
        </w:rPr>
        <w:t xml:space="preserve"> и облачных вычислений неизбежно ускорит рост систем </w:t>
      </w:r>
      <w:proofErr w:type="spellStart"/>
      <w:r w:rsidRPr="1C5711AD" w:rsidR="002D7A20">
        <w:rPr>
          <w:lang w:eastAsia="ru-RU"/>
        </w:rPr>
        <w:t>IoT</w:t>
      </w:r>
      <w:proofErr w:type="spellEnd"/>
      <w:r w:rsidRPr="1C5711AD" w:rsidR="002D7A20">
        <w:rPr>
          <w:lang w:eastAsia="ru-RU"/>
        </w:rPr>
        <w:t xml:space="preserve"> и облачных сервисов.</w:t>
      </w:r>
    </w:p>
    <w:p w:rsidR="1C5711AD" w:rsidP="1C5711AD" w:rsidRDefault="1C5711AD" w14:paraId="65BC29D8" w14:textId="52613880">
      <w:pPr>
        <w:pStyle w:val="a"/>
        <w:ind w:firstLine="709"/>
        <w:rPr>
          <w:lang w:eastAsia="ru-RU"/>
        </w:rPr>
      </w:pPr>
    </w:p>
    <w:p w:rsidR="1C5711AD" w:rsidP="1C5711AD" w:rsidRDefault="1C5711AD" w14:paraId="6F27FD60" w14:textId="0AD989A1">
      <w:pPr>
        <w:pStyle w:val="a"/>
        <w:ind w:firstLine="709"/>
        <w:rPr>
          <w:lang w:eastAsia="ru-RU"/>
        </w:rPr>
      </w:pPr>
    </w:p>
    <w:p w:rsidR="1C5711AD" w:rsidP="1C5711AD" w:rsidRDefault="1C5711AD" w14:paraId="11A77DB4" w14:textId="6670878D">
      <w:pPr>
        <w:pStyle w:val="a"/>
        <w:ind w:firstLine="709"/>
        <w:rPr>
          <w:lang w:eastAsia="ru-RU"/>
        </w:rPr>
      </w:pPr>
    </w:p>
    <w:p xmlns:wp14="http://schemas.microsoft.com/office/word/2010/wordml" w:rsidR="00B00D8D" w:rsidP="00B00D8D" w:rsidRDefault="00B00D8D" w14:paraId="53128261" wp14:textId="77777777">
      <w:pPr>
        <w:rPr>
          <w:rFonts w:eastAsia="Times New Roman" w:cs="Times New Roman"/>
          <w:color w:val="auto"/>
          <w:szCs w:val="28"/>
          <w:lang w:eastAsia="ru-RU"/>
        </w:rPr>
      </w:pPr>
    </w:p>
    <w:p xmlns:wp14="http://schemas.microsoft.com/office/word/2010/wordml" w:rsidR="001702A4" w:rsidP="00E3238E" w:rsidRDefault="001702A4" w14:paraId="64C39EBB" wp14:textId="77777777">
      <w:pPr>
        <w:pStyle w:val="1"/>
        <w:jc w:val="center"/>
        <w:rPr>
          <w:rFonts w:eastAsia="Times New Roman"/>
          <w:lang w:eastAsia="ru-RU"/>
        </w:rPr>
      </w:pPr>
      <w:bookmarkStart w:name="_Toc59235794" w:id="7"/>
      <w:r>
        <w:rPr>
          <w:rFonts w:eastAsia="Times New Roman"/>
          <w:lang w:eastAsia="ru-RU"/>
        </w:rPr>
        <w:lastRenderedPageBreak/>
        <w:t>Заключение</w:t>
      </w:r>
      <w:bookmarkEnd w:id="7"/>
    </w:p>
    <w:p xmlns:wp14="http://schemas.microsoft.com/office/word/2010/wordml" w:rsidRPr="001702A4" w:rsidR="001702A4" w:rsidP="00E3238E" w:rsidRDefault="001702A4" w14:paraId="62486C05" wp14:textId="77777777">
      <w:pPr>
        <w:rPr>
          <w:lang w:eastAsia="ru-RU"/>
        </w:rPr>
      </w:pPr>
    </w:p>
    <w:p xmlns:wp14="http://schemas.microsoft.com/office/word/2010/wordml" w:rsidRPr="001702A4" w:rsidR="001702A4" w:rsidP="00E3238E" w:rsidRDefault="001702A4" w14:paraId="7A6C9B33" wp14:textId="77777777">
      <w:pPr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1702A4">
        <w:rPr>
          <w:rFonts w:eastAsia="Times New Roman" w:cs="Times New Roman"/>
          <w:color w:val="auto"/>
          <w:szCs w:val="28"/>
          <w:lang w:eastAsia="ru-RU"/>
        </w:rPr>
        <w:t xml:space="preserve">Так почему же облако и Интернет вещей - такое хорошее партнерство? Что ж, есть множество преимуществ использования обеих этих услуг путем их объединения, </w:t>
      </w:r>
      <w:proofErr w:type="gramStart"/>
      <w:r>
        <w:rPr>
          <w:rFonts w:eastAsia="Times New Roman" w:cs="Times New Roman"/>
          <w:color w:val="auto"/>
          <w:szCs w:val="28"/>
          <w:lang w:eastAsia="ru-RU"/>
        </w:rPr>
        <w:t>перечисленными</w:t>
      </w:r>
      <w:proofErr w:type="gramEnd"/>
      <w:r>
        <w:rPr>
          <w:rFonts w:eastAsia="Times New Roman" w:cs="Times New Roman"/>
          <w:color w:val="auto"/>
          <w:szCs w:val="28"/>
          <w:lang w:eastAsia="ru-RU"/>
        </w:rPr>
        <w:t xml:space="preserve"> ниже:</w:t>
      </w:r>
    </w:p>
    <w:p xmlns:wp14="http://schemas.microsoft.com/office/word/2010/wordml" w:rsidRPr="001702A4" w:rsidR="001702A4" w:rsidP="00E3238E" w:rsidRDefault="001702A4" w14:paraId="49BCAC20" wp14:textId="77777777">
      <w:pPr>
        <w:pStyle w:val="ab"/>
        <w:numPr>
          <w:ilvl w:val="0"/>
          <w:numId w:val="9"/>
        </w:numPr>
        <w:ind w:left="0" w:firstLine="709"/>
        <w:rPr>
          <w:rFonts w:eastAsia="Times New Roman" w:cs="Times New Roman"/>
          <w:color w:val="auto"/>
          <w:szCs w:val="28"/>
          <w:lang w:eastAsia="ru-RU"/>
        </w:rPr>
      </w:pPr>
      <w:r w:rsidRPr="001702A4">
        <w:rPr>
          <w:rFonts w:eastAsia="Times New Roman" w:cs="Times New Roman"/>
          <w:color w:val="auto"/>
          <w:szCs w:val="28"/>
          <w:lang w:eastAsia="ru-RU"/>
        </w:rPr>
        <w:t>Вы можете получить удаленный и простой доступ к данным, чтобы по-прежнему выполнять действия на устройствах независимо от подключения.</w:t>
      </w:r>
    </w:p>
    <w:p xmlns:wp14="http://schemas.microsoft.com/office/word/2010/wordml" w:rsidRPr="001702A4" w:rsidR="001702A4" w:rsidP="00E3238E" w:rsidRDefault="001702A4" w14:paraId="081A2607" wp14:textId="77777777">
      <w:pPr>
        <w:pStyle w:val="ab"/>
        <w:numPr>
          <w:ilvl w:val="0"/>
          <w:numId w:val="9"/>
        </w:numPr>
        <w:ind w:left="0" w:firstLine="709"/>
        <w:rPr>
          <w:rFonts w:eastAsia="Times New Roman" w:cs="Times New Roman"/>
          <w:color w:val="auto"/>
          <w:szCs w:val="28"/>
          <w:lang w:eastAsia="ru-RU"/>
        </w:rPr>
      </w:pPr>
      <w:r w:rsidRPr="001702A4">
        <w:rPr>
          <w:rFonts w:eastAsia="Times New Roman" w:cs="Times New Roman"/>
          <w:color w:val="auto"/>
          <w:szCs w:val="28"/>
          <w:lang w:eastAsia="ru-RU"/>
        </w:rPr>
        <w:t xml:space="preserve">Продвижение по анализу и обзору состояния подключенных устройств </w:t>
      </w:r>
      <w:proofErr w:type="spellStart"/>
      <w:r w:rsidRPr="001702A4">
        <w:rPr>
          <w:rFonts w:eastAsia="Times New Roman" w:cs="Times New Roman"/>
          <w:color w:val="auto"/>
          <w:szCs w:val="28"/>
          <w:lang w:eastAsia="ru-RU"/>
        </w:rPr>
        <w:t>IoT</w:t>
      </w:r>
      <w:proofErr w:type="spellEnd"/>
      <w:r w:rsidRPr="001702A4">
        <w:rPr>
          <w:rFonts w:eastAsia="Times New Roman" w:cs="Times New Roman"/>
          <w:color w:val="auto"/>
          <w:szCs w:val="28"/>
          <w:lang w:eastAsia="ru-RU"/>
        </w:rPr>
        <w:t>.</w:t>
      </w:r>
    </w:p>
    <w:p xmlns:wp14="http://schemas.microsoft.com/office/word/2010/wordml" w:rsidRPr="001702A4" w:rsidR="001702A4" w:rsidP="00E3238E" w:rsidRDefault="001702A4" w14:paraId="2D87061E" wp14:textId="77777777">
      <w:pPr>
        <w:pStyle w:val="ab"/>
        <w:numPr>
          <w:ilvl w:val="0"/>
          <w:numId w:val="9"/>
        </w:numPr>
        <w:ind w:left="0" w:firstLine="709"/>
        <w:rPr>
          <w:rFonts w:eastAsia="Times New Roman" w:cs="Times New Roman"/>
          <w:color w:val="auto"/>
          <w:szCs w:val="28"/>
          <w:lang w:eastAsia="ru-RU"/>
        </w:rPr>
      </w:pPr>
      <w:r w:rsidRPr="001702A4">
        <w:rPr>
          <w:rFonts w:eastAsia="Times New Roman" w:cs="Times New Roman"/>
          <w:color w:val="auto"/>
          <w:szCs w:val="28"/>
          <w:lang w:eastAsia="ru-RU"/>
        </w:rPr>
        <w:t xml:space="preserve">Использование облака с </w:t>
      </w:r>
      <w:proofErr w:type="spellStart"/>
      <w:r w:rsidRPr="001702A4">
        <w:rPr>
          <w:rFonts w:eastAsia="Times New Roman" w:cs="Times New Roman"/>
          <w:color w:val="auto"/>
          <w:szCs w:val="28"/>
          <w:lang w:eastAsia="ru-RU"/>
        </w:rPr>
        <w:t>IoT</w:t>
      </w:r>
      <w:proofErr w:type="spellEnd"/>
      <w:r w:rsidRPr="001702A4">
        <w:rPr>
          <w:rFonts w:eastAsia="Times New Roman" w:cs="Times New Roman"/>
          <w:color w:val="auto"/>
          <w:szCs w:val="28"/>
          <w:lang w:eastAsia="ru-RU"/>
        </w:rPr>
        <w:t xml:space="preserve"> помогает повысить безопасность, поскольку </w:t>
      </w:r>
      <w:r>
        <w:rPr>
          <w:rFonts w:eastAsia="Times New Roman" w:cs="Times New Roman"/>
          <w:color w:val="auto"/>
          <w:szCs w:val="28"/>
          <w:lang w:eastAsia="ru-RU"/>
        </w:rPr>
        <w:t>есть возможность</w:t>
      </w:r>
      <w:r w:rsidRPr="001702A4">
        <w:rPr>
          <w:rFonts w:eastAsia="Times New Roman" w:cs="Times New Roman"/>
          <w:color w:val="auto"/>
          <w:szCs w:val="28"/>
          <w:lang w:eastAsia="ru-RU"/>
        </w:rPr>
        <w:t xml:space="preserve"> отправ</w:t>
      </w:r>
      <w:r>
        <w:rPr>
          <w:rFonts w:eastAsia="Times New Roman" w:cs="Times New Roman"/>
          <w:color w:val="auto"/>
          <w:szCs w:val="28"/>
          <w:lang w:eastAsia="ru-RU"/>
        </w:rPr>
        <w:t>ки</w:t>
      </w:r>
      <w:r w:rsidRPr="001702A4">
        <w:rPr>
          <w:rFonts w:eastAsia="Times New Roman" w:cs="Times New Roman"/>
          <w:color w:val="auto"/>
          <w:szCs w:val="28"/>
          <w:lang w:eastAsia="ru-RU"/>
        </w:rPr>
        <w:t xml:space="preserve"> регулярны</w:t>
      </w:r>
      <w:r>
        <w:rPr>
          <w:rFonts w:eastAsia="Times New Roman" w:cs="Times New Roman"/>
          <w:color w:val="auto"/>
          <w:szCs w:val="28"/>
          <w:lang w:eastAsia="ru-RU"/>
        </w:rPr>
        <w:t>х</w:t>
      </w:r>
      <w:r w:rsidRPr="001702A4">
        <w:rPr>
          <w:rFonts w:eastAsia="Times New Roman" w:cs="Times New Roman"/>
          <w:color w:val="auto"/>
          <w:szCs w:val="28"/>
          <w:lang w:eastAsia="ru-RU"/>
        </w:rPr>
        <w:t xml:space="preserve"> обновлени</w:t>
      </w:r>
      <w:r>
        <w:rPr>
          <w:rFonts w:eastAsia="Times New Roman" w:cs="Times New Roman"/>
          <w:color w:val="auto"/>
          <w:szCs w:val="28"/>
          <w:lang w:eastAsia="ru-RU"/>
        </w:rPr>
        <w:t>й</w:t>
      </w:r>
      <w:r w:rsidRPr="001702A4">
        <w:rPr>
          <w:rFonts w:eastAsia="Times New Roman" w:cs="Times New Roman"/>
          <w:color w:val="auto"/>
          <w:szCs w:val="28"/>
          <w:lang w:eastAsia="ru-RU"/>
        </w:rPr>
        <w:t>, а информация о любых нарушениях в инфраструктуре может быть немедленно отмечена.</w:t>
      </w:r>
    </w:p>
    <w:p xmlns:wp14="http://schemas.microsoft.com/office/word/2010/wordml" w:rsidRPr="001702A4" w:rsidR="001702A4" w:rsidP="00E3238E" w:rsidRDefault="001702A4" w14:paraId="3392DDDB" wp14:textId="77777777">
      <w:pPr>
        <w:pStyle w:val="ab"/>
        <w:numPr>
          <w:ilvl w:val="0"/>
          <w:numId w:val="9"/>
        </w:numPr>
        <w:ind w:left="0" w:firstLine="709"/>
        <w:rPr>
          <w:rFonts w:eastAsia="Times New Roman" w:cs="Times New Roman"/>
          <w:color w:val="auto"/>
          <w:szCs w:val="28"/>
          <w:lang w:eastAsia="ru-RU"/>
        </w:rPr>
      </w:pPr>
      <w:r w:rsidRPr="001702A4">
        <w:rPr>
          <w:rFonts w:eastAsia="Times New Roman" w:cs="Times New Roman"/>
          <w:color w:val="auto"/>
          <w:szCs w:val="28"/>
          <w:lang w:eastAsia="ru-RU"/>
        </w:rPr>
        <w:t>Масштабируемость данных устройства.</w:t>
      </w:r>
    </w:p>
    <w:p xmlns:wp14="http://schemas.microsoft.com/office/word/2010/wordml" w:rsidRPr="001702A4" w:rsidR="001702A4" w:rsidP="00E3238E" w:rsidRDefault="001702A4" w14:paraId="001CD94F" wp14:textId="77777777">
      <w:pPr>
        <w:pStyle w:val="ab"/>
        <w:numPr>
          <w:ilvl w:val="0"/>
          <w:numId w:val="9"/>
        </w:numPr>
        <w:ind w:left="0" w:firstLine="709"/>
        <w:rPr>
          <w:rFonts w:eastAsia="Times New Roman" w:cs="Times New Roman"/>
          <w:color w:val="auto"/>
          <w:szCs w:val="28"/>
          <w:lang w:eastAsia="ru-RU"/>
        </w:rPr>
      </w:pPr>
      <w:r w:rsidRPr="001702A4">
        <w:rPr>
          <w:rFonts w:eastAsia="Times New Roman" w:cs="Times New Roman"/>
          <w:color w:val="auto"/>
          <w:szCs w:val="28"/>
          <w:lang w:eastAsia="ru-RU"/>
        </w:rPr>
        <w:t>Емкость инфраструктуры больше не</w:t>
      </w:r>
      <w:r>
        <w:rPr>
          <w:rFonts w:eastAsia="Times New Roman" w:cs="Times New Roman"/>
          <w:color w:val="auto"/>
          <w:szCs w:val="28"/>
          <w:lang w:eastAsia="ru-RU"/>
        </w:rPr>
        <w:t xml:space="preserve"> нужно</w:t>
      </w:r>
      <w:r w:rsidRPr="001702A4">
        <w:rPr>
          <w:rFonts w:eastAsia="Times New Roman" w:cs="Times New Roman"/>
          <w:color w:val="auto"/>
          <w:szCs w:val="28"/>
          <w:lang w:eastAsia="ru-RU"/>
        </w:rPr>
        <w:t xml:space="preserve"> </w:t>
      </w:r>
      <w:r>
        <w:rPr>
          <w:rFonts w:eastAsia="Times New Roman" w:cs="Times New Roman"/>
          <w:color w:val="auto"/>
          <w:szCs w:val="28"/>
          <w:lang w:eastAsia="ru-RU"/>
        </w:rPr>
        <w:t>оценивать «на взгляд»</w:t>
      </w:r>
      <w:r w:rsidRPr="001702A4">
        <w:rPr>
          <w:rFonts w:eastAsia="Times New Roman" w:cs="Times New Roman"/>
          <w:color w:val="auto"/>
          <w:szCs w:val="28"/>
          <w:lang w:eastAsia="ru-RU"/>
        </w:rPr>
        <w:t>.</w:t>
      </w:r>
    </w:p>
    <w:p xmlns:wp14="http://schemas.microsoft.com/office/word/2010/wordml" w:rsidRPr="001702A4" w:rsidR="001702A4" w:rsidP="00E3238E" w:rsidRDefault="001702A4" w14:paraId="2AB97EC7" wp14:textId="77777777">
      <w:pPr>
        <w:pStyle w:val="ab"/>
        <w:numPr>
          <w:ilvl w:val="0"/>
          <w:numId w:val="9"/>
        </w:numPr>
        <w:ind w:left="0" w:firstLine="709"/>
        <w:rPr>
          <w:rFonts w:eastAsia="Times New Roman" w:cs="Times New Roman"/>
          <w:color w:val="auto"/>
          <w:szCs w:val="28"/>
          <w:lang w:eastAsia="ru-RU"/>
        </w:rPr>
      </w:pPr>
      <w:r w:rsidRPr="001702A4">
        <w:rPr>
          <w:rFonts w:eastAsia="Times New Roman" w:cs="Times New Roman"/>
          <w:color w:val="auto"/>
          <w:szCs w:val="28"/>
          <w:lang w:eastAsia="ru-RU"/>
        </w:rPr>
        <w:t>Более быстрое использование и распространение приложений по всему миру.</w:t>
      </w:r>
    </w:p>
    <w:p xmlns:wp14="http://schemas.microsoft.com/office/word/2010/wordml" w:rsidRPr="001702A4" w:rsidR="001702A4" w:rsidP="00E3238E" w:rsidRDefault="001702A4" w14:paraId="41D52C48" wp14:textId="77777777">
      <w:pPr>
        <w:ind w:firstLine="709"/>
        <w:rPr>
          <w:rFonts w:eastAsia="Times New Roman" w:cs="Times New Roman"/>
          <w:color w:val="auto"/>
          <w:szCs w:val="28"/>
          <w:lang w:eastAsia="ru-RU"/>
        </w:rPr>
      </w:pPr>
      <w:r w:rsidRPr="001702A4">
        <w:rPr>
          <w:rFonts w:eastAsia="Times New Roman" w:cs="Times New Roman"/>
          <w:color w:val="auto"/>
          <w:szCs w:val="28"/>
          <w:lang w:eastAsia="ru-RU"/>
        </w:rPr>
        <w:t xml:space="preserve">В целом, совместное использование облака и Интернета вещей означает, что </w:t>
      </w:r>
      <w:r w:rsidR="00E3238E">
        <w:rPr>
          <w:rFonts w:eastAsia="Times New Roman" w:cs="Times New Roman"/>
          <w:color w:val="auto"/>
          <w:szCs w:val="28"/>
          <w:lang w:eastAsia="ru-RU"/>
        </w:rPr>
        <w:t>возможно</w:t>
      </w:r>
      <w:r w:rsidRPr="001702A4">
        <w:rPr>
          <w:rFonts w:eastAsia="Times New Roman" w:cs="Times New Roman"/>
          <w:color w:val="auto"/>
          <w:szCs w:val="28"/>
          <w:lang w:eastAsia="ru-RU"/>
        </w:rPr>
        <w:t xml:space="preserve"> обеспеч</w:t>
      </w:r>
      <w:r w:rsidR="00E3238E">
        <w:rPr>
          <w:rFonts w:eastAsia="Times New Roman" w:cs="Times New Roman"/>
          <w:color w:val="auto"/>
          <w:szCs w:val="28"/>
          <w:lang w:eastAsia="ru-RU"/>
        </w:rPr>
        <w:t>ение более</w:t>
      </w:r>
      <w:r w:rsidRPr="001702A4">
        <w:rPr>
          <w:rFonts w:eastAsia="Times New Roman" w:cs="Times New Roman"/>
          <w:color w:val="auto"/>
          <w:szCs w:val="28"/>
          <w:lang w:eastAsia="ru-RU"/>
        </w:rPr>
        <w:t xml:space="preserve"> успешн</w:t>
      </w:r>
      <w:r w:rsidR="00E3238E">
        <w:rPr>
          <w:rFonts w:eastAsia="Times New Roman" w:cs="Times New Roman"/>
          <w:color w:val="auto"/>
          <w:szCs w:val="28"/>
          <w:lang w:eastAsia="ru-RU"/>
        </w:rPr>
        <w:t>ой</w:t>
      </w:r>
      <w:r w:rsidRPr="001702A4">
        <w:rPr>
          <w:rFonts w:eastAsia="Times New Roman" w:cs="Times New Roman"/>
          <w:color w:val="auto"/>
          <w:szCs w:val="28"/>
          <w:lang w:eastAsia="ru-RU"/>
        </w:rPr>
        <w:t xml:space="preserve"> связ</w:t>
      </w:r>
      <w:r w:rsidR="00E3238E">
        <w:rPr>
          <w:rFonts w:eastAsia="Times New Roman" w:cs="Times New Roman"/>
          <w:color w:val="auto"/>
          <w:szCs w:val="28"/>
          <w:lang w:eastAsia="ru-RU"/>
        </w:rPr>
        <w:t>и, соединение и передача</w:t>
      </w:r>
      <w:r w:rsidRPr="001702A4">
        <w:rPr>
          <w:rFonts w:eastAsia="Times New Roman" w:cs="Times New Roman"/>
          <w:color w:val="auto"/>
          <w:szCs w:val="28"/>
          <w:lang w:eastAsia="ru-RU"/>
        </w:rPr>
        <w:t xml:space="preserve"> данных между устройствами наиболее эффе</w:t>
      </w:r>
      <w:r>
        <w:rPr>
          <w:rFonts w:eastAsia="Times New Roman" w:cs="Times New Roman"/>
          <w:color w:val="auto"/>
          <w:szCs w:val="28"/>
          <w:lang w:eastAsia="ru-RU"/>
        </w:rPr>
        <w:t>ктивным и действенным способом.</w:t>
      </w:r>
    </w:p>
    <w:p xmlns:wp14="http://schemas.microsoft.com/office/word/2010/wordml" w:rsidR="001702A4" w:rsidP="00E3238E" w:rsidRDefault="00E3238E" w14:paraId="1ACA0BEB" wp14:textId="77777777">
      <w:pPr>
        <w:ind w:firstLine="709"/>
      </w:pPr>
      <w:r>
        <w:t xml:space="preserve"> </w:t>
      </w:r>
      <w:r w:rsidR="001702A4">
        <w:t xml:space="preserve">«Облака» способны закрыть большинство запросов </w:t>
      </w:r>
      <w:proofErr w:type="spellStart"/>
      <w:r w:rsidR="001702A4">
        <w:t>IoT</w:t>
      </w:r>
      <w:proofErr w:type="spellEnd"/>
      <w:r w:rsidR="001702A4">
        <w:t xml:space="preserve">. Например, обеспечить мониторинг служб, быструю обработку любых объёмов данных, генерируемых устройствами, а также их визуализацию. Туманные же вычисления эффективнее при решении </w:t>
      </w:r>
      <w:proofErr w:type="spellStart"/>
      <w:r w:rsidR="001702A4">
        <w:t>real-time</w:t>
      </w:r>
      <w:proofErr w:type="spellEnd"/>
      <w:r w:rsidR="001702A4">
        <w:t xml:space="preserve"> задач. Они обеспечивают быстрый отклик на запросы и минимальную задержку при обработке данных. То есть </w:t>
      </w:r>
      <w:proofErr w:type="spellStart"/>
      <w:r w:rsidR="001702A4">
        <w:t>Fog</w:t>
      </w:r>
      <w:proofErr w:type="spellEnd"/>
      <w:r w:rsidR="001702A4">
        <w:t xml:space="preserve"> именно дополняет «облака», расширяет его возможности.</w:t>
      </w:r>
    </w:p>
    <w:p xmlns:wp14="http://schemas.microsoft.com/office/word/2010/wordml" w:rsidR="00E3238E" w:rsidP="00E3238E" w:rsidRDefault="00E3238E" w14:paraId="4101652C" wp14:textId="77777777">
      <w:pPr>
        <w:ind w:firstLine="709"/>
      </w:pPr>
    </w:p>
    <w:p xmlns:wp14="http://schemas.microsoft.com/office/word/2010/wordml" w:rsidR="00E3238E" w:rsidP="00E3238E" w:rsidRDefault="00E3238E" w14:paraId="47D2B3C3" wp14:textId="77777777">
      <w:pPr>
        <w:pStyle w:val="1"/>
        <w:jc w:val="center"/>
      </w:pPr>
      <w:bookmarkStart w:name="_Toc59235795" w:id="8"/>
      <w:r>
        <w:lastRenderedPageBreak/>
        <w:t>Список использованных источников</w:t>
      </w:r>
      <w:bookmarkEnd w:id="8"/>
    </w:p>
    <w:p xmlns:wp14="http://schemas.microsoft.com/office/word/2010/wordml" w:rsidR="00E3238E" w:rsidP="00E3238E" w:rsidRDefault="00E3238E" w14:paraId="4B99056E" wp14:textId="77777777"/>
    <w:p xmlns:wp14="http://schemas.microsoft.com/office/word/2010/wordml" w:rsidRPr="00316313" w:rsidR="00316313" w:rsidP="00E3238E" w:rsidRDefault="00316313" w14:paraId="28B88577" wp14:textId="77777777">
      <w:pPr>
        <w:pStyle w:val="ab"/>
        <w:numPr>
          <w:ilvl w:val="0"/>
          <w:numId w:val="10"/>
        </w:numPr>
        <w:ind w:left="0" w:firstLine="709"/>
        <w:rPr>
          <w:rFonts w:cs="Times New Roman"/>
          <w:szCs w:val="28"/>
        </w:rPr>
      </w:pPr>
      <w:proofErr w:type="spellStart"/>
      <w:r w:rsidRPr="00E3238E">
        <w:rPr>
          <w:rStyle w:val="posttitle-text"/>
          <w:szCs w:val="28"/>
        </w:rPr>
        <w:t>IoT</w:t>
      </w:r>
      <w:proofErr w:type="spellEnd"/>
      <w:r w:rsidRPr="00E3238E">
        <w:rPr>
          <w:rStyle w:val="posttitle-text"/>
          <w:szCs w:val="28"/>
        </w:rPr>
        <w:t xml:space="preserve">, туман и облака: поговорим про технологии? </w:t>
      </w:r>
      <w:r w:rsidRPr="00E3238E">
        <w:rPr>
          <w:szCs w:val="28"/>
        </w:rPr>
        <w:t>[Электронный ресурс</w:t>
      </w:r>
      <w:r w:rsidRPr="00316313">
        <w:rPr>
          <w:rFonts w:cs="Times New Roman"/>
          <w:szCs w:val="28"/>
        </w:rPr>
        <w:t xml:space="preserve">] / </w:t>
      </w:r>
      <w:r w:rsidRPr="00316313">
        <w:rPr>
          <w:rFonts w:cs="Times New Roman"/>
          <w:szCs w:val="28"/>
          <w:lang w:val="en-US"/>
        </w:rPr>
        <w:t>URL</w:t>
      </w:r>
      <w:r w:rsidRPr="00316313">
        <w:rPr>
          <w:rFonts w:cs="Times New Roman"/>
          <w:szCs w:val="28"/>
        </w:rPr>
        <w:t>: https://habr.com/ru/company/cloud4y/blog/467711/ (дата обращения 18.12.2020)</w:t>
      </w:r>
    </w:p>
    <w:p xmlns:wp14="http://schemas.microsoft.com/office/word/2010/wordml" w:rsidRPr="00316313" w:rsidR="00316313" w:rsidP="00E3238E" w:rsidRDefault="00316313" w14:paraId="43558A8B" wp14:textId="77777777">
      <w:pPr>
        <w:pStyle w:val="ab"/>
        <w:numPr>
          <w:ilvl w:val="0"/>
          <w:numId w:val="10"/>
        </w:numPr>
        <w:ind w:left="0" w:firstLine="709"/>
        <w:rPr>
          <w:rFonts w:eastAsia="Times New Roman" w:cs="Times New Roman"/>
          <w:color w:val="auto"/>
          <w:szCs w:val="28"/>
          <w:lang w:eastAsia="ru-RU"/>
        </w:rPr>
      </w:pPr>
      <w:proofErr w:type="spellStart"/>
      <w:r w:rsidRPr="00316313">
        <w:rPr>
          <w:rFonts w:eastAsia="Times New Roman" w:cs="Times New Roman"/>
          <w:color w:val="auto"/>
          <w:szCs w:val="28"/>
          <w:lang w:eastAsia="ru-RU"/>
        </w:rPr>
        <w:t>Магжанова</w:t>
      </w:r>
      <w:proofErr w:type="spellEnd"/>
      <w:r w:rsidRPr="00316313">
        <w:rPr>
          <w:rFonts w:eastAsia="Times New Roman" w:cs="Times New Roman"/>
          <w:color w:val="auto"/>
          <w:szCs w:val="28"/>
          <w:lang w:eastAsia="ru-RU"/>
        </w:rPr>
        <w:t>, А.С. Применение облачных технологий для реализации решений Интернета вещей // Современные инновации. - 2016. - №7 (9). – С. 30-34 - URL: https://cyberleninka.ru/article/n/primenenie-oblachnyh-tehnologiy-dlya-realizatsii-resheniy-interneta-veschey (дата обращения: 18.12.2020).</w:t>
      </w:r>
    </w:p>
    <w:p xmlns:wp14="http://schemas.microsoft.com/office/word/2010/wordml" w:rsidR="00316313" w:rsidP="00E3238E" w:rsidRDefault="00316313" w14:paraId="6CC85A4F" wp14:textId="77777777">
      <w:pPr>
        <w:pStyle w:val="ab"/>
        <w:numPr>
          <w:ilvl w:val="0"/>
          <w:numId w:val="10"/>
        </w:numPr>
        <w:ind w:left="0" w:firstLine="709"/>
      </w:pPr>
      <w:proofErr w:type="gramStart"/>
      <w:r>
        <w:t xml:space="preserve">Облачные сервисы интернета вещей </w:t>
      </w:r>
      <w:r w:rsidRPr="00E3238E">
        <w:t>[</w:t>
      </w:r>
      <w:r>
        <w:t>Электронный ресурс</w:t>
      </w:r>
      <w:r w:rsidRPr="00E3238E">
        <w:t>]</w:t>
      </w:r>
      <w:r>
        <w:t xml:space="preserve"> / </w:t>
      </w:r>
      <w:r w:rsidRPr="00E3238E">
        <w:rPr>
          <w:lang w:val="en-US"/>
        </w:rPr>
        <w:t>URL</w:t>
      </w:r>
      <w:r>
        <w:t>: https://r</w:t>
      </w:r>
      <w:r w:rsidRPr="00E3238E">
        <w:t>iot.org/2016/06/05/%D0%BE%D0%B1%D0%BB%D0%B0%D1%87%D0%BD%D1%8B%D0%B5%D1%81%D0%B5%D1%80%D0%B2%D0%B8%D1%81%D1%8B%D0%B8%D0%BD%D1%82%D0%B5%D1%80%D0%BD%D0%B5%D1%82%D0</w:t>
      </w:r>
      <w:proofErr w:type="gramEnd"/>
      <w:r w:rsidRPr="00E3238E">
        <w:t>%B0-%D0%B2%D0%B5%D1%89%D0%B5%D0%B9/ (</w:t>
      </w:r>
      <w:r>
        <w:t>дата обращения 18.12.2020)</w:t>
      </w:r>
    </w:p>
    <w:p xmlns:wp14="http://schemas.microsoft.com/office/word/2010/wordml" w:rsidRPr="00316313" w:rsidR="00316313" w:rsidP="00E3238E" w:rsidRDefault="00316313" w14:paraId="0565A57B" wp14:textId="77777777">
      <w:pPr>
        <w:pStyle w:val="ab"/>
        <w:numPr>
          <w:ilvl w:val="0"/>
          <w:numId w:val="10"/>
        </w:numPr>
        <w:ind w:left="0" w:firstLine="709"/>
        <w:rPr>
          <w:rFonts w:cs="Times New Roman"/>
          <w:szCs w:val="28"/>
        </w:rPr>
      </w:pPr>
      <w:r w:rsidRPr="00316313">
        <w:rPr>
          <w:rFonts w:cs="Times New Roman"/>
          <w:szCs w:val="28"/>
        </w:rPr>
        <w:t>Скороходов</w:t>
      </w:r>
      <w:r>
        <w:rPr>
          <w:rFonts w:cs="Times New Roman"/>
          <w:szCs w:val="28"/>
        </w:rPr>
        <w:t>,</w:t>
      </w:r>
      <w:r w:rsidRPr="00316313">
        <w:rPr>
          <w:rFonts w:cs="Times New Roman"/>
          <w:szCs w:val="28"/>
        </w:rPr>
        <w:t xml:space="preserve"> А.Д. Исследование и разработка методов взаимодействия в интернете вещей / </w:t>
      </w:r>
      <w:proofErr w:type="spellStart"/>
      <w:r w:rsidRPr="00316313">
        <w:rPr>
          <w:rFonts w:cs="Times New Roman"/>
          <w:szCs w:val="28"/>
        </w:rPr>
        <w:t>Москов</w:t>
      </w:r>
      <w:proofErr w:type="spellEnd"/>
      <w:r w:rsidRPr="00316313">
        <w:rPr>
          <w:rFonts w:cs="Times New Roman"/>
          <w:szCs w:val="28"/>
        </w:rPr>
        <w:t>. ин-т электроники и математики; Высшая школа экономики. -</w:t>
      </w:r>
      <w:r>
        <w:rPr>
          <w:rFonts w:cs="Times New Roman"/>
          <w:szCs w:val="28"/>
        </w:rPr>
        <w:t xml:space="preserve"> </w:t>
      </w:r>
      <w:r w:rsidRPr="00316313">
        <w:rPr>
          <w:rFonts w:cs="Times New Roman"/>
          <w:szCs w:val="28"/>
        </w:rPr>
        <w:t>М., 2013. -</w:t>
      </w:r>
      <w:r>
        <w:rPr>
          <w:rFonts w:cs="Times New Roman"/>
          <w:szCs w:val="28"/>
        </w:rPr>
        <w:t xml:space="preserve"> </w:t>
      </w:r>
      <w:r w:rsidRPr="00316313">
        <w:rPr>
          <w:rFonts w:cs="Times New Roman"/>
          <w:szCs w:val="28"/>
        </w:rPr>
        <w:t>114 с.</w:t>
      </w:r>
    </w:p>
    <w:p xmlns:wp14="http://schemas.microsoft.com/office/word/2010/wordml" w:rsidRPr="00E3238E" w:rsidR="00316313" w:rsidP="00E3238E" w:rsidRDefault="00316313" w14:paraId="453812A5" wp14:textId="77777777">
      <w:pPr>
        <w:pStyle w:val="ab"/>
        <w:numPr>
          <w:ilvl w:val="0"/>
          <w:numId w:val="10"/>
        </w:numPr>
        <w:ind w:left="0" w:firstLine="709"/>
        <w:rPr>
          <w:szCs w:val="28"/>
        </w:rPr>
      </w:pPr>
      <w:r w:rsidRPr="00E3238E">
        <w:rPr>
          <w:szCs w:val="28"/>
        </w:rPr>
        <w:t xml:space="preserve">Сравнение облачных и туманных вычислений для создания проектов интернета вещей [Электронный ресурс] / </w:t>
      </w:r>
      <w:r w:rsidRPr="00E3238E">
        <w:rPr>
          <w:szCs w:val="28"/>
          <w:lang w:val="en-US"/>
        </w:rPr>
        <w:t>URL</w:t>
      </w:r>
      <w:r w:rsidRPr="00E3238E">
        <w:rPr>
          <w:szCs w:val="28"/>
        </w:rPr>
        <w:t>: https://oncloud.ru/blog/2019/06/05/sravnenie-oblachnyh-i-tumannyh-vychislenij-dlya-sozdaniya-proektov-interneta-veshchej (дата обращения 18.12.2020)</w:t>
      </w:r>
    </w:p>
    <w:p xmlns:wp14="http://schemas.microsoft.com/office/word/2010/wordml" w:rsidR="00E3238E" w:rsidP="00E3238E" w:rsidRDefault="00E3238E" w14:paraId="1299C43A" wp14:textId="77777777"/>
    <w:p xmlns:wp14="http://schemas.microsoft.com/office/word/2010/wordml" w:rsidR="00E3238E" w:rsidP="00E3238E" w:rsidRDefault="00E3238E" w14:paraId="4DDBEF00" wp14:textId="77777777"/>
    <w:p xmlns:wp14="http://schemas.microsoft.com/office/word/2010/wordml" w:rsidRPr="00E3238E" w:rsidR="00E3238E" w:rsidP="00E3238E" w:rsidRDefault="00E3238E" w14:paraId="3461D779" wp14:textId="77777777"/>
    <w:p xmlns:wp14="http://schemas.microsoft.com/office/word/2010/wordml" w:rsidRPr="00E3238E" w:rsidR="00E3238E" w:rsidP="00E3238E" w:rsidRDefault="00E3238E" w14:paraId="3CF2D8B6" wp14:textId="77777777"/>
    <w:p xmlns:wp14="http://schemas.microsoft.com/office/word/2010/wordml" w:rsidRPr="00B00D8D" w:rsidR="00B00D8D" w:rsidP="00B00D8D" w:rsidRDefault="00B00D8D" w14:paraId="0FB78278" wp14:textId="77777777">
      <w:pPr>
        <w:ind w:firstLine="709"/>
      </w:pPr>
    </w:p>
    <w:sectPr w:rsidRPr="00B00D8D" w:rsidR="00B00D8D" w:rsidSect="0035707E">
      <w:footerReference w:type="default" r:id="rId9"/>
      <w:pgSz w:w="11906" w:h="16838" w:orient="portrait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2402D1" w:rsidP="00B00D8D" w:rsidRDefault="002402D1" w14:paraId="1FC39945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2402D1" w:rsidP="00B00D8D" w:rsidRDefault="002402D1" w14:paraId="0562CB0E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17265618"/>
      <w:docPartObj>
        <w:docPartGallery w:val="Page Numbers (Bottom of Page)"/>
        <w:docPartUnique/>
      </w:docPartObj>
    </w:sdtPr>
    <w:sdtEndPr/>
    <w:sdtContent>
      <w:p xmlns:wp14="http://schemas.microsoft.com/office/word/2010/wordml" w:rsidR="00B00D8D" w:rsidP="00B00D8D" w:rsidRDefault="00B00D8D" w14:paraId="364174CE" wp14:textId="77777777">
        <w:pPr>
          <w:pStyle w:val="af8"/>
          <w:jc w:val="center"/>
        </w:pPr>
        <w:r w:rsidRPr="00B00D8D">
          <w:rPr>
            <w:sz w:val="24"/>
          </w:rPr>
          <w:fldChar w:fldCharType="begin"/>
        </w:r>
        <w:r w:rsidRPr="00B00D8D">
          <w:rPr>
            <w:sz w:val="24"/>
          </w:rPr>
          <w:instrText>PAGE   \* MERGEFORMAT</w:instrText>
        </w:r>
        <w:r w:rsidRPr="00B00D8D">
          <w:rPr>
            <w:sz w:val="24"/>
          </w:rPr>
          <w:fldChar w:fldCharType="separate"/>
        </w:r>
        <w:r w:rsidR="009345AA">
          <w:rPr>
            <w:noProof/>
            <w:sz w:val="24"/>
          </w:rPr>
          <w:t>9</w:t>
        </w:r>
        <w:r w:rsidRPr="00B00D8D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2402D1" w:rsidP="00B00D8D" w:rsidRDefault="002402D1" w14:paraId="34CE0A41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2402D1" w:rsidP="00B00D8D" w:rsidRDefault="002402D1" w14:paraId="62EBF3C5" wp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7487F"/>
    <w:multiLevelType w:val="multilevel"/>
    <w:tmpl w:val="81AAD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C5373C2"/>
    <w:multiLevelType w:val="hybridMultilevel"/>
    <w:tmpl w:val="5C023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15D3D26"/>
    <w:multiLevelType w:val="hybridMultilevel"/>
    <w:tmpl w:val="FEF219BE"/>
    <w:lvl w:ilvl="0" w:tplc="685278F4">
      <w:numFmt w:val="bullet"/>
      <w:lvlText w:val="-"/>
      <w:lvlJc w:val="left"/>
      <w:pPr>
        <w:ind w:left="1080" w:hanging="360"/>
      </w:pPr>
      <w:rPr>
        <w:rFonts w:hint="default" w:ascii="Times New Roman" w:hAnsi="Times New Roman" w:cs="Times New Roman" w:eastAsiaTheme="minorHAnsi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>
    <w:nsid w:val="221822DE"/>
    <w:multiLevelType w:val="hybridMultilevel"/>
    <w:tmpl w:val="408816E4"/>
    <w:lvl w:ilvl="0" w:tplc="041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>
    <w:nsid w:val="2D9E4E91"/>
    <w:multiLevelType w:val="multilevel"/>
    <w:tmpl w:val="2A844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349B49B6"/>
    <w:multiLevelType w:val="multilevel"/>
    <w:tmpl w:val="34FE6CE6"/>
    <w:lvl w:ilvl="0" w:tplc="041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>
    <w:nsid w:val="46B41880"/>
    <w:multiLevelType w:val="multilevel"/>
    <w:tmpl w:val="3C5AC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55F26BCE"/>
    <w:multiLevelType w:val="multilevel"/>
    <w:tmpl w:val="75E2F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59277723"/>
    <w:multiLevelType w:val="multilevel"/>
    <w:tmpl w:val="8EA60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708D1533"/>
    <w:multiLevelType w:val="hybridMultilevel"/>
    <w:tmpl w:val="A392BC9A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8"/>
  </w:num>
  <w:num w:numId="7">
    <w:abstractNumId w:val="7"/>
  </w:num>
  <w:num w:numId="8">
    <w:abstractNumId w:val="6"/>
  </w:num>
  <w:num w:numId="9">
    <w:abstractNumId w:val="9"/>
  </w:num>
  <w:num w:numId="10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D70"/>
    <w:rsid w:val="00093599"/>
    <w:rsid w:val="0015783B"/>
    <w:rsid w:val="001702A4"/>
    <w:rsid w:val="001E6127"/>
    <w:rsid w:val="0022779B"/>
    <w:rsid w:val="002402D1"/>
    <w:rsid w:val="002730F3"/>
    <w:rsid w:val="002D7A20"/>
    <w:rsid w:val="00316313"/>
    <w:rsid w:val="0035707E"/>
    <w:rsid w:val="005368E4"/>
    <w:rsid w:val="0059728C"/>
    <w:rsid w:val="00610018"/>
    <w:rsid w:val="0077241A"/>
    <w:rsid w:val="008721A6"/>
    <w:rsid w:val="008A17CD"/>
    <w:rsid w:val="008B5D70"/>
    <w:rsid w:val="009345AA"/>
    <w:rsid w:val="009574D2"/>
    <w:rsid w:val="0096466E"/>
    <w:rsid w:val="009A1551"/>
    <w:rsid w:val="00AB6BD6"/>
    <w:rsid w:val="00B00D8D"/>
    <w:rsid w:val="00B41947"/>
    <w:rsid w:val="00E3238E"/>
    <w:rsid w:val="00F0436A"/>
    <w:rsid w:val="00F71EB4"/>
    <w:rsid w:val="00FB3111"/>
    <w:rsid w:val="00FE44E4"/>
    <w:rsid w:val="00FF6F54"/>
    <w:rsid w:val="0C699EF1"/>
    <w:rsid w:val="1C5711AD"/>
    <w:rsid w:val="2139B9DE"/>
    <w:rsid w:val="3391CEC4"/>
    <w:rsid w:val="443EC525"/>
    <w:rsid w:val="53D21E4E"/>
    <w:rsid w:val="5817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4A069"/>
  <w15:docId w15:val="{b29eb82f-0217-4935-a2b8-edad12d9f0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77241A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77241A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241A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241A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241A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241A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241A"/>
    <w:pPr>
      <w:keepNext/>
      <w:keepLines/>
      <w:spacing w:before="20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241A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241A"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241A"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77241A"/>
    <w:rPr>
      <w:rFonts w:ascii="Times New Roman" w:hAnsi="Times New Roman" w:eastAsiaTheme="majorEastAsia" w:cstheme="majorBidi"/>
      <w:b/>
      <w:bCs/>
      <w:color w:val="000000" w:themeColor="text1"/>
      <w:sz w:val="28"/>
      <w:szCs w:val="28"/>
    </w:rPr>
  </w:style>
  <w:style w:type="character" w:styleId="20" w:customStyle="1">
    <w:name w:val="Заголовок 2 Знак"/>
    <w:basedOn w:val="a0"/>
    <w:link w:val="2"/>
    <w:uiPriority w:val="9"/>
    <w:semiHidden/>
    <w:rsid w:val="0077241A"/>
    <w:rPr>
      <w:rFonts w:ascii="Times New Roman" w:hAnsi="Times New Roman" w:eastAsiaTheme="majorEastAsia" w:cstheme="majorBidi"/>
      <w:b/>
      <w:bCs/>
      <w:color w:val="000000" w:themeColor="text1"/>
      <w:sz w:val="28"/>
      <w:szCs w:val="26"/>
    </w:rPr>
  </w:style>
  <w:style w:type="character" w:styleId="30" w:customStyle="1">
    <w:name w:val="Заголовок 3 Знак"/>
    <w:basedOn w:val="a0"/>
    <w:link w:val="3"/>
    <w:uiPriority w:val="9"/>
    <w:semiHidden/>
    <w:rsid w:val="0077241A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40" w:customStyle="1">
    <w:name w:val="Заголовок 4 Знак"/>
    <w:basedOn w:val="a0"/>
    <w:link w:val="4"/>
    <w:uiPriority w:val="9"/>
    <w:semiHidden/>
    <w:rsid w:val="0077241A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50" w:customStyle="1">
    <w:name w:val="Заголовок 5 Знак"/>
    <w:basedOn w:val="a0"/>
    <w:link w:val="5"/>
    <w:uiPriority w:val="9"/>
    <w:semiHidden/>
    <w:rsid w:val="0077241A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60" w:customStyle="1">
    <w:name w:val="Заголовок 6 Знак"/>
    <w:basedOn w:val="a0"/>
    <w:link w:val="6"/>
    <w:uiPriority w:val="9"/>
    <w:semiHidden/>
    <w:rsid w:val="0077241A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70" w:customStyle="1">
    <w:name w:val="Заголовок 7 Знак"/>
    <w:basedOn w:val="a0"/>
    <w:link w:val="7"/>
    <w:uiPriority w:val="9"/>
    <w:semiHidden/>
    <w:rsid w:val="0077241A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80" w:customStyle="1">
    <w:name w:val="Заголовок 8 Знак"/>
    <w:basedOn w:val="a0"/>
    <w:link w:val="8"/>
    <w:uiPriority w:val="9"/>
    <w:semiHidden/>
    <w:rsid w:val="0077241A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90" w:customStyle="1">
    <w:name w:val="Заголовок 9 Знак"/>
    <w:basedOn w:val="a0"/>
    <w:link w:val="9"/>
    <w:uiPriority w:val="9"/>
    <w:semiHidden/>
    <w:rsid w:val="0077241A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77241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77241A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a5" w:customStyle="1">
    <w:name w:val="Название Знак"/>
    <w:basedOn w:val="a0"/>
    <w:link w:val="a4"/>
    <w:uiPriority w:val="10"/>
    <w:rsid w:val="0077241A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77241A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a7" w:customStyle="1">
    <w:name w:val="Подзаголовок Знак"/>
    <w:basedOn w:val="a0"/>
    <w:link w:val="a6"/>
    <w:uiPriority w:val="11"/>
    <w:rsid w:val="0077241A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77241A"/>
    <w:rPr>
      <w:b/>
      <w:bCs/>
    </w:rPr>
  </w:style>
  <w:style w:type="character" w:styleId="a9">
    <w:name w:val="Emphasis"/>
    <w:basedOn w:val="a0"/>
    <w:uiPriority w:val="20"/>
    <w:qFormat/>
    <w:rsid w:val="0077241A"/>
    <w:rPr>
      <w:i/>
      <w:iCs/>
    </w:rPr>
  </w:style>
  <w:style w:type="paragraph" w:styleId="aa">
    <w:name w:val="No Spacing"/>
    <w:uiPriority w:val="1"/>
    <w:qFormat/>
    <w:rsid w:val="0077241A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77241A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77241A"/>
    <w:rPr>
      <w:i/>
      <w:iCs/>
    </w:rPr>
  </w:style>
  <w:style w:type="character" w:styleId="22" w:customStyle="1">
    <w:name w:val="Цитата 2 Знак"/>
    <w:basedOn w:val="a0"/>
    <w:link w:val="21"/>
    <w:uiPriority w:val="29"/>
    <w:rsid w:val="0077241A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77241A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ad" w:customStyle="1">
    <w:name w:val="Выделенная цитата Знак"/>
    <w:basedOn w:val="a0"/>
    <w:link w:val="ac"/>
    <w:uiPriority w:val="30"/>
    <w:rsid w:val="0077241A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77241A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77241A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77241A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77241A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77241A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77241A"/>
    <w:pPr>
      <w:outlineLvl w:val="9"/>
    </w:pPr>
  </w:style>
  <w:style w:type="paragraph" w:styleId="Default" w:customStyle="1">
    <w:name w:val="Default"/>
    <w:rsid w:val="007724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4">
    <w:name w:val="Normal (Web)"/>
    <w:basedOn w:val="a"/>
    <w:uiPriority w:val="99"/>
    <w:unhideWhenUsed/>
    <w:rsid w:val="0022779B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character" w:styleId="af5">
    <w:name w:val="Hyperlink"/>
    <w:basedOn w:val="a0"/>
    <w:uiPriority w:val="99"/>
    <w:unhideWhenUsed/>
    <w:rsid w:val="00B00D8D"/>
    <w:rPr>
      <w:color w:val="0000FF"/>
      <w:u w:val="single"/>
    </w:rPr>
  </w:style>
  <w:style w:type="paragraph" w:styleId="af6">
    <w:name w:val="header"/>
    <w:basedOn w:val="a"/>
    <w:link w:val="af7"/>
    <w:uiPriority w:val="99"/>
    <w:unhideWhenUsed/>
    <w:rsid w:val="00B00D8D"/>
    <w:pPr>
      <w:tabs>
        <w:tab w:val="center" w:pos="4677"/>
        <w:tab w:val="right" w:pos="9355"/>
      </w:tabs>
      <w:spacing w:line="240" w:lineRule="auto"/>
    </w:pPr>
  </w:style>
  <w:style w:type="character" w:styleId="af7" w:customStyle="1">
    <w:name w:val="Верхний колонтитул Знак"/>
    <w:basedOn w:val="a0"/>
    <w:link w:val="af6"/>
    <w:uiPriority w:val="99"/>
    <w:rsid w:val="00B00D8D"/>
    <w:rPr>
      <w:rFonts w:ascii="Times New Roman" w:hAnsi="Times New Roman"/>
      <w:color w:val="000000" w:themeColor="text1"/>
      <w:sz w:val="28"/>
    </w:rPr>
  </w:style>
  <w:style w:type="paragraph" w:styleId="af8">
    <w:name w:val="footer"/>
    <w:basedOn w:val="a"/>
    <w:link w:val="af9"/>
    <w:uiPriority w:val="99"/>
    <w:unhideWhenUsed/>
    <w:rsid w:val="00B00D8D"/>
    <w:pPr>
      <w:tabs>
        <w:tab w:val="center" w:pos="4677"/>
        <w:tab w:val="right" w:pos="9355"/>
      </w:tabs>
      <w:spacing w:line="240" w:lineRule="auto"/>
    </w:pPr>
  </w:style>
  <w:style w:type="character" w:styleId="af9" w:customStyle="1">
    <w:name w:val="Нижний колонтитул Знак"/>
    <w:basedOn w:val="a0"/>
    <w:link w:val="af8"/>
    <w:uiPriority w:val="99"/>
    <w:rsid w:val="00B00D8D"/>
    <w:rPr>
      <w:rFonts w:ascii="Times New Roman" w:hAnsi="Times New Roman"/>
      <w:color w:val="000000" w:themeColor="text1"/>
      <w:sz w:val="28"/>
    </w:rPr>
  </w:style>
  <w:style w:type="character" w:styleId="posttitle-text" w:customStyle="1">
    <w:name w:val="post__title-text"/>
    <w:basedOn w:val="a0"/>
    <w:rsid w:val="00E3238E"/>
  </w:style>
  <w:style w:type="paragraph" w:styleId="11">
    <w:name w:val="toc 1"/>
    <w:basedOn w:val="a"/>
    <w:next w:val="a"/>
    <w:autoRedefine/>
    <w:uiPriority w:val="39"/>
    <w:unhideWhenUsed/>
    <w:rsid w:val="0035707E"/>
    <w:pPr>
      <w:spacing w:after="100"/>
    </w:pPr>
  </w:style>
  <w:style w:type="paragraph" w:styleId="afa">
    <w:name w:val="Balloon Text"/>
    <w:basedOn w:val="a"/>
    <w:link w:val="afb"/>
    <w:uiPriority w:val="99"/>
    <w:semiHidden/>
    <w:unhideWhenUsed/>
    <w:rsid w:val="0035707E"/>
    <w:pPr>
      <w:spacing w:line="240" w:lineRule="auto"/>
    </w:pPr>
    <w:rPr>
      <w:rFonts w:ascii="Tahoma" w:hAnsi="Tahoma" w:cs="Tahoma"/>
      <w:sz w:val="16"/>
      <w:szCs w:val="16"/>
    </w:rPr>
  </w:style>
  <w:style w:type="character" w:styleId="afb" w:customStyle="1">
    <w:name w:val="Текст выноски Знак"/>
    <w:basedOn w:val="a0"/>
    <w:link w:val="afa"/>
    <w:uiPriority w:val="99"/>
    <w:semiHidden/>
    <w:rsid w:val="0035707E"/>
    <w:rPr>
      <w:rFonts w:ascii="Tahoma" w:hAnsi="Tahoma" w:cs="Tahoma"/>
      <w:color w:val="000000" w:themeColor="text1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241A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77241A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241A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241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241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241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241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241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241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241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241A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77241A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724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77241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77241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77241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77241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77241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7241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77241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7724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7724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7724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77241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77241A"/>
    <w:rPr>
      <w:b/>
      <w:bCs/>
    </w:rPr>
  </w:style>
  <w:style w:type="character" w:styleId="a9">
    <w:name w:val="Emphasis"/>
    <w:basedOn w:val="a0"/>
    <w:uiPriority w:val="20"/>
    <w:qFormat/>
    <w:rsid w:val="0077241A"/>
    <w:rPr>
      <w:i/>
      <w:iCs/>
    </w:rPr>
  </w:style>
  <w:style w:type="paragraph" w:styleId="aa">
    <w:name w:val="No Spacing"/>
    <w:uiPriority w:val="1"/>
    <w:qFormat/>
    <w:rsid w:val="0077241A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77241A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77241A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77241A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77241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77241A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77241A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77241A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77241A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77241A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77241A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77241A"/>
    <w:pPr>
      <w:outlineLvl w:val="9"/>
    </w:pPr>
  </w:style>
  <w:style w:type="paragraph" w:customStyle="1" w:styleId="Default">
    <w:name w:val="Default"/>
    <w:rsid w:val="007724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4">
    <w:name w:val="Normal (Web)"/>
    <w:basedOn w:val="a"/>
    <w:uiPriority w:val="99"/>
    <w:unhideWhenUsed/>
    <w:rsid w:val="0022779B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character" w:styleId="af5">
    <w:name w:val="Hyperlink"/>
    <w:basedOn w:val="a0"/>
    <w:uiPriority w:val="99"/>
    <w:unhideWhenUsed/>
    <w:rsid w:val="00B00D8D"/>
    <w:rPr>
      <w:color w:val="0000FF"/>
      <w:u w:val="single"/>
    </w:rPr>
  </w:style>
  <w:style w:type="paragraph" w:styleId="af6">
    <w:name w:val="header"/>
    <w:basedOn w:val="a"/>
    <w:link w:val="af7"/>
    <w:uiPriority w:val="99"/>
    <w:unhideWhenUsed/>
    <w:rsid w:val="00B00D8D"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B00D8D"/>
    <w:rPr>
      <w:rFonts w:ascii="Times New Roman" w:hAnsi="Times New Roman"/>
      <w:color w:val="000000" w:themeColor="text1"/>
      <w:sz w:val="28"/>
    </w:rPr>
  </w:style>
  <w:style w:type="paragraph" w:styleId="af8">
    <w:name w:val="footer"/>
    <w:basedOn w:val="a"/>
    <w:link w:val="af9"/>
    <w:uiPriority w:val="99"/>
    <w:unhideWhenUsed/>
    <w:rsid w:val="00B00D8D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B00D8D"/>
    <w:rPr>
      <w:rFonts w:ascii="Times New Roman" w:hAnsi="Times New Roman"/>
      <w:color w:val="000000" w:themeColor="text1"/>
      <w:sz w:val="28"/>
    </w:rPr>
  </w:style>
  <w:style w:type="character" w:customStyle="1" w:styleId="posttitle-text">
    <w:name w:val="post__title-text"/>
    <w:basedOn w:val="a0"/>
    <w:rsid w:val="00E3238E"/>
  </w:style>
  <w:style w:type="paragraph" w:styleId="11">
    <w:name w:val="toc 1"/>
    <w:basedOn w:val="a"/>
    <w:next w:val="a"/>
    <w:autoRedefine/>
    <w:uiPriority w:val="39"/>
    <w:unhideWhenUsed/>
    <w:rsid w:val="0035707E"/>
    <w:pPr>
      <w:spacing w:after="100"/>
    </w:pPr>
  </w:style>
  <w:style w:type="paragraph" w:styleId="afa">
    <w:name w:val="Balloon Text"/>
    <w:basedOn w:val="a"/>
    <w:link w:val="afb"/>
    <w:uiPriority w:val="99"/>
    <w:semiHidden/>
    <w:unhideWhenUsed/>
    <w:rsid w:val="003570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35707E"/>
    <w:rPr>
      <w:rFonts w:ascii="Tahom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9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microsoft.com/office/2007/relationships/stylesWithEffects" Target="stylesWithEffects.xml" Id="rId4" /><Relationship Type="http://schemas.openxmlformats.org/officeDocument/2006/relationships/footer" Target="footer1.xml" Id="rId9" /><Relationship Type="http://schemas.openxmlformats.org/officeDocument/2006/relationships/image" Target="/media/image.png" Id="R28be52805b6b4d4a" /><Relationship Type="http://schemas.openxmlformats.org/officeDocument/2006/relationships/glossaryDocument" Target="/word/glossary/document.xml" Id="Rbad239e96bb540a3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fed8b6-f3d6-4736-a9cf-7cfc6604a534}"/>
      </w:docPartPr>
      <w:docPartBody>
        <w:p w14:paraId="562AFD1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635EBC-A6D6-485D-AA77-B0C8705A1A7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Админ</dc:creator>
  <keywords/>
  <dc:description/>
  <lastModifiedBy>Алленых Сергей Константинович</lastModifiedBy>
  <revision>8</revision>
  <dcterms:created xsi:type="dcterms:W3CDTF">2020-12-17T21:09:00.0000000Z</dcterms:created>
  <dcterms:modified xsi:type="dcterms:W3CDTF">2021-01-07T09:47:53.5182407Z</dcterms:modified>
</coreProperties>
</file>