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01E5B">
      <w:r w:rsidRPr="00A01E5B">
        <w:drawing>
          <wp:inline distT="0" distB="0" distL="0" distR="0" wp14:anchorId="667AC529" wp14:editId="4457EB46">
            <wp:extent cx="4058216" cy="382005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5B" w:rsidRDefault="00A01E5B">
      <w:r>
        <w:t>Vamos capturar o texto que o usuário digitou.</w:t>
      </w:r>
      <w:bookmarkStart w:id="0" w:name="_GoBack"/>
      <w:bookmarkEnd w:id="0"/>
    </w:p>
    <w:sectPr w:rsidR="00A01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36"/>
    <w:rsid w:val="008C6A59"/>
    <w:rsid w:val="00A01E5B"/>
    <w:rsid w:val="00C3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BE95"/>
  <w15:chartTrackingRefBased/>
  <w15:docId w15:val="{653E8A64-4B35-4334-A880-2DE5A6C1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2025-06-13T12:37:00Z</dcterms:created>
  <dcterms:modified xsi:type="dcterms:W3CDTF">2025-06-13T12:37:00Z</dcterms:modified>
</cp:coreProperties>
</file>