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FB23" w14:textId="77777777" w:rsidR="00183076" w:rsidRPr="00183076" w:rsidRDefault="00183076" w:rsidP="001830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1830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Jogo {</w:t>
      </w:r>
      <w:r w:rsidRPr="001830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Var pode </w:t>
      </w:r>
      <w:proofErr w:type="gramStart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sofre</w:t>
      </w:r>
      <w:proofErr w:type="gramEnd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alterações lembrar do </w:t>
      </w:r>
      <w:proofErr w:type="spellStart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let</w:t>
      </w:r>
      <w:proofErr w:type="spellEnd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spellStart"/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1830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1830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""</w:t>
      </w:r>
      <w:r w:rsidRPr="0018307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capa</w:t>
      </w:r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Val </w:t>
      </w:r>
      <w:proofErr w:type="spellStart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nao</w:t>
      </w:r>
      <w:proofErr w:type="spellEnd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podemos alterar esse valor vai ser igual uma </w:t>
      </w:r>
      <w:proofErr w:type="spellStart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8307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val</w:t>
      </w:r>
      <w:proofErr w:type="spellEnd"/>
      <w:r w:rsidRPr="0018307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18307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br/>
      </w:r>
      <w:r w:rsidRPr="0018307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</w:p>
    <w:p w14:paraId="400208CE" w14:textId="77777777" w:rsidR="00F83191" w:rsidRDefault="00F83191">
      <w:pPr>
        <w:rPr>
          <w:u w:val="single"/>
        </w:rPr>
      </w:pPr>
    </w:p>
    <w:p w14:paraId="6F11E7E3" w14:textId="77777777" w:rsidR="005A5633" w:rsidRDefault="005A5633">
      <w:pPr>
        <w:rPr>
          <w:u w:val="single"/>
        </w:rPr>
      </w:pPr>
    </w:p>
    <w:p w14:paraId="377B5230" w14:textId="2A3FDFB6" w:rsidR="005A5633" w:rsidRDefault="005A5633">
      <w:pPr>
        <w:rPr>
          <w:u w:val="single"/>
        </w:rPr>
      </w:pPr>
      <w:r>
        <w:rPr>
          <w:u w:val="single"/>
        </w:rPr>
        <w:t xml:space="preserve">Lembrar que no </w:t>
      </w:r>
      <w:proofErr w:type="spellStart"/>
      <w:r>
        <w:rPr>
          <w:u w:val="single"/>
        </w:rPr>
        <w:t>kotlin</w:t>
      </w:r>
      <w:proofErr w:type="spellEnd"/>
      <w:r>
        <w:rPr>
          <w:u w:val="single"/>
        </w:rPr>
        <w:t xml:space="preserve"> sempre devemos </w:t>
      </w:r>
      <w:proofErr w:type="spellStart"/>
      <w:r>
        <w:rPr>
          <w:u w:val="single"/>
        </w:rPr>
        <w:t>incializar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variavel</w:t>
      </w:r>
      <w:proofErr w:type="spellEnd"/>
      <w:r>
        <w:rPr>
          <w:u w:val="single"/>
        </w:rPr>
        <w:t xml:space="preserve"> com algum valor, não podemos deixar ela vazia.</w:t>
      </w:r>
    </w:p>
    <w:p w14:paraId="384A0661" w14:textId="77777777" w:rsidR="00D16507" w:rsidRDefault="00D16507">
      <w:pPr>
        <w:rPr>
          <w:u w:val="single"/>
        </w:rPr>
      </w:pPr>
    </w:p>
    <w:p w14:paraId="57EB164E" w14:textId="621BD66C" w:rsidR="00D16507" w:rsidRDefault="00D16507">
      <w:pPr>
        <w:rPr>
          <w:u w:val="single"/>
        </w:rPr>
      </w:pPr>
      <w:r>
        <w:rPr>
          <w:u w:val="single"/>
        </w:rPr>
        <w:t xml:space="preserve">Lembrar que o </w:t>
      </w:r>
      <w:proofErr w:type="spellStart"/>
      <w:r>
        <w:rPr>
          <w:u w:val="single"/>
        </w:rPr>
        <w:t>Kotlin</w:t>
      </w:r>
      <w:proofErr w:type="spellEnd"/>
      <w:r>
        <w:rPr>
          <w:u w:val="single"/>
        </w:rPr>
        <w:t xml:space="preserve"> ele consegue </w:t>
      </w:r>
      <w:proofErr w:type="spellStart"/>
      <w:r>
        <w:rPr>
          <w:u w:val="single"/>
        </w:rPr>
        <w:t>enteder</w:t>
      </w:r>
      <w:proofErr w:type="spellEnd"/>
      <w:r>
        <w:rPr>
          <w:u w:val="single"/>
        </w:rPr>
        <w:t xml:space="preserve"> qual o tipo da </w:t>
      </w:r>
      <w:proofErr w:type="spellStart"/>
      <w:r>
        <w:rPr>
          <w:u w:val="single"/>
        </w:rPr>
        <w:t>variavel</w:t>
      </w:r>
      <w:proofErr w:type="spellEnd"/>
      <w:r>
        <w:rPr>
          <w:u w:val="single"/>
        </w:rPr>
        <w:t>, mas podemos também passar o tipo para ela.</w:t>
      </w:r>
    </w:p>
    <w:p w14:paraId="0477424F" w14:textId="77777777" w:rsidR="00D16507" w:rsidRDefault="00D16507">
      <w:pPr>
        <w:rPr>
          <w:u w:val="single"/>
        </w:rPr>
      </w:pPr>
    </w:p>
    <w:p w14:paraId="5EC30FA4" w14:textId="77777777" w:rsidR="0093671B" w:rsidRDefault="0093671B" w:rsidP="0093671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Jogo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Var pode </w:t>
      </w:r>
      <w:proofErr w:type="gramStart"/>
      <w:r>
        <w:rPr>
          <w:color w:val="7A7E85"/>
        </w:rPr>
        <w:t>sofre</w:t>
      </w:r>
      <w:proofErr w:type="gramEnd"/>
      <w:r>
        <w:rPr>
          <w:color w:val="7A7E85"/>
        </w:rPr>
        <w:t xml:space="preserve"> alterações lembrar do </w:t>
      </w:r>
      <w:proofErr w:type="spellStart"/>
      <w:r>
        <w:rPr>
          <w:color w:val="7A7E85"/>
        </w:rPr>
        <w:t>let</w:t>
      </w:r>
      <w:proofErr w:type="spellEnd"/>
      <w:r>
        <w:rPr>
          <w:color w:val="7A7E85"/>
        </w:rPr>
        <w:t xml:space="preserve"> e </w:t>
      </w:r>
      <w:proofErr w:type="spellStart"/>
      <w:r>
        <w:rPr>
          <w:color w:val="7A7E85"/>
        </w:rPr>
        <w:t>const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C77DBB"/>
        </w:rPr>
        <w:t>titulo</w:t>
      </w:r>
      <w:proofErr w:type="spellEnd"/>
      <w:r w:rsidRPr="0093671B">
        <w:rPr>
          <w:b/>
          <w:bCs/>
          <w:color w:val="BCBEC4"/>
          <w:highlight w:val="darkCyan"/>
        </w:rPr>
        <w:t xml:space="preserve">: </w:t>
      </w:r>
      <w:proofErr w:type="spellStart"/>
      <w:r w:rsidRPr="0093671B">
        <w:rPr>
          <w:b/>
          <w:bCs/>
          <w:color w:val="BCBEC4"/>
          <w:highlight w:val="darkCyan"/>
        </w:rPr>
        <w:t>String</w:t>
      </w:r>
      <w:proofErr w:type="spellEnd"/>
      <w:r w:rsidRPr="0093671B">
        <w:rPr>
          <w:b/>
          <w:bCs/>
          <w:color w:val="BCBEC4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C77DBB"/>
        </w:rPr>
        <w:t>capa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// Val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podemos alterar esse valor vai ser igual uma </w:t>
      </w:r>
      <w:proofErr w:type="spellStart"/>
      <w:r>
        <w:rPr>
          <w:color w:val="7A7E85"/>
        </w:rPr>
        <w:t>const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descricao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BCBEC4"/>
        </w:rPr>
        <w:t>}</w:t>
      </w:r>
    </w:p>
    <w:p w14:paraId="76A6D66F" w14:textId="77777777" w:rsidR="0093671B" w:rsidRPr="00183076" w:rsidRDefault="0093671B">
      <w:pPr>
        <w:rPr>
          <w:u w:val="single"/>
        </w:rPr>
      </w:pPr>
    </w:p>
    <w:sectPr w:rsidR="0093671B" w:rsidRPr="00183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91"/>
    <w:rsid w:val="00183076"/>
    <w:rsid w:val="00342ED9"/>
    <w:rsid w:val="004F4BFA"/>
    <w:rsid w:val="005A5633"/>
    <w:rsid w:val="0093671B"/>
    <w:rsid w:val="009526DA"/>
    <w:rsid w:val="00D16507"/>
    <w:rsid w:val="00F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5D6C"/>
  <w15:chartTrackingRefBased/>
  <w15:docId w15:val="{5EFA784C-55EF-439A-961A-8EC4CDE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3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31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3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31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3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3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31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31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31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31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319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3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307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2024-07-13T20:45:00Z</dcterms:created>
  <dcterms:modified xsi:type="dcterms:W3CDTF">2024-07-13T20:48:00Z</dcterms:modified>
</cp:coreProperties>
</file>