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572D5">
      <w:r w:rsidRPr="00C572D5">
        <w:drawing>
          <wp:inline distT="0" distB="0" distL="0" distR="0" wp14:anchorId="698085AC" wp14:editId="0DB7173D">
            <wp:extent cx="5400040" cy="3094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D5" w:rsidRDefault="00C572D5">
      <w:r>
        <w:t>Nesse exemplo a cima estamos usando palavras chaves, aqui em baixo estamos usando 10px</w:t>
      </w:r>
    </w:p>
    <w:p w:rsidR="00C572D5" w:rsidRDefault="00C572D5">
      <w:r w:rsidRPr="00C572D5">
        <w:drawing>
          <wp:inline distT="0" distB="0" distL="0" distR="0" wp14:anchorId="1197B2A1" wp14:editId="3C18A297">
            <wp:extent cx="3191320" cy="182905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D5" w:rsidRDefault="00C572D5"/>
    <w:p w:rsidR="00C572D5" w:rsidRDefault="00C572D5">
      <w:r w:rsidRPr="00C572D5">
        <w:lastRenderedPageBreak/>
        <w:drawing>
          <wp:inline distT="0" distB="0" distL="0" distR="0" wp14:anchorId="64C15C3D" wp14:editId="6179A1A0">
            <wp:extent cx="3972479" cy="4143953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D5" w:rsidRDefault="00C572D5"/>
    <w:p w:rsidR="00C572D5" w:rsidRDefault="00C572D5"/>
    <w:p w:rsidR="00C572D5" w:rsidRDefault="00C572D5">
      <w:r>
        <w:t>Repara esse exemplo</w:t>
      </w:r>
    </w:p>
    <w:p w:rsidR="00C572D5" w:rsidRDefault="00C572D5">
      <w:r w:rsidRPr="00C572D5">
        <w:drawing>
          <wp:inline distT="0" distB="0" distL="0" distR="0" wp14:anchorId="287D69A9" wp14:editId="17846D93">
            <wp:extent cx="2105319" cy="121937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D5" w:rsidRDefault="00C572D5">
      <w:r w:rsidRPr="00C572D5">
        <w:lastRenderedPageBreak/>
        <w:drawing>
          <wp:inline distT="0" distB="0" distL="0" distR="0" wp14:anchorId="5FBE5A09" wp14:editId="6EAA4B88">
            <wp:extent cx="3057952" cy="218152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D5" w:rsidRDefault="00C572D5">
      <w:r>
        <w:t xml:space="preserve">Quando a gente faz isso usando o </w:t>
      </w:r>
      <w:proofErr w:type="spellStart"/>
      <w:r>
        <w:t>smaller</w:t>
      </w:r>
      <w:proofErr w:type="spellEnd"/>
      <w:r>
        <w:t>, ele define o tamanho de uma fonte sendo um pouco menor do que o elemento pai</w:t>
      </w:r>
    </w:p>
    <w:p w:rsidR="00C572D5" w:rsidRDefault="00C572D5">
      <w:r>
        <w:t xml:space="preserve">Ele faz isso </w:t>
      </w:r>
      <w:proofErr w:type="spellStart"/>
      <w:r>
        <w:t>pq</w:t>
      </w:r>
      <w:proofErr w:type="spellEnd"/>
      <w:r>
        <w:t xml:space="preserve"> ele entende que eles são elementos de família, pai e filho.</w:t>
      </w:r>
    </w:p>
    <w:p w:rsidR="00C572D5" w:rsidRDefault="00C572D5">
      <w:r>
        <w:t xml:space="preserve">Se usar o </w:t>
      </w:r>
      <w:proofErr w:type="spellStart"/>
      <w:r>
        <w:t>larger</w:t>
      </w:r>
      <w:proofErr w:type="spellEnd"/>
      <w:r>
        <w:t xml:space="preserve"> ele vai ser maior.</w:t>
      </w:r>
    </w:p>
    <w:p w:rsidR="00C572D5" w:rsidRDefault="00C572D5">
      <w:r>
        <w:t>Ele sempre vai se basear no elemento pai.</w:t>
      </w:r>
    </w:p>
    <w:p w:rsidR="00C572D5" w:rsidRDefault="00C572D5">
      <w:bookmarkStart w:id="0" w:name="_GoBack"/>
      <w:bookmarkEnd w:id="0"/>
    </w:p>
    <w:sectPr w:rsidR="00C57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54"/>
    <w:rsid w:val="00760A54"/>
    <w:rsid w:val="008C6A59"/>
    <w:rsid w:val="00C5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D384"/>
  <w15:chartTrackingRefBased/>
  <w15:docId w15:val="{47453938-46EC-4824-A8B1-C462743A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2025-08-01T14:44:00Z</dcterms:created>
  <dcterms:modified xsi:type="dcterms:W3CDTF">2025-08-01T14:49:00Z</dcterms:modified>
</cp:coreProperties>
</file>