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DB966" w14:textId="77777777" w:rsidR="003D1F8F" w:rsidRPr="003D1F8F" w:rsidRDefault="003D1F8F" w:rsidP="003D1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com.allephnogueira.api.infra</w:t>
      </w:r>
      <w:proofErr w:type="spellEnd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jakarta.persistence.EntityNotFoundException</w:t>
      </w:r>
      <w:proofErr w:type="spellEnd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org.springframework.http.ResponseEntity</w:t>
      </w:r>
      <w:proofErr w:type="spellEnd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org.springframework.web.bind.annotation.</w:t>
      </w:r>
      <w:r w:rsidRPr="003D1F8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ExceptionHandler</w:t>
      </w:r>
      <w:proofErr w:type="spellEnd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org.springframework.web.bind.annotation.</w:t>
      </w:r>
      <w:r w:rsidRPr="003D1F8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RestControllerAdvice</w:t>
      </w:r>
      <w:proofErr w:type="spellEnd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Classe </w:t>
      </w:r>
      <w:proofErr w:type="spellStart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responsavel</w:t>
      </w:r>
      <w:proofErr w:type="spellEnd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por isolar o tratamento de erros.</w:t>
      </w:r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// Anotação para indicar que essa classe vai ser uma classe para tratar erros na API</w:t>
      </w:r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3D1F8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@RestControllerAdvice</w:t>
      </w:r>
      <w:r w:rsidRPr="003D1F8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TratadorDeErros</w:t>
      </w:r>
      <w:proofErr w:type="spellEnd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{</w:t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Anotação para indicar quando que esse </w:t>
      </w:r>
      <w:proofErr w:type="spellStart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metodo</w:t>
      </w:r>
      <w:proofErr w:type="spellEnd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deve ser chamado.</w:t>
      </w:r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3D1F8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@ExceptionHandler</w:t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(EntityNotFoundException.</w:t>
      </w:r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Aqui passamos o tipo da </w:t>
      </w:r>
      <w:proofErr w:type="spellStart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exception</w:t>
      </w:r>
      <w:proofErr w:type="spellEnd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.</w:t>
      </w:r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Agora o </w:t>
      </w:r>
      <w:proofErr w:type="spellStart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spring</w:t>
      </w:r>
      <w:proofErr w:type="spellEnd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já sabe que em QUALQUER </w:t>
      </w:r>
      <w:proofErr w:type="spellStart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se for chamada essa </w:t>
      </w:r>
      <w:proofErr w:type="spellStart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exception</w:t>
      </w:r>
      <w:proofErr w:type="spellEnd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é para chamar esse </w:t>
      </w:r>
      <w:proofErr w:type="spellStart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metodo</w:t>
      </w:r>
      <w:proofErr w:type="spellEnd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</w:t>
      </w:r>
      <w:proofErr w:type="spellEnd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3D1F8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tratarErro404</w:t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 {</w:t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3D1F8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ResponseEntity.</w:t>
      </w:r>
      <w:r w:rsidRPr="003D1F8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notFound</w:t>
      </w:r>
      <w:proofErr w:type="spellEnd"/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().build();</w:t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notFound</w:t>
      </w:r>
      <w:proofErr w:type="spellEnd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é o </w:t>
      </w:r>
      <w:proofErr w:type="spellStart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codigo</w:t>
      </w:r>
      <w:proofErr w:type="spellEnd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404 então estamos pedindo para ele construir(Build) o </w:t>
      </w:r>
      <w:proofErr w:type="spellStart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codigo</w:t>
      </w:r>
      <w:proofErr w:type="spellEnd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notFound</w:t>
      </w:r>
      <w:proofErr w:type="spellEnd"/>
      <w:r w:rsidRPr="003D1F8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}</w:t>
      </w:r>
      <w:r w:rsidRPr="003D1F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4D5EADCB" w14:textId="77777777" w:rsidR="00625613" w:rsidRDefault="00625613"/>
    <w:p w14:paraId="1E9420DD" w14:textId="5EC62F6E" w:rsidR="003D1F8F" w:rsidRDefault="003D1F8F">
      <w:r>
        <w:t xml:space="preserve">Agora </w:t>
      </w:r>
      <w:proofErr w:type="spellStart"/>
      <w:r>
        <w:t>la</w:t>
      </w:r>
      <w:proofErr w:type="spellEnd"/>
      <w:r>
        <w:t xml:space="preserve"> no nosso </w:t>
      </w:r>
      <w:proofErr w:type="spellStart"/>
      <w:r>
        <w:t>controller</w:t>
      </w:r>
      <w:proofErr w:type="spellEnd"/>
      <w:r>
        <w:t xml:space="preserve"> não precisamos fazer nada, porque o próprio </w:t>
      </w:r>
      <w:proofErr w:type="spellStart"/>
      <w:r>
        <w:t>spring</w:t>
      </w:r>
      <w:proofErr w:type="spellEnd"/>
      <w:r>
        <w:t xml:space="preserve"> vai entender que se tiver o erro x ele vai entrar nessa classe e vai pegar o método x</w:t>
      </w:r>
    </w:p>
    <w:sectPr w:rsidR="003D1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13"/>
    <w:rsid w:val="003D1F8F"/>
    <w:rsid w:val="00580C28"/>
    <w:rsid w:val="0062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02FB"/>
  <w15:chartTrackingRefBased/>
  <w15:docId w15:val="{1F810026-B232-4FAC-AC2C-C8877E5A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5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5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5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5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5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5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5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5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5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5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5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5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56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56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56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56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56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56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5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5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5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5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56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56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56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5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56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561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1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1F8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2024-07-16T15:49:00Z</dcterms:created>
  <dcterms:modified xsi:type="dcterms:W3CDTF">2024-07-16T16:01:00Z</dcterms:modified>
</cp:coreProperties>
</file>