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5E156B" w:rsidP="005E156B">
      <w:r w:rsidRPr="005E156B">
        <w:drawing>
          <wp:inline distT="0" distB="0" distL="0" distR="0" wp14:anchorId="02EC46CA" wp14:editId="5237BBA9">
            <wp:extent cx="3639058" cy="280074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6B" w:rsidRDefault="005E156B" w:rsidP="005E156B">
      <w:r>
        <w:t>Quando criamos uma tabela, podemos obrigar o cliente preencher algo.</w:t>
      </w:r>
    </w:p>
    <w:p w:rsidR="005E156B" w:rsidRDefault="005E156B" w:rsidP="005E156B">
      <w:r>
        <w:t xml:space="preserve">Imagina uma postagem do Facebook, ela deve ser obrigatória ter algo preenchido, seja foto, algum texto, mas nunca pode </w:t>
      </w:r>
      <w:proofErr w:type="spellStart"/>
      <w:r>
        <w:t>esta</w:t>
      </w:r>
      <w:proofErr w:type="spellEnd"/>
      <w:r>
        <w:t xml:space="preserve"> 100% vazia.</w:t>
      </w:r>
    </w:p>
    <w:p w:rsidR="005E156B" w:rsidRDefault="005E156B" w:rsidP="005E156B">
      <w:r w:rsidRPr="005E156B">
        <w:drawing>
          <wp:inline distT="0" distB="0" distL="0" distR="0" wp14:anchorId="01D25600" wp14:editId="44CAE27D">
            <wp:extent cx="5400040" cy="28968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6B" w:rsidRDefault="005E156B" w:rsidP="005E156B">
      <w:r>
        <w:t>Como o código a cima</w:t>
      </w:r>
    </w:p>
    <w:p w:rsidR="005E156B" w:rsidRDefault="005E156B" w:rsidP="005E156B"/>
    <w:p w:rsidR="005E156B" w:rsidRDefault="005E156B" w:rsidP="005E156B"/>
    <w:p w:rsidR="005E156B" w:rsidRDefault="005E156B" w:rsidP="005E156B">
      <w:pPr>
        <w:pStyle w:val="Ttulo1"/>
      </w:pPr>
      <w:r>
        <w:lastRenderedPageBreak/>
        <w:t>Alterando o nome de uma tabela</w:t>
      </w:r>
    </w:p>
    <w:p w:rsidR="005E156B" w:rsidRDefault="005E156B" w:rsidP="005E156B">
      <w:r w:rsidRPr="005E156B">
        <w:drawing>
          <wp:inline distT="0" distB="0" distL="0" distR="0" wp14:anchorId="3BBCAA44" wp14:editId="0F60DB26">
            <wp:extent cx="5400040" cy="2025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6B" w:rsidRDefault="005E156B" w:rsidP="005E156B"/>
    <w:p w:rsidR="005E156B" w:rsidRDefault="005E156B" w:rsidP="005E156B">
      <w:pPr>
        <w:pStyle w:val="Ttulo1"/>
      </w:pPr>
      <w:r>
        <w:t>Adicionando nova coluna em uma tabela</w:t>
      </w:r>
    </w:p>
    <w:p w:rsidR="005E156B" w:rsidRDefault="005D6C87" w:rsidP="005E156B">
      <w:r w:rsidRPr="005D6C87">
        <w:drawing>
          <wp:inline distT="0" distB="0" distL="0" distR="0" wp14:anchorId="4C1C9BEA" wp14:editId="149063F5">
            <wp:extent cx="5400040" cy="2839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87" w:rsidRDefault="005D6C87" w:rsidP="005E156B">
      <w:r>
        <w:t xml:space="preserve">Nesse caso ele vai criar por padrão no final, mas podemos após o </w:t>
      </w:r>
      <w:proofErr w:type="spellStart"/>
      <w:r>
        <w:t>datetime</w:t>
      </w:r>
      <w:proofErr w:type="spellEnd"/>
      <w:r>
        <w:t xml:space="preserve"> definir onde queremos colocar ela.</w:t>
      </w:r>
    </w:p>
    <w:p w:rsidR="005D6C87" w:rsidRDefault="005D6C87" w:rsidP="005E156B">
      <w:r w:rsidRPr="005D6C87">
        <w:drawing>
          <wp:inline distT="0" distB="0" distL="0" distR="0" wp14:anchorId="4D7AEE3D" wp14:editId="5B1DACD9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87" w:rsidRDefault="005D6C87" w:rsidP="005E156B">
      <w:r>
        <w:t>Nesses 2 contextos podemos colocar ela como a primeira, ou após o título.</w:t>
      </w:r>
    </w:p>
    <w:p w:rsidR="005D6C87" w:rsidRDefault="005D6C87" w:rsidP="005E156B"/>
    <w:p w:rsidR="005D6C87" w:rsidRDefault="005D6C87" w:rsidP="005D6C87">
      <w:pPr>
        <w:pStyle w:val="Ttulo1"/>
      </w:pPr>
      <w:r>
        <w:t>Adicionando várias novas colunas ao mesmo tempo</w:t>
      </w:r>
    </w:p>
    <w:p w:rsidR="005D6C87" w:rsidRDefault="005D6C87" w:rsidP="005D6C87">
      <w:r w:rsidRPr="005D6C87">
        <w:drawing>
          <wp:inline distT="0" distB="0" distL="0" distR="0" wp14:anchorId="574FD1A4" wp14:editId="1ACD9B16">
            <wp:extent cx="5400040" cy="32683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87" w:rsidRDefault="005D6C87" w:rsidP="005D6C87"/>
    <w:p w:rsidR="005D6C87" w:rsidRDefault="005D6C87" w:rsidP="005D6C87"/>
    <w:p w:rsidR="005D6C87" w:rsidRDefault="005D6C87" w:rsidP="005D6C87">
      <w:pPr>
        <w:pStyle w:val="Ttulo1"/>
      </w:pPr>
      <w:r>
        <w:t>Remover uma coluna</w:t>
      </w:r>
    </w:p>
    <w:p w:rsidR="005D6C87" w:rsidRDefault="005D6C87" w:rsidP="005D6C87">
      <w:r w:rsidRPr="005D6C87">
        <w:drawing>
          <wp:inline distT="0" distB="0" distL="0" distR="0" wp14:anchorId="42C5B706" wp14:editId="68C480F2">
            <wp:extent cx="5400040" cy="35731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87" w:rsidRDefault="005D6C87" w:rsidP="005D6C87">
      <w:pPr>
        <w:pStyle w:val="Ttulo1"/>
      </w:pPr>
      <w:r>
        <w:lastRenderedPageBreak/>
        <w:t>Mudando o nome o tipo do dado da coluna</w:t>
      </w:r>
    </w:p>
    <w:p w:rsidR="005D6C87" w:rsidRDefault="005D6C87" w:rsidP="005D6C87">
      <w:r w:rsidRPr="005D6C87">
        <w:drawing>
          <wp:inline distT="0" distB="0" distL="0" distR="0" wp14:anchorId="561816C9" wp14:editId="56D7D743">
            <wp:extent cx="5400040" cy="2536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87" w:rsidRDefault="005D6C87" w:rsidP="005D6C87">
      <w:r>
        <w:t xml:space="preserve">Atenção: se a </w:t>
      </w:r>
      <w:proofErr w:type="spellStart"/>
      <w:r>
        <w:t>data_postagem</w:t>
      </w:r>
      <w:proofErr w:type="spellEnd"/>
      <w:r>
        <w:t xml:space="preserve"> tinha dados do tipo </w:t>
      </w:r>
      <w:proofErr w:type="spellStart"/>
      <w:r>
        <w:t>datetime</w:t>
      </w:r>
      <w:proofErr w:type="spellEnd"/>
      <w:r>
        <w:t xml:space="preserve"> e mudamos para o date, vamos perde a hora desses dados, vamos cortar os dados e agora vamos ter </w:t>
      </w:r>
      <w:proofErr w:type="spellStart"/>
      <w:r>
        <w:t>so</w:t>
      </w:r>
      <w:proofErr w:type="spellEnd"/>
      <w:r>
        <w:t xml:space="preserve"> date...</w:t>
      </w:r>
    </w:p>
    <w:p w:rsidR="005D6C87" w:rsidRDefault="005D6C87" w:rsidP="005D6C87"/>
    <w:p w:rsidR="005D6C87" w:rsidRDefault="005D6C87" w:rsidP="005D6C87">
      <w:pPr>
        <w:pStyle w:val="Ttulo1"/>
      </w:pPr>
      <w:r>
        <w:t>Mudando só o tipo da coluna</w:t>
      </w:r>
    </w:p>
    <w:p w:rsidR="005D6C87" w:rsidRDefault="005D6C87" w:rsidP="005D6C87">
      <w:r>
        <w:t xml:space="preserve">Aqui diferente de </w:t>
      </w:r>
      <w:proofErr w:type="spellStart"/>
      <w:r>
        <w:t>la</w:t>
      </w:r>
      <w:proofErr w:type="spellEnd"/>
      <w:r>
        <w:t xml:space="preserve"> de cima, vamos mudar somente o tipo de dados.</w:t>
      </w:r>
    </w:p>
    <w:p w:rsidR="005D6C87" w:rsidRDefault="005D6C87" w:rsidP="005D6C87">
      <w:r>
        <w:t>Aqui também podemos mudar a posição da coluna</w:t>
      </w:r>
    </w:p>
    <w:p w:rsidR="005D6C87" w:rsidRPr="005D6C87" w:rsidRDefault="005D6C87" w:rsidP="005D6C87">
      <w:r w:rsidRPr="005D6C87">
        <w:drawing>
          <wp:inline distT="0" distB="0" distL="0" distR="0" wp14:anchorId="2E9B58EB" wp14:editId="1FCF08A5">
            <wp:extent cx="5400040" cy="29286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6C87" w:rsidRPr="005D6C87" w:rsidRDefault="005D6C87" w:rsidP="005D6C87"/>
    <w:p w:rsidR="005D6C87" w:rsidRPr="005D6C87" w:rsidRDefault="005D6C87" w:rsidP="005D6C87"/>
    <w:sectPr w:rsidR="005D6C87" w:rsidRPr="005D6C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940"/>
    <w:rsid w:val="000A0940"/>
    <w:rsid w:val="005D6C87"/>
    <w:rsid w:val="005E156B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72AFF"/>
  <w15:chartTrackingRefBased/>
  <w15:docId w15:val="{BA1A4D00-8CD8-4F1B-A278-8F6953F6C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156B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E156B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143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2025-01-24T12:50:00Z</dcterms:created>
  <dcterms:modified xsi:type="dcterms:W3CDTF">2025-01-24T13:08:00Z</dcterms:modified>
</cp:coreProperties>
</file>