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C6517D">
      <w:r w:rsidRPr="00C6517D">
        <w:rPr>
          <w:noProof/>
          <w:lang w:eastAsia="pt-BR"/>
        </w:rPr>
        <w:drawing>
          <wp:inline distT="0" distB="0" distL="0" distR="0" wp14:anchorId="6E3728B8" wp14:editId="776CB025">
            <wp:extent cx="5400040" cy="2829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7D" w:rsidRDefault="00C6517D">
      <w:r w:rsidRPr="00C6517D">
        <w:rPr>
          <w:noProof/>
          <w:lang w:eastAsia="pt-BR"/>
        </w:rPr>
        <w:drawing>
          <wp:inline distT="0" distB="0" distL="0" distR="0" wp14:anchorId="29AF3122" wp14:editId="35B43EF3">
            <wp:extent cx="2619741" cy="166710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02" w:rsidRDefault="002C1802"/>
    <w:p w:rsidR="002C1802" w:rsidRDefault="002C1802">
      <w:r>
        <w:t xml:space="preserve">Basicamente o display </w:t>
      </w:r>
      <w:proofErr w:type="spellStart"/>
      <w:r>
        <w:t>flex</w:t>
      </w:r>
      <w:proofErr w:type="spellEnd"/>
      <w:r>
        <w:t>, vai deixar ele mais flexível, vamos poder mover os elementos da forma que quiser, colocar vários elementos dentro de um container, poder mudar a direção, criar colunas com esses elementos...</w:t>
      </w:r>
      <w:bookmarkStart w:id="0" w:name="_GoBack"/>
      <w:bookmarkEnd w:id="0"/>
    </w:p>
    <w:sectPr w:rsidR="002C1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F7"/>
    <w:rsid w:val="002C1802"/>
    <w:rsid w:val="004253F7"/>
    <w:rsid w:val="008C6A59"/>
    <w:rsid w:val="00BD5840"/>
    <w:rsid w:val="00C6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5F7F"/>
  <w15:chartTrackingRefBased/>
  <w15:docId w15:val="{CE931561-89A8-454D-A8A4-3910B36E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2025-05-12T20:09:00Z</dcterms:created>
  <dcterms:modified xsi:type="dcterms:W3CDTF">2025-05-12T23:31:00Z</dcterms:modified>
</cp:coreProperties>
</file>