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FBB04C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M0: Random</w:t>
      </w:r>
      <w:r w:rsidRPr="0043606C">
        <w:rPr>
          <w:rFonts w:ascii="Times New Roman" w:hAnsi="Times New Roman" w:cs="Times New Roman"/>
        </w:rPr>
        <w:t>（随机基线）</w:t>
      </w:r>
    </w:p>
    <w:p w14:paraId="60A73816" w14:textId="77777777" w:rsidR="00E6013E" w:rsidRPr="0043606C" w:rsidRDefault="00E6013E" w:rsidP="00E6013E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：每一帧在合法动作空间中随机选择方向，完全无策略（</w:t>
      </w:r>
      <w:r w:rsidRPr="0043606C">
        <w:rPr>
          <w:rFonts w:ascii="Times New Roman" w:hAnsi="Times New Roman" w:cs="Times New Roman"/>
        </w:rPr>
        <w:t>Unconditioned Policy</w:t>
      </w:r>
      <w:r w:rsidRPr="0043606C">
        <w:rPr>
          <w:rFonts w:ascii="Times New Roman" w:hAnsi="Times New Roman" w:cs="Times New Roman"/>
        </w:rPr>
        <w:t>）。</w:t>
      </w:r>
    </w:p>
    <w:p w14:paraId="0A1F9417" w14:textId="77777777" w:rsidR="00E6013E" w:rsidRPr="0043606C" w:rsidRDefault="00E6013E" w:rsidP="00E6013E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：定义问题的</w:t>
      </w:r>
      <w:r w:rsidRPr="0043606C">
        <w:rPr>
          <w:rFonts w:ascii="Times New Roman" w:hAnsi="Times New Roman" w:cs="Times New Roman"/>
          <w:b/>
          <w:bCs/>
        </w:rPr>
        <w:t>下界（</w:t>
      </w:r>
      <w:r w:rsidRPr="0043606C">
        <w:rPr>
          <w:rFonts w:ascii="Times New Roman" w:hAnsi="Times New Roman" w:cs="Times New Roman"/>
          <w:b/>
          <w:bCs/>
        </w:rPr>
        <w:t>Lower Bound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。证明贪吃</w:t>
      </w:r>
      <w:proofErr w:type="gramStart"/>
      <w:r w:rsidRPr="0043606C">
        <w:rPr>
          <w:rFonts w:ascii="Times New Roman" w:hAnsi="Times New Roman" w:cs="Times New Roman"/>
        </w:rPr>
        <w:t>蛇不是</w:t>
      </w:r>
      <w:proofErr w:type="gramEnd"/>
      <w:r w:rsidRPr="0043606C">
        <w:rPr>
          <w:rFonts w:ascii="Times New Roman" w:hAnsi="Times New Roman" w:cs="Times New Roman"/>
        </w:rPr>
        <w:t>一个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随随便便选动作就能通关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的游戏，为所有后续算法提供零点参照。</w:t>
      </w:r>
    </w:p>
    <w:p w14:paraId="7880DFA3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M1: Greedy Heuristic</w:t>
      </w:r>
      <w:r w:rsidRPr="0043606C">
        <w:rPr>
          <w:rFonts w:ascii="Times New Roman" w:hAnsi="Times New Roman" w:cs="Times New Roman"/>
        </w:rPr>
        <w:t>（启发式贪婪算法）</w:t>
      </w:r>
    </w:p>
    <w:p w14:paraId="031073A5" w14:textId="77777777" w:rsidR="00E6013E" w:rsidRPr="0043606C" w:rsidRDefault="00E6013E" w:rsidP="00E6013E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：采用人工设定的规则（</w:t>
      </w:r>
      <w:r w:rsidRPr="0043606C">
        <w:rPr>
          <w:rFonts w:ascii="Times New Roman" w:hAnsi="Times New Roman" w:cs="Times New Roman"/>
        </w:rPr>
        <w:t xml:space="preserve">If-Else </w:t>
      </w:r>
      <w:r w:rsidRPr="0043606C">
        <w:rPr>
          <w:rFonts w:ascii="Times New Roman" w:hAnsi="Times New Roman" w:cs="Times New Roman"/>
        </w:rPr>
        <w:t>硬编码）。基本逻辑为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计算食物与蛇头位置，优先朝食物方向走，同时增加一步死棋检查（避免下一步撞墙或撞自身）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。</w:t>
      </w:r>
    </w:p>
    <w:p w14:paraId="29312522" w14:textId="77777777" w:rsidR="00E6013E" w:rsidRPr="0043606C" w:rsidRDefault="00E6013E" w:rsidP="00E6013E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：建立</w:t>
      </w:r>
      <w:r w:rsidRPr="0043606C">
        <w:rPr>
          <w:rFonts w:ascii="Times New Roman" w:hAnsi="Times New Roman" w:cs="Times New Roman"/>
          <w:b/>
          <w:bCs/>
        </w:rPr>
        <w:t>强规则基线（</w:t>
      </w:r>
      <w:r w:rsidRPr="0043606C">
        <w:rPr>
          <w:rFonts w:ascii="Times New Roman" w:hAnsi="Times New Roman" w:cs="Times New Roman"/>
          <w:b/>
          <w:bCs/>
        </w:rPr>
        <w:t>Strong Non-RL Baseline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。证明纯规则法虽然能拿到一定分数，但因缺乏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长远规划能力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（容易陷进自身围成的死胡同），存在明显的性能天花板。这为后续引入强化学习（</w:t>
      </w:r>
      <w:r w:rsidRPr="0043606C">
        <w:rPr>
          <w:rFonts w:ascii="Times New Roman" w:hAnsi="Times New Roman" w:cs="Times New Roman"/>
        </w:rPr>
        <w:t>RL</w:t>
      </w:r>
      <w:r w:rsidRPr="0043606C">
        <w:rPr>
          <w:rFonts w:ascii="Times New Roman" w:hAnsi="Times New Roman" w:cs="Times New Roman"/>
        </w:rPr>
        <w:t>）提供了核心理由。</w:t>
      </w:r>
    </w:p>
    <w:p w14:paraId="5D6A58ED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M2: Vanilla DQN</w:t>
      </w:r>
      <w:r w:rsidRPr="0043606C">
        <w:rPr>
          <w:rFonts w:ascii="Times New Roman" w:hAnsi="Times New Roman" w:cs="Times New Roman"/>
        </w:rPr>
        <w:t>（标准深度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网络）</w:t>
      </w:r>
    </w:p>
    <w:p w14:paraId="53E26931" w14:textId="77777777" w:rsidR="00E6013E" w:rsidRPr="0043606C" w:rsidRDefault="00E6013E" w:rsidP="00E6013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：结合</w:t>
      </w:r>
      <w:r w:rsidRPr="0043606C">
        <w:rPr>
          <w:rFonts w:ascii="Times New Roman" w:hAnsi="Times New Roman" w:cs="Times New Roman"/>
        </w:rPr>
        <w:t xml:space="preserve"> Q-Learning </w:t>
      </w:r>
      <w:r w:rsidRPr="0043606C">
        <w:rPr>
          <w:rFonts w:ascii="Times New Roman" w:hAnsi="Times New Roman" w:cs="Times New Roman"/>
        </w:rPr>
        <w:t>与深度神经网络，使用经验回放（</w:t>
      </w:r>
      <w:r w:rsidRPr="0043606C">
        <w:rPr>
          <w:rFonts w:ascii="Times New Roman" w:hAnsi="Times New Roman" w:cs="Times New Roman"/>
        </w:rPr>
        <w:t>Replay Buffer</w:t>
      </w:r>
      <w:r w:rsidRPr="0043606C">
        <w:rPr>
          <w:rFonts w:ascii="Times New Roman" w:hAnsi="Times New Roman" w:cs="Times New Roman"/>
        </w:rPr>
        <w:t>）和目标网络（</w:t>
      </w:r>
      <w:r w:rsidRPr="0043606C">
        <w:rPr>
          <w:rFonts w:ascii="Times New Roman" w:hAnsi="Times New Roman" w:cs="Times New Roman"/>
        </w:rPr>
        <w:t>Target Network</w:t>
      </w:r>
      <w:r w:rsidRPr="0043606C">
        <w:rPr>
          <w:rFonts w:ascii="Times New Roman" w:hAnsi="Times New Roman" w:cs="Times New Roman"/>
        </w:rPr>
        <w:t>）来近似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函数，使智能体能够从环境交互经验中自主学习策略。</w:t>
      </w:r>
    </w:p>
    <w:p w14:paraId="2FEA68A0" w14:textId="77777777" w:rsidR="00E6013E" w:rsidRPr="0043606C" w:rsidRDefault="00E6013E" w:rsidP="00E6013E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：作为</w:t>
      </w:r>
      <w:r w:rsidRPr="0043606C">
        <w:rPr>
          <w:rFonts w:ascii="Times New Roman" w:hAnsi="Times New Roman" w:cs="Times New Roman"/>
          <w:b/>
          <w:bCs/>
        </w:rPr>
        <w:t>强化学习的基础基线（</w:t>
      </w:r>
      <w:r w:rsidRPr="0043606C">
        <w:rPr>
          <w:rFonts w:ascii="Times New Roman" w:hAnsi="Times New Roman" w:cs="Times New Roman"/>
          <w:b/>
          <w:bCs/>
        </w:rPr>
        <w:t>RL Baseline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。证明</w:t>
      </w:r>
      <w:r w:rsidRPr="0043606C">
        <w:rPr>
          <w:rFonts w:ascii="Times New Roman" w:hAnsi="Times New Roman" w:cs="Times New Roman"/>
        </w:rPr>
        <w:t xml:space="preserve"> RL </w:t>
      </w:r>
      <w:r w:rsidRPr="0043606C">
        <w:rPr>
          <w:rFonts w:ascii="Times New Roman" w:hAnsi="Times New Roman" w:cs="Times New Roman"/>
        </w:rPr>
        <w:t>能够自主学习到超越简单启发式规则的策略，但同时也暴露出传统</w:t>
      </w:r>
      <w:r w:rsidRPr="0043606C">
        <w:rPr>
          <w:rFonts w:ascii="Times New Roman" w:hAnsi="Times New Roman" w:cs="Times New Roman"/>
        </w:rPr>
        <w:t xml:space="preserve"> DQN </w:t>
      </w:r>
      <w:r w:rsidRPr="0043606C">
        <w:rPr>
          <w:rFonts w:ascii="Times New Roman" w:hAnsi="Times New Roman" w:cs="Times New Roman"/>
        </w:rPr>
        <w:t>的固有缺陷（如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值过估计导致的策略次优）。</w:t>
      </w:r>
    </w:p>
    <w:p w14:paraId="4EBC8436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M3: Double DQN / DDQN</w:t>
      </w:r>
      <w:r w:rsidRPr="0043606C">
        <w:rPr>
          <w:rFonts w:ascii="Times New Roman" w:hAnsi="Times New Roman" w:cs="Times New Roman"/>
        </w:rPr>
        <w:t>（双深度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网络）</w:t>
      </w:r>
    </w:p>
    <w:p w14:paraId="3128ED66" w14:textId="77777777" w:rsidR="00E6013E" w:rsidRPr="0043606C" w:rsidRDefault="00E6013E" w:rsidP="00E6013E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：将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选择最佳动作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与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评估该动作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值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的过程解耦</w:t>
      </w:r>
      <w:r w:rsidRPr="0043606C">
        <w:rPr>
          <w:rFonts w:ascii="Times New Roman" w:hAnsi="Times New Roman" w:cs="Times New Roman"/>
        </w:rPr>
        <w:t>——</w:t>
      </w:r>
      <w:r w:rsidRPr="0043606C">
        <w:rPr>
          <w:rFonts w:ascii="Times New Roman" w:hAnsi="Times New Roman" w:cs="Times New Roman"/>
        </w:rPr>
        <w:t>用当前网络选择最佳动作，用目标网络计算该动作的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值。</w:t>
      </w:r>
    </w:p>
    <w:p w14:paraId="0A283D79" w14:textId="77777777" w:rsidR="00E6013E" w:rsidRPr="0043606C" w:rsidRDefault="00E6013E" w:rsidP="00E6013E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：解决</w:t>
      </w:r>
      <w:r w:rsidRPr="0043606C">
        <w:rPr>
          <w:rFonts w:ascii="Times New Roman" w:hAnsi="Times New Roman" w:cs="Times New Roman"/>
        </w:rPr>
        <w:t xml:space="preserve"> DQN </w:t>
      </w:r>
      <w:r w:rsidRPr="0043606C">
        <w:rPr>
          <w:rFonts w:ascii="Times New Roman" w:hAnsi="Times New Roman" w:cs="Times New Roman"/>
        </w:rPr>
        <w:t>核心痛点</w:t>
      </w:r>
      <w:r w:rsidRPr="0043606C">
        <w:rPr>
          <w:rFonts w:ascii="Times New Roman" w:hAnsi="Times New Roman" w:cs="Times New Roman"/>
        </w:rPr>
        <w:t>——</w:t>
      </w:r>
      <w:r w:rsidRPr="0043606C">
        <w:rPr>
          <w:rFonts w:ascii="Times New Roman" w:hAnsi="Times New Roman" w:cs="Times New Roman"/>
          <w:b/>
          <w:bCs/>
        </w:rPr>
        <w:t xml:space="preserve">Q </w:t>
      </w:r>
      <w:r w:rsidRPr="0043606C">
        <w:rPr>
          <w:rFonts w:ascii="Times New Roman" w:hAnsi="Times New Roman" w:cs="Times New Roman"/>
          <w:b/>
          <w:bCs/>
        </w:rPr>
        <w:t>值过估计（</w:t>
      </w:r>
      <w:r w:rsidRPr="0043606C">
        <w:rPr>
          <w:rFonts w:ascii="Times New Roman" w:hAnsi="Times New Roman" w:cs="Times New Roman"/>
          <w:b/>
          <w:bCs/>
        </w:rPr>
        <w:t>Overestimation Bias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。在贪吃</w:t>
      </w:r>
      <w:proofErr w:type="gramStart"/>
      <w:r w:rsidRPr="0043606C">
        <w:rPr>
          <w:rFonts w:ascii="Times New Roman" w:hAnsi="Times New Roman" w:cs="Times New Roman"/>
        </w:rPr>
        <w:t>蛇这种</w:t>
      </w:r>
      <w:proofErr w:type="gramEnd"/>
      <w:r w:rsidRPr="0043606C">
        <w:rPr>
          <w:rFonts w:ascii="Times New Roman" w:hAnsi="Times New Roman" w:cs="Times New Roman"/>
        </w:rPr>
        <w:t>死局成本极高（撞墙即死）的环境中，过估计会导致智能体盲目高估某些危险动作的收益。</w:t>
      </w:r>
      <w:r w:rsidRPr="0043606C">
        <w:rPr>
          <w:rFonts w:ascii="Times New Roman" w:hAnsi="Times New Roman" w:cs="Times New Roman"/>
        </w:rPr>
        <w:t xml:space="preserve">DDQN </w:t>
      </w:r>
      <w:r w:rsidRPr="0043606C">
        <w:rPr>
          <w:rFonts w:ascii="Times New Roman" w:hAnsi="Times New Roman" w:cs="Times New Roman"/>
        </w:rPr>
        <w:t>能显著提升策略的鲁棒性与收敛稳定性。</w:t>
      </w:r>
    </w:p>
    <w:p w14:paraId="44CAEF26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M4: DDQN + Dueling Network</w:t>
      </w:r>
      <w:r w:rsidRPr="0043606C">
        <w:rPr>
          <w:rFonts w:ascii="Times New Roman" w:hAnsi="Times New Roman" w:cs="Times New Roman"/>
        </w:rPr>
        <w:t>（决斗网络架构）</w:t>
      </w:r>
    </w:p>
    <w:p w14:paraId="38455461" w14:textId="77777777" w:rsidR="00E6013E" w:rsidRPr="0043606C" w:rsidRDefault="00E6013E" w:rsidP="00E6013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：将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网络的输出层拆分为两部分：</w:t>
      </w:r>
      <w:r w:rsidRPr="0043606C">
        <w:rPr>
          <w:rFonts w:ascii="Times New Roman" w:hAnsi="Times New Roman" w:cs="Times New Roman"/>
          <w:b/>
          <w:bCs/>
        </w:rPr>
        <w:t>状态价值函数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$V(s)$</w:t>
      </w:r>
      <w:r w:rsidRPr="0043606C">
        <w:rPr>
          <w:rFonts w:ascii="Times New Roman" w:hAnsi="Times New Roman" w:cs="Times New Roman"/>
        </w:rPr>
        <w:t>（评估当前环境好坏）与</w:t>
      </w:r>
      <w:r w:rsidRPr="0043606C">
        <w:rPr>
          <w:rFonts w:ascii="Times New Roman" w:hAnsi="Times New Roman" w:cs="Times New Roman"/>
          <w:b/>
          <w:bCs/>
        </w:rPr>
        <w:t>优势函数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$A(s, a)$</w:t>
      </w:r>
      <w:r w:rsidRPr="0043606C">
        <w:rPr>
          <w:rFonts w:ascii="Times New Roman" w:hAnsi="Times New Roman" w:cs="Times New Roman"/>
        </w:rPr>
        <w:t>（评估特定动作比平均动作好多</w:t>
      </w:r>
      <w:r w:rsidRPr="0043606C">
        <w:rPr>
          <w:rFonts w:ascii="Times New Roman" w:hAnsi="Times New Roman" w:cs="Times New Roman"/>
        </w:rPr>
        <w:lastRenderedPageBreak/>
        <w:t>少），最终合并得到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$Q(s, a) = V(s) + A(s, a) - \frac{1}{\vert{}A\vert{}}\sum A(s, a')$</w:t>
      </w:r>
      <w:r w:rsidRPr="0043606C">
        <w:rPr>
          <w:rFonts w:ascii="Times New Roman" w:hAnsi="Times New Roman" w:cs="Times New Roman"/>
        </w:rPr>
        <w:t>。</w:t>
      </w:r>
    </w:p>
    <w:p w14:paraId="56C2E354" w14:textId="77777777" w:rsidR="00E6013E" w:rsidRPr="0043606C" w:rsidRDefault="00E6013E" w:rsidP="00E6013E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：解决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非关键状态下的动作冗余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问题。在贪吃蛇前方一片坦途时，无论向上还是向左走，</w:t>
      </w:r>
      <w:r w:rsidRPr="0043606C">
        <w:rPr>
          <w:rStyle w:val="math-inline"/>
          <w:rFonts w:ascii="Times New Roman" w:hAnsi="Times New Roman" w:cs="Times New Roman"/>
        </w:rPr>
        <w:t>$V(s)$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Fonts w:ascii="Times New Roman" w:hAnsi="Times New Roman" w:cs="Times New Roman"/>
        </w:rPr>
        <w:t>占据主导地位，不需要重复去学习每一个动作的独立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值。这样能加快学习速度并大幅提高价值估计的准确度。</w:t>
      </w:r>
    </w:p>
    <w:p w14:paraId="0D980268" w14:textId="77777777" w:rsidR="00E6013E" w:rsidRPr="0043606C" w:rsidRDefault="00E6013E" w:rsidP="00E6013E">
      <w:pPr>
        <w:pStyle w:val="2"/>
        <w:rPr>
          <w:rFonts w:ascii="Times New Roman" w:eastAsia="宋体" w:hAnsi="Times New Roman" w:cs="Times New Roman"/>
        </w:rPr>
      </w:pPr>
      <w:r w:rsidRPr="0043606C">
        <w:rPr>
          <w:rFonts w:ascii="Times New Roman" w:eastAsia="宋体" w:hAnsi="Times New Roman" w:cs="Times New Roman"/>
        </w:rPr>
        <w:t>奖励设计主线（消融实验</w:t>
      </w:r>
      <w:r w:rsidRPr="0043606C">
        <w:rPr>
          <w:rFonts w:ascii="Times New Roman" w:eastAsia="宋体" w:hAnsi="Times New Roman" w:cs="Times New Roman"/>
        </w:rPr>
        <w:t xml:space="preserve"> / Ablation Study</w:t>
      </w:r>
      <w:r w:rsidRPr="0043606C">
        <w:rPr>
          <w:rFonts w:ascii="Times New Roman" w:eastAsia="宋体" w:hAnsi="Times New Roman" w:cs="Times New Roman"/>
        </w:rPr>
        <w:t>）</w:t>
      </w:r>
    </w:p>
    <w:p w14:paraId="1BA1110C" w14:textId="77777777" w:rsidR="00E6013E" w:rsidRPr="0043606C" w:rsidRDefault="00E6013E" w:rsidP="00E6013E">
      <w:pPr>
        <w:pStyle w:val="a7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固定最佳算法（</w:t>
      </w:r>
      <w:r w:rsidRPr="0043606C">
        <w:rPr>
          <w:rFonts w:ascii="Times New Roman" w:hAnsi="Times New Roman" w:cs="Times New Roman"/>
        </w:rPr>
        <w:t>M4</w:t>
      </w:r>
      <w:r w:rsidRPr="0043606C">
        <w:rPr>
          <w:rFonts w:ascii="Times New Roman" w:hAnsi="Times New Roman" w:cs="Times New Roman"/>
        </w:rPr>
        <w:t>）的前提下，通过变更奖励函数（</w:t>
      </w:r>
      <w:r w:rsidRPr="0043606C">
        <w:rPr>
          <w:rFonts w:ascii="Times New Roman" w:hAnsi="Times New Roman" w:cs="Times New Roman"/>
        </w:rPr>
        <w:t>Reward Function</w:t>
      </w:r>
      <w:r w:rsidRPr="0043606C">
        <w:rPr>
          <w:rFonts w:ascii="Times New Roman" w:hAnsi="Times New Roman" w:cs="Times New Roman"/>
        </w:rPr>
        <w:t>）来展示</w:t>
      </w:r>
      <w:r w:rsidRPr="0043606C">
        <w:rPr>
          <w:rFonts w:ascii="Times New Roman" w:hAnsi="Times New Roman" w:cs="Times New Roman"/>
          <w:b/>
          <w:bCs/>
        </w:rPr>
        <w:t>强化学习对标量信号的极高敏感度</w:t>
      </w:r>
      <w:r w:rsidRPr="0043606C">
        <w:rPr>
          <w:rFonts w:ascii="Times New Roman" w:hAnsi="Times New Roman" w:cs="Times New Roman"/>
        </w:rPr>
        <w:t>，从而体现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奖励塑造（</w:t>
      </w:r>
      <w:r w:rsidRPr="0043606C">
        <w:rPr>
          <w:rFonts w:ascii="Times New Roman" w:hAnsi="Times New Roman" w:cs="Times New Roman"/>
        </w:rPr>
        <w:t>Reward Shaping</w:t>
      </w:r>
      <w:r w:rsidRPr="0043606C">
        <w:rPr>
          <w:rFonts w:ascii="Times New Roman" w:hAnsi="Times New Roman" w:cs="Times New Roman"/>
        </w:rPr>
        <w:t>）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的重要性。</w:t>
      </w:r>
    </w:p>
    <w:p w14:paraId="0D17B4DB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R1: Sparse Reward</w:t>
      </w:r>
      <w:r w:rsidRPr="0043606C">
        <w:rPr>
          <w:rFonts w:ascii="Times New Roman" w:hAnsi="Times New Roman" w:cs="Times New Roman"/>
        </w:rPr>
        <w:t>（稀疏奖励）</w:t>
      </w:r>
    </w:p>
    <w:p w14:paraId="6181F193" w14:textId="77777777" w:rsidR="00E6013E" w:rsidRPr="0043606C" w:rsidRDefault="00E6013E" w:rsidP="00E6013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：只在环境发生临界状态变化时给予奖励（吃食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$+10$</w:t>
      </w:r>
      <w:r w:rsidRPr="0043606C">
        <w:rPr>
          <w:rFonts w:ascii="Times New Roman" w:hAnsi="Times New Roman" w:cs="Times New Roman"/>
        </w:rPr>
        <w:t>，死亡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$-10$</w:t>
      </w:r>
      <w:r w:rsidRPr="0043606C">
        <w:rPr>
          <w:rFonts w:ascii="Times New Roman" w:hAnsi="Times New Roman" w:cs="Times New Roman"/>
        </w:rPr>
        <w:t>），其余时间奖励为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$0$</w:t>
      </w:r>
      <w:r w:rsidRPr="0043606C">
        <w:rPr>
          <w:rFonts w:ascii="Times New Roman" w:hAnsi="Times New Roman" w:cs="Times New Roman"/>
        </w:rPr>
        <w:t>。</w:t>
      </w:r>
    </w:p>
    <w:p w14:paraId="511D8133" w14:textId="77777777" w:rsidR="00E6013E" w:rsidRPr="0043606C" w:rsidRDefault="00E6013E" w:rsidP="00E6013E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：展现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Fonts w:ascii="Times New Roman" w:hAnsi="Times New Roman" w:cs="Times New Roman"/>
          <w:b/>
          <w:bCs/>
        </w:rPr>
        <w:t xml:space="preserve">RL </w:t>
      </w:r>
      <w:r w:rsidRPr="0043606C">
        <w:rPr>
          <w:rFonts w:ascii="Times New Roman" w:hAnsi="Times New Roman" w:cs="Times New Roman"/>
          <w:b/>
          <w:bCs/>
        </w:rPr>
        <w:t>的稀疏奖励困境（</w:t>
      </w:r>
      <w:r w:rsidRPr="0043606C">
        <w:rPr>
          <w:rFonts w:ascii="Times New Roman" w:hAnsi="Times New Roman" w:cs="Times New Roman"/>
          <w:b/>
          <w:bCs/>
        </w:rPr>
        <w:t>Sparse Reward Problem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。智能体在没有吃到食物的大量中间步数里得不到任何反馈，极易导致前期盲目探索、收敛极慢，甚至陷入死循环。</w:t>
      </w:r>
    </w:p>
    <w:p w14:paraId="73F25179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R2: Step Penalty</w:t>
      </w:r>
      <w:r w:rsidRPr="0043606C">
        <w:rPr>
          <w:rFonts w:ascii="Times New Roman" w:hAnsi="Times New Roman" w:cs="Times New Roman"/>
        </w:rPr>
        <w:t>（步数惩罚）</w:t>
      </w:r>
    </w:p>
    <w:p w14:paraId="322C87E4" w14:textId="77777777" w:rsidR="00E6013E" w:rsidRPr="0043606C" w:rsidRDefault="00E6013E" w:rsidP="00E6013E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：在稀疏奖励的基础上，添加每走一步的微小负反馈（吃食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$+10$</w:t>
      </w:r>
      <w:r w:rsidRPr="0043606C">
        <w:rPr>
          <w:rFonts w:ascii="Times New Roman" w:hAnsi="Times New Roman" w:cs="Times New Roman"/>
        </w:rPr>
        <w:t xml:space="preserve"> / </w:t>
      </w:r>
      <w:r w:rsidRPr="0043606C">
        <w:rPr>
          <w:rFonts w:ascii="Times New Roman" w:hAnsi="Times New Roman" w:cs="Times New Roman"/>
        </w:rPr>
        <w:t>死亡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$-10$</w:t>
      </w:r>
      <w:r w:rsidRPr="0043606C">
        <w:rPr>
          <w:rFonts w:ascii="Times New Roman" w:hAnsi="Times New Roman" w:cs="Times New Roman"/>
        </w:rPr>
        <w:t xml:space="preserve"> / </w:t>
      </w:r>
      <w:r w:rsidRPr="0043606C">
        <w:rPr>
          <w:rFonts w:ascii="Times New Roman" w:hAnsi="Times New Roman" w:cs="Times New Roman"/>
        </w:rPr>
        <w:t>每步</w:t>
      </w:r>
      <w:r w:rsidRPr="0043606C">
        <w:rPr>
          <w:rFonts w:ascii="Times New Roman" w:hAnsi="Times New Roman" w:cs="Times New Roman"/>
        </w:rPr>
        <w:t xml:space="preserve"> </w:t>
      </w:r>
      <w:r w:rsidRPr="0043606C">
        <w:rPr>
          <w:rStyle w:val="math-inline"/>
          <w:rFonts w:ascii="Times New Roman" w:hAnsi="Times New Roman" w:cs="Times New Roman"/>
        </w:rPr>
        <w:t>$-0.01$</w:t>
      </w:r>
      <w:r w:rsidRPr="0043606C">
        <w:rPr>
          <w:rFonts w:ascii="Times New Roman" w:hAnsi="Times New Roman" w:cs="Times New Roman"/>
        </w:rPr>
        <w:t>）。</w:t>
      </w:r>
    </w:p>
    <w:p w14:paraId="71661642" w14:textId="77777777" w:rsidR="00E6013E" w:rsidRPr="0043606C" w:rsidRDefault="00E6013E" w:rsidP="00E6013E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：引入</w:t>
      </w:r>
      <w:r w:rsidRPr="0043606C">
        <w:rPr>
          <w:rFonts w:ascii="Times New Roman" w:hAnsi="Times New Roman" w:cs="Times New Roman"/>
          <w:b/>
          <w:bCs/>
        </w:rPr>
        <w:t>时间紧迫感（</w:t>
      </w:r>
      <w:r w:rsidRPr="0043606C">
        <w:rPr>
          <w:rFonts w:ascii="Times New Roman" w:hAnsi="Times New Roman" w:cs="Times New Roman"/>
          <w:b/>
          <w:bCs/>
        </w:rPr>
        <w:t>Urgency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。强迫智能</w:t>
      </w:r>
      <w:proofErr w:type="gramStart"/>
      <w:r w:rsidRPr="0043606C">
        <w:rPr>
          <w:rFonts w:ascii="Times New Roman" w:hAnsi="Times New Roman" w:cs="Times New Roman"/>
        </w:rPr>
        <w:t>体放弃</w:t>
      </w:r>
      <w:proofErr w:type="gramEnd"/>
      <w:r w:rsidRPr="0043606C">
        <w:rPr>
          <w:rFonts w:ascii="Times New Roman" w:hAnsi="Times New Roman" w:cs="Times New Roman"/>
        </w:rPr>
        <w:t>无效的漫无目的游荡，引导其寻找吃食的最短路径，避免拖延。</w:t>
      </w:r>
    </w:p>
    <w:p w14:paraId="7470D969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R3: Distance Shaping</w:t>
      </w:r>
      <w:r w:rsidRPr="0043606C">
        <w:rPr>
          <w:rFonts w:ascii="Times New Roman" w:hAnsi="Times New Roman" w:cs="Times New Roman"/>
        </w:rPr>
        <w:t>（基于距离的奖励塑造）</w:t>
      </w:r>
    </w:p>
    <w:p w14:paraId="28517FAA" w14:textId="77777777" w:rsidR="00E6013E" w:rsidRPr="0043606C" w:rsidRDefault="00E6013E" w:rsidP="00E6013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概念</w:t>
      </w:r>
      <w:r w:rsidRPr="0043606C">
        <w:rPr>
          <w:rFonts w:ascii="Times New Roman" w:hAnsi="Times New Roman" w:cs="Times New Roman"/>
        </w:rPr>
        <w:t>：基于曼哈顿距离或欧氏距离，</w:t>
      </w:r>
      <w:proofErr w:type="gramStart"/>
      <w:r w:rsidRPr="0043606C">
        <w:rPr>
          <w:rFonts w:ascii="Times New Roman" w:hAnsi="Times New Roman" w:cs="Times New Roman"/>
        </w:rPr>
        <w:t>向食物</w:t>
      </w:r>
      <w:proofErr w:type="gramEnd"/>
      <w:r w:rsidRPr="0043606C">
        <w:rPr>
          <w:rFonts w:ascii="Times New Roman" w:hAnsi="Times New Roman" w:cs="Times New Roman"/>
        </w:rPr>
        <w:t>移动则给予正反馈（</w:t>
      </w:r>
      <w:r w:rsidRPr="0043606C">
        <w:rPr>
          <w:rStyle w:val="math-inline"/>
          <w:rFonts w:ascii="Times New Roman" w:hAnsi="Times New Roman" w:cs="Times New Roman"/>
        </w:rPr>
        <w:t>$+0.1$</w:t>
      </w:r>
      <w:r w:rsidRPr="0043606C">
        <w:rPr>
          <w:rFonts w:ascii="Times New Roman" w:hAnsi="Times New Roman" w:cs="Times New Roman"/>
        </w:rPr>
        <w:t>），远离食物则给予负反馈（</w:t>
      </w:r>
      <w:r w:rsidRPr="0043606C">
        <w:rPr>
          <w:rStyle w:val="math-inline"/>
          <w:rFonts w:ascii="Times New Roman" w:hAnsi="Times New Roman" w:cs="Times New Roman"/>
        </w:rPr>
        <w:t>$-0.1$</w:t>
      </w:r>
      <w:r w:rsidRPr="0043606C">
        <w:rPr>
          <w:rFonts w:ascii="Times New Roman" w:hAnsi="Times New Roman" w:cs="Times New Roman"/>
        </w:rPr>
        <w:t>）。</w:t>
      </w:r>
    </w:p>
    <w:p w14:paraId="599B7399" w14:textId="77777777" w:rsidR="00E6013E" w:rsidRPr="0043606C" w:rsidRDefault="00E6013E" w:rsidP="00E6013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意义</w:t>
      </w:r>
      <w:r w:rsidRPr="0043606C">
        <w:rPr>
          <w:rFonts w:ascii="Times New Roman" w:hAnsi="Times New Roman" w:cs="Times New Roman"/>
        </w:rPr>
        <w:t>：提供</w:t>
      </w:r>
      <w:r w:rsidRPr="0043606C">
        <w:rPr>
          <w:rFonts w:ascii="Times New Roman" w:hAnsi="Times New Roman" w:cs="Times New Roman"/>
          <w:b/>
          <w:bCs/>
        </w:rPr>
        <w:t>连续的密集导向信号（</w:t>
      </w:r>
      <w:r w:rsidRPr="0043606C">
        <w:rPr>
          <w:rFonts w:ascii="Times New Roman" w:hAnsi="Times New Roman" w:cs="Times New Roman"/>
          <w:b/>
          <w:bCs/>
        </w:rPr>
        <w:t>Dense Reward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。显著降低探索难度，加快训练前期的收敛速度。同时在实验中可以观察其负面效应（如智能体是否会为了贪图连续的微小正奖励而在食物附近打转，发生绕圈问题）。</w:t>
      </w:r>
    </w:p>
    <w:p w14:paraId="3BAEA26D" w14:textId="77777777" w:rsidR="00E6013E" w:rsidRPr="0043606C" w:rsidRDefault="00E6013E" w:rsidP="00E6013E">
      <w:pPr>
        <w:pStyle w:val="2"/>
        <w:rPr>
          <w:rFonts w:ascii="Times New Roman" w:eastAsia="宋体" w:hAnsi="Times New Roman" w:cs="Times New Roman"/>
        </w:rPr>
      </w:pPr>
      <w:r w:rsidRPr="0043606C">
        <w:rPr>
          <w:rFonts w:ascii="Times New Roman" w:eastAsia="宋体" w:hAnsi="Times New Roman" w:cs="Times New Roman"/>
        </w:rPr>
        <w:lastRenderedPageBreak/>
        <w:t>二、</w:t>
      </w:r>
      <w:r w:rsidRPr="0043606C">
        <w:rPr>
          <w:rFonts w:ascii="Times New Roman" w:eastAsia="宋体" w:hAnsi="Times New Roman" w:cs="Times New Roman"/>
        </w:rPr>
        <w:t xml:space="preserve"> </w:t>
      </w:r>
      <w:r w:rsidRPr="0043606C">
        <w:rPr>
          <w:rFonts w:ascii="Times New Roman" w:eastAsia="宋体" w:hAnsi="Times New Roman" w:cs="Times New Roman"/>
        </w:rPr>
        <w:t>避免发散的</w:t>
      </w:r>
      <w:r w:rsidRPr="0043606C">
        <w:rPr>
          <w:rFonts w:ascii="Times New Roman" w:eastAsia="宋体" w:hAnsi="Times New Roman" w:cs="Times New Roman"/>
        </w:rPr>
        <w:t>“</w:t>
      </w:r>
      <w:r w:rsidRPr="0043606C">
        <w:rPr>
          <w:rFonts w:ascii="Times New Roman" w:eastAsia="宋体" w:hAnsi="Times New Roman" w:cs="Times New Roman"/>
        </w:rPr>
        <w:t>收敛</w:t>
      </w:r>
      <w:r w:rsidRPr="0043606C">
        <w:rPr>
          <w:rFonts w:ascii="Times New Roman" w:eastAsia="宋体" w:hAnsi="Times New Roman" w:cs="Times New Roman"/>
        </w:rPr>
        <w:t>”</w:t>
      </w:r>
      <w:r w:rsidRPr="0043606C">
        <w:rPr>
          <w:rFonts w:ascii="Times New Roman" w:eastAsia="宋体" w:hAnsi="Times New Roman" w:cs="Times New Roman"/>
        </w:rPr>
        <w:t>规则（红线）</w:t>
      </w:r>
    </w:p>
    <w:p w14:paraId="359A1461" w14:textId="77777777" w:rsidR="00E6013E" w:rsidRPr="0043606C" w:rsidRDefault="00E6013E" w:rsidP="00E6013E">
      <w:pPr>
        <w:pStyle w:val="a7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这三条红线旨在保证科研实验的</w:t>
      </w:r>
      <w:r w:rsidRPr="0043606C">
        <w:rPr>
          <w:rFonts w:ascii="Times New Roman" w:hAnsi="Times New Roman" w:cs="Times New Roman"/>
          <w:b/>
          <w:bCs/>
        </w:rPr>
        <w:t>严谨性（</w:t>
      </w:r>
      <w:r w:rsidRPr="0043606C">
        <w:rPr>
          <w:rFonts w:ascii="Times New Roman" w:hAnsi="Times New Roman" w:cs="Times New Roman"/>
          <w:b/>
          <w:bCs/>
        </w:rPr>
        <w:t>Rigor</w:t>
      </w:r>
      <w:r w:rsidRPr="0043606C">
        <w:rPr>
          <w:rFonts w:ascii="Times New Roman" w:hAnsi="Times New Roman" w:cs="Times New Roman"/>
          <w:b/>
          <w:bCs/>
        </w:rPr>
        <w:t>）与工程项目的</w:t>
      </w:r>
      <w:proofErr w:type="gramStart"/>
      <w:r w:rsidRPr="0043606C">
        <w:rPr>
          <w:rFonts w:ascii="Times New Roman" w:hAnsi="Times New Roman" w:cs="Times New Roman"/>
          <w:b/>
          <w:bCs/>
        </w:rPr>
        <w:t>高执行</w:t>
      </w:r>
      <w:proofErr w:type="gramEnd"/>
      <w:r w:rsidRPr="0043606C">
        <w:rPr>
          <w:rFonts w:ascii="Times New Roman" w:hAnsi="Times New Roman" w:cs="Times New Roman"/>
          <w:b/>
          <w:bCs/>
        </w:rPr>
        <w:t>力（</w:t>
      </w:r>
      <w:r w:rsidRPr="0043606C">
        <w:rPr>
          <w:rFonts w:ascii="Times New Roman" w:hAnsi="Times New Roman" w:cs="Times New Roman"/>
          <w:b/>
          <w:bCs/>
        </w:rPr>
        <w:t>Feasibility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：</w:t>
      </w:r>
    </w:p>
    <w:p w14:paraId="730C8C7A" w14:textId="77777777" w:rsidR="00E6013E" w:rsidRPr="0043606C" w:rsidRDefault="00E6013E" w:rsidP="00E6013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固定</w:t>
      </w:r>
      <w:r w:rsidRPr="0043606C">
        <w:rPr>
          <w:rFonts w:ascii="Times New Roman" w:hAnsi="Times New Roman" w:cs="Times New Roman"/>
          <w:b/>
          <w:bCs/>
        </w:rPr>
        <w:t xml:space="preserve"> 10×10 </w:t>
      </w:r>
      <w:r w:rsidRPr="0043606C">
        <w:rPr>
          <w:rFonts w:ascii="Times New Roman" w:hAnsi="Times New Roman" w:cs="Times New Roman"/>
          <w:b/>
          <w:bCs/>
        </w:rPr>
        <w:t>网格</w:t>
      </w:r>
      <w:r w:rsidRPr="0043606C">
        <w:rPr>
          <w:rFonts w:ascii="Times New Roman" w:hAnsi="Times New Roman" w:cs="Times New Roman"/>
        </w:rPr>
        <w:t>：控制变量。避免因状态空间几何级数增长而导致训练耗时暴增，确保在有限的时间和</w:t>
      </w:r>
      <w:proofErr w:type="gramStart"/>
      <w:r w:rsidRPr="0043606C">
        <w:rPr>
          <w:rFonts w:ascii="Times New Roman" w:hAnsi="Times New Roman" w:cs="Times New Roman"/>
        </w:rPr>
        <w:t>算力下</w:t>
      </w:r>
      <w:proofErr w:type="gramEnd"/>
      <w:r w:rsidRPr="0043606C">
        <w:rPr>
          <w:rFonts w:ascii="Times New Roman" w:hAnsi="Times New Roman" w:cs="Times New Roman"/>
        </w:rPr>
        <w:t>完成所有对比实验。</w:t>
      </w:r>
    </w:p>
    <w:p w14:paraId="437609D9" w14:textId="77777777" w:rsidR="00E6013E" w:rsidRPr="0043606C" w:rsidRDefault="00E6013E" w:rsidP="00E6013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固定</w:t>
      </w:r>
      <w:r w:rsidRPr="0043606C">
        <w:rPr>
          <w:rFonts w:ascii="Times New Roman" w:hAnsi="Times New Roman" w:cs="Times New Roman"/>
          <w:b/>
          <w:bCs/>
        </w:rPr>
        <w:t xml:space="preserve"> 11 </w:t>
      </w:r>
      <w:r w:rsidRPr="0043606C">
        <w:rPr>
          <w:rFonts w:ascii="Times New Roman" w:hAnsi="Times New Roman" w:cs="Times New Roman"/>
          <w:b/>
          <w:bCs/>
        </w:rPr>
        <w:t>维经典向量</w:t>
      </w:r>
      <w:r w:rsidRPr="0043606C">
        <w:rPr>
          <w:rFonts w:ascii="Times New Roman" w:hAnsi="Times New Roman" w:cs="Times New Roman"/>
        </w:rPr>
        <w:t>：剔除样本效率极低的像素输入（</w:t>
      </w:r>
      <w:r w:rsidRPr="0043606C">
        <w:rPr>
          <w:rFonts w:ascii="Times New Roman" w:hAnsi="Times New Roman" w:cs="Times New Roman"/>
        </w:rPr>
        <w:t>Pixels/CNN</w:t>
      </w:r>
      <w:r w:rsidRPr="0043606C">
        <w:rPr>
          <w:rFonts w:ascii="Times New Roman" w:hAnsi="Times New Roman" w:cs="Times New Roman"/>
        </w:rPr>
        <w:t>），直接提取高层语义特征（危险、方向、食物相对位置），大幅缩短收敛时间，使重点聚焦于</w:t>
      </w:r>
      <w:r w:rsidRPr="0043606C">
        <w:rPr>
          <w:rFonts w:ascii="Times New Roman" w:hAnsi="Times New Roman" w:cs="Times New Roman"/>
        </w:rPr>
        <w:t xml:space="preserve"> RL </w:t>
      </w:r>
      <w:r w:rsidRPr="0043606C">
        <w:rPr>
          <w:rFonts w:ascii="Times New Roman" w:hAnsi="Times New Roman" w:cs="Times New Roman"/>
        </w:rPr>
        <w:t>算法层面的对比。</w:t>
      </w:r>
    </w:p>
    <w:p w14:paraId="2264A878" w14:textId="77777777" w:rsidR="00E6013E" w:rsidRPr="0043606C" w:rsidRDefault="00E6013E" w:rsidP="00E6013E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固定种子与指标（</w:t>
      </w:r>
      <w:r w:rsidRPr="0043606C">
        <w:rPr>
          <w:rFonts w:ascii="Times New Roman" w:hAnsi="Times New Roman" w:cs="Times New Roman"/>
          <w:b/>
          <w:bCs/>
        </w:rPr>
        <w:t>Mean ± Std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：遵从强化学习严谨的实验规范（</w:t>
      </w:r>
      <w:r w:rsidRPr="0043606C">
        <w:rPr>
          <w:rFonts w:ascii="Times New Roman" w:hAnsi="Times New Roman" w:cs="Times New Roman"/>
        </w:rPr>
        <w:t>Empirical RL Guidelines</w:t>
      </w:r>
      <w:r w:rsidRPr="0043606C">
        <w:rPr>
          <w:rFonts w:ascii="Times New Roman" w:hAnsi="Times New Roman" w:cs="Times New Roman"/>
        </w:rPr>
        <w:t>）。通过</w:t>
      </w:r>
      <w:r w:rsidRPr="0043606C">
        <w:rPr>
          <w:rFonts w:ascii="Times New Roman" w:hAnsi="Times New Roman" w:cs="Times New Roman"/>
        </w:rPr>
        <w:t xml:space="preserve"> 3 </w:t>
      </w:r>
      <w:proofErr w:type="gramStart"/>
      <w:r w:rsidRPr="0043606C">
        <w:rPr>
          <w:rFonts w:ascii="Times New Roman" w:hAnsi="Times New Roman" w:cs="Times New Roman"/>
        </w:rPr>
        <w:t>个</w:t>
      </w:r>
      <w:proofErr w:type="gramEnd"/>
      <w:r w:rsidRPr="0043606C">
        <w:rPr>
          <w:rFonts w:ascii="Times New Roman" w:hAnsi="Times New Roman" w:cs="Times New Roman"/>
        </w:rPr>
        <w:t xml:space="preserve"> Seed </w:t>
      </w:r>
      <w:r w:rsidRPr="0043606C">
        <w:rPr>
          <w:rFonts w:ascii="Times New Roman" w:hAnsi="Times New Roman" w:cs="Times New Roman"/>
        </w:rPr>
        <w:t>和</w:t>
      </w:r>
      <w:r w:rsidRPr="0043606C">
        <w:rPr>
          <w:rFonts w:ascii="Times New Roman" w:hAnsi="Times New Roman" w:cs="Times New Roman"/>
        </w:rPr>
        <w:t xml:space="preserve"> 100-episode </w:t>
      </w:r>
      <w:r w:rsidRPr="0043606C">
        <w:rPr>
          <w:rFonts w:ascii="Times New Roman" w:hAnsi="Times New Roman" w:cs="Times New Roman"/>
        </w:rPr>
        <w:t>测试，排除随机误差，提供具有统计学说服力的结果。</w:t>
      </w:r>
    </w:p>
    <w:p w14:paraId="0A9FC6E2" w14:textId="77777777" w:rsidR="00E6013E" w:rsidRPr="0043606C" w:rsidRDefault="00E6013E" w:rsidP="00E6013E">
      <w:pPr>
        <w:pStyle w:val="2"/>
        <w:rPr>
          <w:rFonts w:ascii="Times New Roman" w:eastAsia="宋体" w:hAnsi="Times New Roman" w:cs="Times New Roman"/>
        </w:rPr>
      </w:pPr>
      <w:r w:rsidRPr="0043606C">
        <w:rPr>
          <w:rFonts w:ascii="Times New Roman" w:eastAsia="宋体" w:hAnsi="Times New Roman" w:cs="Times New Roman"/>
        </w:rPr>
        <w:t>三、</w:t>
      </w:r>
      <w:r w:rsidRPr="0043606C">
        <w:rPr>
          <w:rFonts w:ascii="Times New Roman" w:eastAsia="宋体" w:hAnsi="Times New Roman" w:cs="Times New Roman"/>
        </w:rPr>
        <w:t xml:space="preserve"> 5 </w:t>
      </w:r>
      <w:r w:rsidRPr="0043606C">
        <w:rPr>
          <w:rFonts w:ascii="Times New Roman" w:eastAsia="宋体" w:hAnsi="Times New Roman" w:cs="Times New Roman"/>
        </w:rPr>
        <w:t>人分工与汇报逻辑（</w:t>
      </w:r>
      <w:r w:rsidRPr="0043606C">
        <w:rPr>
          <w:rFonts w:ascii="Times New Roman" w:eastAsia="宋体" w:hAnsi="Times New Roman" w:cs="Times New Roman"/>
        </w:rPr>
        <w:t xml:space="preserve">20 </w:t>
      </w:r>
      <w:r w:rsidRPr="0043606C">
        <w:rPr>
          <w:rFonts w:ascii="Times New Roman" w:eastAsia="宋体" w:hAnsi="Times New Roman" w:cs="Times New Roman"/>
        </w:rPr>
        <w:t>分钟故事线）</w:t>
      </w:r>
    </w:p>
    <w:p w14:paraId="2E9D83ED" w14:textId="77777777" w:rsidR="00E6013E" w:rsidRPr="0043606C" w:rsidRDefault="00E6013E" w:rsidP="00E6013E">
      <w:pPr>
        <w:pStyle w:val="a7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>汇报逻辑遵循标准的科研论文结构：</w:t>
      </w:r>
      <w:r w:rsidRPr="0043606C">
        <w:rPr>
          <w:rFonts w:ascii="Times New Roman" w:hAnsi="Times New Roman" w:cs="Times New Roman"/>
          <w:b/>
          <w:bCs/>
        </w:rPr>
        <w:t>问题引入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$\</w:t>
      </w:r>
      <w:proofErr w:type="spellStart"/>
      <w:r w:rsidRPr="0043606C">
        <w:rPr>
          <w:rStyle w:val="math-inline"/>
          <w:rFonts w:ascii="Times New Roman" w:hAnsi="Times New Roman" w:cs="Times New Roman"/>
          <w:b/>
          <w:bCs/>
        </w:rPr>
        <w:t>rightarrow</w:t>
      </w:r>
      <w:proofErr w:type="spellEnd"/>
      <w:r w:rsidRPr="0043606C">
        <w:rPr>
          <w:rStyle w:val="math-inline"/>
          <w:rFonts w:ascii="Times New Roman" w:hAnsi="Times New Roman" w:cs="Times New Roman"/>
          <w:b/>
          <w:bCs/>
        </w:rPr>
        <w:t>$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Fonts w:ascii="Times New Roman" w:hAnsi="Times New Roman" w:cs="Times New Roman"/>
          <w:b/>
          <w:bCs/>
        </w:rPr>
        <w:t>基线构建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$\</w:t>
      </w:r>
      <w:proofErr w:type="spellStart"/>
      <w:r w:rsidRPr="0043606C">
        <w:rPr>
          <w:rStyle w:val="math-inline"/>
          <w:rFonts w:ascii="Times New Roman" w:hAnsi="Times New Roman" w:cs="Times New Roman"/>
          <w:b/>
          <w:bCs/>
        </w:rPr>
        <w:t>rightarrow</w:t>
      </w:r>
      <w:proofErr w:type="spellEnd"/>
      <w:r w:rsidRPr="0043606C">
        <w:rPr>
          <w:rStyle w:val="math-inline"/>
          <w:rFonts w:ascii="Times New Roman" w:hAnsi="Times New Roman" w:cs="Times New Roman"/>
          <w:b/>
          <w:bCs/>
        </w:rPr>
        <w:t>$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Fonts w:ascii="Times New Roman" w:hAnsi="Times New Roman" w:cs="Times New Roman"/>
          <w:b/>
          <w:bCs/>
        </w:rPr>
        <w:t>算法迭代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$\</w:t>
      </w:r>
      <w:proofErr w:type="spellStart"/>
      <w:r w:rsidRPr="0043606C">
        <w:rPr>
          <w:rStyle w:val="math-inline"/>
          <w:rFonts w:ascii="Times New Roman" w:hAnsi="Times New Roman" w:cs="Times New Roman"/>
          <w:b/>
          <w:bCs/>
        </w:rPr>
        <w:t>rightarrow</w:t>
      </w:r>
      <w:proofErr w:type="spellEnd"/>
      <w:r w:rsidRPr="0043606C">
        <w:rPr>
          <w:rStyle w:val="math-inline"/>
          <w:rFonts w:ascii="Times New Roman" w:hAnsi="Times New Roman" w:cs="Times New Roman"/>
          <w:b/>
          <w:bCs/>
        </w:rPr>
        <w:t>$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Fonts w:ascii="Times New Roman" w:hAnsi="Times New Roman" w:cs="Times New Roman"/>
          <w:b/>
          <w:bCs/>
        </w:rPr>
        <w:t>机制剖析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Style w:val="math-inline"/>
          <w:rFonts w:ascii="Times New Roman" w:hAnsi="Times New Roman" w:cs="Times New Roman"/>
          <w:b/>
          <w:bCs/>
        </w:rPr>
        <w:t>$\</w:t>
      </w:r>
      <w:proofErr w:type="spellStart"/>
      <w:r w:rsidRPr="0043606C">
        <w:rPr>
          <w:rStyle w:val="math-inline"/>
          <w:rFonts w:ascii="Times New Roman" w:hAnsi="Times New Roman" w:cs="Times New Roman"/>
          <w:b/>
          <w:bCs/>
        </w:rPr>
        <w:t>rightarrow</w:t>
      </w:r>
      <w:proofErr w:type="spellEnd"/>
      <w:r w:rsidRPr="0043606C">
        <w:rPr>
          <w:rStyle w:val="math-inline"/>
          <w:rFonts w:ascii="Times New Roman" w:hAnsi="Times New Roman" w:cs="Times New Roman"/>
          <w:b/>
          <w:bCs/>
        </w:rPr>
        <w:t>$</w:t>
      </w:r>
      <w:r w:rsidRPr="0043606C">
        <w:rPr>
          <w:rFonts w:ascii="Times New Roman" w:hAnsi="Times New Roman" w:cs="Times New Roman"/>
          <w:b/>
          <w:bCs/>
        </w:rPr>
        <w:t xml:space="preserve"> </w:t>
      </w:r>
      <w:r w:rsidRPr="0043606C">
        <w:rPr>
          <w:rFonts w:ascii="Times New Roman" w:hAnsi="Times New Roman" w:cs="Times New Roman"/>
          <w:b/>
          <w:bCs/>
        </w:rPr>
        <w:t>全局总结与展示</w:t>
      </w:r>
      <w:r w:rsidRPr="0043606C">
        <w:rPr>
          <w:rFonts w:ascii="Times New Roman" w:hAnsi="Times New Roman" w:cs="Times New Roman"/>
        </w:rPr>
        <w:t>。</w:t>
      </w:r>
    </w:p>
    <w:p w14:paraId="6BDADAEF" w14:textId="77777777" w:rsidR="00E6013E" w:rsidRPr="0043606C" w:rsidRDefault="00E6013E" w:rsidP="00E6013E">
      <w:pPr>
        <w:pStyle w:val="HTML"/>
        <w:rPr>
          <w:rStyle w:val="HTML1"/>
          <w:rFonts w:ascii="Times New Roman" w:hAnsi="Times New Roman" w:cs="Times New Roman"/>
        </w:rPr>
      </w:pPr>
      <w:r w:rsidRPr="0043606C">
        <w:rPr>
          <w:rStyle w:val="HTML1"/>
          <w:rFonts w:ascii="Times New Roman" w:hAnsi="Times New Roman" w:cs="Times New Roman"/>
        </w:rPr>
        <w:t xml:space="preserve">   </w:t>
      </w:r>
      <w:r w:rsidRPr="0043606C">
        <w:rPr>
          <w:rStyle w:val="HTML1"/>
          <w:rFonts w:ascii="Times New Roman" w:hAnsi="Times New Roman" w:cs="Times New Roman"/>
        </w:rPr>
        <w:t>【第</w:t>
      </w:r>
      <w:r w:rsidRPr="0043606C">
        <w:rPr>
          <w:rStyle w:val="HTML1"/>
          <w:rFonts w:ascii="Times New Roman" w:hAnsi="Times New Roman" w:cs="Times New Roman"/>
        </w:rPr>
        <w:t xml:space="preserve"> 1 </w:t>
      </w:r>
      <w:r w:rsidRPr="0043606C">
        <w:rPr>
          <w:rStyle w:val="HTML1"/>
          <w:rFonts w:ascii="Times New Roman" w:hAnsi="Times New Roman" w:cs="Times New Roman"/>
        </w:rPr>
        <w:t>人】</w:t>
      </w:r>
      <w:r w:rsidRPr="0043606C">
        <w:rPr>
          <w:rStyle w:val="HTML1"/>
          <w:rFonts w:ascii="Times New Roman" w:hAnsi="Times New Roman" w:cs="Times New Roman"/>
        </w:rPr>
        <w:t xml:space="preserve">          </w:t>
      </w:r>
      <w:r w:rsidRPr="0043606C">
        <w:rPr>
          <w:rStyle w:val="HTML1"/>
          <w:rFonts w:ascii="Times New Roman" w:hAnsi="Times New Roman" w:cs="Times New Roman"/>
        </w:rPr>
        <w:t>【第</w:t>
      </w:r>
      <w:r w:rsidRPr="0043606C">
        <w:rPr>
          <w:rStyle w:val="HTML1"/>
          <w:rFonts w:ascii="Times New Roman" w:hAnsi="Times New Roman" w:cs="Times New Roman"/>
        </w:rPr>
        <w:t xml:space="preserve"> 2 </w:t>
      </w:r>
      <w:r w:rsidRPr="0043606C">
        <w:rPr>
          <w:rStyle w:val="HTML1"/>
          <w:rFonts w:ascii="Times New Roman" w:hAnsi="Times New Roman" w:cs="Times New Roman"/>
        </w:rPr>
        <w:t>人】</w:t>
      </w:r>
      <w:r w:rsidRPr="0043606C">
        <w:rPr>
          <w:rStyle w:val="HTML1"/>
          <w:rFonts w:ascii="Times New Roman" w:hAnsi="Times New Roman" w:cs="Times New Roman"/>
        </w:rPr>
        <w:t xml:space="preserve">          </w:t>
      </w:r>
      <w:r w:rsidRPr="0043606C">
        <w:rPr>
          <w:rStyle w:val="HTML1"/>
          <w:rFonts w:ascii="Times New Roman" w:hAnsi="Times New Roman" w:cs="Times New Roman"/>
        </w:rPr>
        <w:t>【第</w:t>
      </w:r>
      <w:r w:rsidRPr="0043606C">
        <w:rPr>
          <w:rStyle w:val="HTML1"/>
          <w:rFonts w:ascii="Times New Roman" w:hAnsi="Times New Roman" w:cs="Times New Roman"/>
        </w:rPr>
        <w:t xml:space="preserve"> 3 </w:t>
      </w:r>
      <w:r w:rsidRPr="0043606C">
        <w:rPr>
          <w:rStyle w:val="HTML1"/>
          <w:rFonts w:ascii="Times New Roman" w:hAnsi="Times New Roman" w:cs="Times New Roman"/>
        </w:rPr>
        <w:t>人】</w:t>
      </w:r>
      <w:r w:rsidRPr="0043606C">
        <w:rPr>
          <w:rStyle w:val="HTML1"/>
          <w:rFonts w:ascii="Times New Roman" w:hAnsi="Times New Roman" w:cs="Times New Roman"/>
        </w:rPr>
        <w:t xml:space="preserve">          </w:t>
      </w:r>
      <w:r w:rsidRPr="0043606C">
        <w:rPr>
          <w:rStyle w:val="HTML1"/>
          <w:rFonts w:ascii="Times New Roman" w:hAnsi="Times New Roman" w:cs="Times New Roman"/>
        </w:rPr>
        <w:t>【第</w:t>
      </w:r>
      <w:r w:rsidRPr="0043606C">
        <w:rPr>
          <w:rStyle w:val="HTML1"/>
          <w:rFonts w:ascii="Times New Roman" w:hAnsi="Times New Roman" w:cs="Times New Roman"/>
        </w:rPr>
        <w:t xml:space="preserve"> 4 </w:t>
      </w:r>
      <w:r w:rsidRPr="0043606C">
        <w:rPr>
          <w:rStyle w:val="HTML1"/>
          <w:rFonts w:ascii="Times New Roman" w:hAnsi="Times New Roman" w:cs="Times New Roman"/>
        </w:rPr>
        <w:t>人】</w:t>
      </w:r>
      <w:r w:rsidRPr="0043606C">
        <w:rPr>
          <w:rStyle w:val="HTML1"/>
          <w:rFonts w:ascii="Times New Roman" w:hAnsi="Times New Roman" w:cs="Times New Roman"/>
        </w:rPr>
        <w:t xml:space="preserve">          </w:t>
      </w:r>
      <w:r w:rsidRPr="0043606C">
        <w:rPr>
          <w:rStyle w:val="HTML1"/>
          <w:rFonts w:ascii="Times New Roman" w:hAnsi="Times New Roman" w:cs="Times New Roman"/>
        </w:rPr>
        <w:t>【第</w:t>
      </w:r>
      <w:r w:rsidRPr="0043606C">
        <w:rPr>
          <w:rStyle w:val="HTML1"/>
          <w:rFonts w:ascii="Times New Roman" w:hAnsi="Times New Roman" w:cs="Times New Roman"/>
        </w:rPr>
        <w:t xml:space="preserve"> 5 </w:t>
      </w:r>
      <w:r w:rsidRPr="0043606C">
        <w:rPr>
          <w:rStyle w:val="HTML1"/>
          <w:rFonts w:ascii="Times New Roman" w:hAnsi="Times New Roman" w:cs="Times New Roman"/>
        </w:rPr>
        <w:t>人】</w:t>
      </w:r>
    </w:p>
    <w:p w14:paraId="460DF9BC" w14:textId="77777777" w:rsidR="00E6013E" w:rsidRPr="0043606C" w:rsidRDefault="00E6013E" w:rsidP="00E6013E">
      <w:pPr>
        <w:pStyle w:val="HTML"/>
        <w:rPr>
          <w:rStyle w:val="HTML1"/>
          <w:rFonts w:ascii="Times New Roman" w:hAnsi="Times New Roman" w:cs="Times New Roman"/>
        </w:rPr>
      </w:pPr>
      <w:r w:rsidRPr="0043606C">
        <w:rPr>
          <w:rStyle w:val="HTML1"/>
          <w:rFonts w:ascii="Times New Roman" w:hAnsi="Times New Roman" w:cs="Times New Roman"/>
        </w:rPr>
        <w:t>问题定义与</w:t>
      </w:r>
      <w:r w:rsidRPr="0043606C">
        <w:rPr>
          <w:rStyle w:val="HTML1"/>
          <w:rFonts w:ascii="Times New Roman" w:hAnsi="Times New Roman" w:cs="Times New Roman"/>
        </w:rPr>
        <w:t xml:space="preserve"> MDP </w:t>
      </w:r>
      <w:r w:rsidRPr="0043606C">
        <w:rPr>
          <w:rStyle w:val="HTML1"/>
          <w:rFonts w:ascii="Times New Roman" w:hAnsi="Times New Roman" w:cs="Times New Roman"/>
        </w:rPr>
        <w:t>建模</w:t>
      </w:r>
      <w:r w:rsidRPr="0043606C">
        <w:rPr>
          <w:rStyle w:val="HTML1"/>
          <w:rFonts w:ascii="Times New Roman" w:hAnsi="Times New Roman" w:cs="Times New Roman"/>
        </w:rPr>
        <w:t xml:space="preserve"> ──&gt; </w:t>
      </w:r>
      <w:r w:rsidRPr="0043606C">
        <w:rPr>
          <w:rStyle w:val="HTML1"/>
          <w:rFonts w:ascii="Times New Roman" w:hAnsi="Times New Roman" w:cs="Times New Roman"/>
        </w:rPr>
        <w:t>传统基线与性能上限</w:t>
      </w:r>
      <w:r w:rsidRPr="0043606C">
        <w:rPr>
          <w:rStyle w:val="HTML1"/>
          <w:rFonts w:ascii="Times New Roman" w:hAnsi="Times New Roman" w:cs="Times New Roman"/>
        </w:rPr>
        <w:t xml:space="preserve"> ──&gt; RL </w:t>
      </w:r>
      <w:r w:rsidRPr="0043606C">
        <w:rPr>
          <w:rStyle w:val="HTML1"/>
          <w:rFonts w:ascii="Times New Roman" w:hAnsi="Times New Roman" w:cs="Times New Roman"/>
        </w:rPr>
        <w:t>算法迭代演进</w:t>
      </w:r>
      <w:r w:rsidRPr="0043606C">
        <w:rPr>
          <w:rStyle w:val="HTML1"/>
          <w:rFonts w:ascii="Times New Roman" w:hAnsi="Times New Roman" w:cs="Times New Roman"/>
        </w:rPr>
        <w:t xml:space="preserve"> ──&gt; </w:t>
      </w:r>
      <w:r w:rsidRPr="0043606C">
        <w:rPr>
          <w:rStyle w:val="HTML1"/>
          <w:rFonts w:ascii="Times New Roman" w:hAnsi="Times New Roman" w:cs="Times New Roman"/>
        </w:rPr>
        <w:t>奖励机制与消融分析</w:t>
      </w:r>
      <w:r w:rsidRPr="0043606C">
        <w:rPr>
          <w:rStyle w:val="HTML1"/>
          <w:rFonts w:ascii="Times New Roman" w:hAnsi="Times New Roman" w:cs="Times New Roman"/>
        </w:rPr>
        <w:t xml:space="preserve"> ──&gt; </w:t>
      </w:r>
      <w:r w:rsidRPr="0043606C">
        <w:rPr>
          <w:rStyle w:val="HTML1"/>
          <w:rFonts w:ascii="Times New Roman" w:hAnsi="Times New Roman" w:cs="Times New Roman"/>
        </w:rPr>
        <w:t>终评展示与局限总结</w:t>
      </w:r>
    </w:p>
    <w:p w14:paraId="21328554" w14:textId="77777777" w:rsidR="00E6013E" w:rsidRPr="0043606C" w:rsidRDefault="00E6013E" w:rsidP="00E6013E">
      <w:pPr>
        <w:pStyle w:val="HTML"/>
        <w:rPr>
          <w:rStyle w:val="HTML1"/>
          <w:rFonts w:ascii="Times New Roman" w:hAnsi="Times New Roman" w:cs="Times New Roman"/>
        </w:rPr>
      </w:pPr>
      <w:r w:rsidRPr="0043606C">
        <w:rPr>
          <w:rStyle w:val="HTML1"/>
          <w:rFonts w:ascii="Times New Roman" w:hAnsi="Times New Roman" w:cs="Times New Roman"/>
        </w:rPr>
        <w:t xml:space="preserve"> (</w:t>
      </w:r>
      <w:r w:rsidRPr="0043606C">
        <w:rPr>
          <w:rStyle w:val="HTML1"/>
          <w:rFonts w:ascii="Times New Roman" w:hAnsi="Times New Roman" w:cs="Times New Roman"/>
        </w:rPr>
        <w:t>规则</w:t>
      </w:r>
      <w:r w:rsidRPr="0043606C">
        <w:rPr>
          <w:rStyle w:val="HTML1"/>
          <w:rFonts w:ascii="Times New Roman" w:hAnsi="Times New Roman" w:cs="Times New Roman"/>
        </w:rPr>
        <w:t>/</w:t>
      </w:r>
      <w:r w:rsidRPr="0043606C">
        <w:rPr>
          <w:rStyle w:val="HTML1"/>
          <w:rFonts w:ascii="Times New Roman" w:hAnsi="Times New Roman" w:cs="Times New Roman"/>
        </w:rPr>
        <w:t>状态</w:t>
      </w:r>
      <w:r w:rsidRPr="0043606C">
        <w:rPr>
          <w:rStyle w:val="HTML1"/>
          <w:rFonts w:ascii="Times New Roman" w:hAnsi="Times New Roman" w:cs="Times New Roman"/>
        </w:rPr>
        <w:t>/</w:t>
      </w:r>
      <w:r w:rsidRPr="0043606C">
        <w:rPr>
          <w:rStyle w:val="HTML1"/>
          <w:rFonts w:ascii="Times New Roman" w:hAnsi="Times New Roman" w:cs="Times New Roman"/>
        </w:rPr>
        <w:t>动作</w:t>
      </w:r>
      <w:r w:rsidRPr="0043606C">
        <w:rPr>
          <w:rStyle w:val="HTML1"/>
          <w:rFonts w:ascii="Times New Roman" w:hAnsi="Times New Roman" w:cs="Times New Roman"/>
        </w:rPr>
        <w:t xml:space="preserve">)      (Random/Greedy)    (DQN/DDQN/Dueling)    (R1/R2/R3 </w:t>
      </w:r>
      <w:r w:rsidRPr="0043606C">
        <w:rPr>
          <w:rStyle w:val="HTML1"/>
          <w:rFonts w:ascii="Times New Roman" w:hAnsi="Times New Roman" w:cs="Times New Roman"/>
        </w:rPr>
        <w:t>对比</w:t>
      </w:r>
      <w:r w:rsidRPr="0043606C">
        <w:rPr>
          <w:rStyle w:val="HTML1"/>
          <w:rFonts w:ascii="Times New Roman" w:hAnsi="Times New Roman" w:cs="Times New Roman"/>
        </w:rPr>
        <w:t>)     (</w:t>
      </w:r>
      <w:r w:rsidRPr="0043606C">
        <w:rPr>
          <w:rStyle w:val="HTML1"/>
          <w:rFonts w:ascii="Times New Roman" w:hAnsi="Times New Roman" w:cs="Times New Roman"/>
        </w:rPr>
        <w:t>箱线图</w:t>
      </w:r>
      <w:r w:rsidRPr="0043606C">
        <w:rPr>
          <w:rStyle w:val="HTML1"/>
          <w:rFonts w:ascii="Times New Roman" w:hAnsi="Times New Roman" w:cs="Times New Roman"/>
        </w:rPr>
        <w:t>/Montage)</w:t>
      </w:r>
    </w:p>
    <w:p w14:paraId="2A31ADCD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 xml:space="preserve">Member 1: </w:t>
      </w:r>
      <w:r w:rsidRPr="0043606C">
        <w:rPr>
          <w:rFonts w:ascii="Times New Roman" w:hAnsi="Times New Roman" w:cs="Times New Roman"/>
        </w:rPr>
        <w:t>游戏介绍与</w:t>
      </w:r>
      <w:r w:rsidRPr="0043606C">
        <w:rPr>
          <w:rFonts w:ascii="Times New Roman" w:hAnsi="Times New Roman" w:cs="Times New Roman"/>
        </w:rPr>
        <w:t xml:space="preserve"> MDP </w:t>
      </w:r>
      <w:r w:rsidRPr="0043606C">
        <w:rPr>
          <w:rFonts w:ascii="Times New Roman" w:hAnsi="Times New Roman" w:cs="Times New Roman"/>
        </w:rPr>
        <w:t>建模（开篇与定义）</w:t>
      </w:r>
    </w:p>
    <w:p w14:paraId="4EE5537C" w14:textId="77777777" w:rsidR="00E6013E" w:rsidRPr="0043606C" w:rsidRDefault="00E6013E" w:rsidP="00E6013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主要内容</w:t>
      </w:r>
      <w:r w:rsidRPr="0043606C">
        <w:rPr>
          <w:rFonts w:ascii="Times New Roman" w:hAnsi="Times New Roman" w:cs="Times New Roman"/>
        </w:rPr>
        <w:t>：介绍</w:t>
      </w:r>
      <w:r w:rsidRPr="0043606C">
        <w:rPr>
          <w:rFonts w:ascii="Times New Roman" w:hAnsi="Times New Roman" w:cs="Times New Roman"/>
        </w:rPr>
        <w:t xml:space="preserve"> 10×10 </w:t>
      </w:r>
      <w:r w:rsidRPr="0043606C">
        <w:rPr>
          <w:rFonts w:ascii="Times New Roman" w:hAnsi="Times New Roman" w:cs="Times New Roman"/>
        </w:rPr>
        <w:t>贪吃蛇的规则；将游戏转化为马尔可夫决策过程（</w:t>
      </w:r>
      <w:r w:rsidRPr="0043606C">
        <w:rPr>
          <w:rFonts w:ascii="Times New Roman" w:hAnsi="Times New Roman" w:cs="Times New Roman"/>
        </w:rPr>
        <w:t>MDP</w:t>
      </w:r>
      <w:r w:rsidRPr="0043606C">
        <w:rPr>
          <w:rFonts w:ascii="Times New Roman" w:hAnsi="Times New Roman" w:cs="Times New Roman"/>
        </w:rPr>
        <w:t>）；详细解释</w:t>
      </w:r>
      <w:r w:rsidRPr="0043606C">
        <w:rPr>
          <w:rFonts w:ascii="Times New Roman" w:hAnsi="Times New Roman" w:cs="Times New Roman"/>
        </w:rPr>
        <w:t xml:space="preserve"> 11 </w:t>
      </w:r>
      <w:r w:rsidRPr="0043606C">
        <w:rPr>
          <w:rFonts w:ascii="Times New Roman" w:hAnsi="Times New Roman" w:cs="Times New Roman"/>
        </w:rPr>
        <w:t>维状态向量（左</w:t>
      </w:r>
      <w:r w:rsidRPr="0043606C">
        <w:rPr>
          <w:rFonts w:ascii="Times New Roman" w:hAnsi="Times New Roman" w:cs="Times New Roman"/>
        </w:rPr>
        <w:t>/</w:t>
      </w:r>
      <w:r w:rsidRPr="0043606C">
        <w:rPr>
          <w:rFonts w:ascii="Times New Roman" w:hAnsi="Times New Roman" w:cs="Times New Roman"/>
        </w:rPr>
        <w:t>前</w:t>
      </w:r>
      <w:r w:rsidRPr="0043606C">
        <w:rPr>
          <w:rFonts w:ascii="Times New Roman" w:hAnsi="Times New Roman" w:cs="Times New Roman"/>
        </w:rPr>
        <w:t>/</w:t>
      </w:r>
      <w:r w:rsidRPr="0043606C">
        <w:rPr>
          <w:rFonts w:ascii="Times New Roman" w:hAnsi="Times New Roman" w:cs="Times New Roman"/>
        </w:rPr>
        <w:t>右危险、移动方向、食物相对坐标）以及动作空间。</w:t>
      </w:r>
    </w:p>
    <w:p w14:paraId="4EC096DC" w14:textId="77777777" w:rsidR="00E6013E" w:rsidRPr="0043606C" w:rsidRDefault="00E6013E" w:rsidP="00E6013E">
      <w:pPr>
        <w:pStyle w:val="a7"/>
        <w:numPr>
          <w:ilvl w:val="0"/>
          <w:numId w:val="13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战略意义</w:t>
      </w:r>
      <w:r w:rsidRPr="0043606C">
        <w:rPr>
          <w:rFonts w:ascii="Times New Roman" w:hAnsi="Times New Roman" w:cs="Times New Roman"/>
        </w:rPr>
        <w:t>：</w:t>
      </w:r>
      <w:r w:rsidRPr="0043606C">
        <w:rPr>
          <w:rFonts w:ascii="Times New Roman" w:hAnsi="Times New Roman" w:cs="Times New Roman"/>
          <w:b/>
          <w:bCs/>
        </w:rPr>
        <w:t>立题与标准化</w:t>
      </w:r>
      <w:r w:rsidRPr="0043606C">
        <w:rPr>
          <w:rFonts w:ascii="Times New Roman" w:hAnsi="Times New Roman" w:cs="Times New Roman"/>
        </w:rPr>
        <w:t>。为后续所有人的汇报统一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学术语言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，确保听众（或评委）清晰理解问题的输入输出和数学表达。</w:t>
      </w:r>
    </w:p>
    <w:p w14:paraId="4D685574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 xml:space="preserve">Member 2: </w:t>
      </w:r>
      <w:r w:rsidRPr="0043606C">
        <w:rPr>
          <w:rFonts w:ascii="Times New Roman" w:hAnsi="Times New Roman" w:cs="Times New Roman"/>
        </w:rPr>
        <w:t>基线模型与对比（规则界限）</w:t>
      </w:r>
    </w:p>
    <w:p w14:paraId="36A333AF" w14:textId="77777777" w:rsidR="00E6013E" w:rsidRPr="0043606C" w:rsidRDefault="00E6013E" w:rsidP="00E6013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主要内容</w:t>
      </w:r>
      <w:r w:rsidRPr="0043606C">
        <w:rPr>
          <w:rFonts w:ascii="Times New Roman" w:hAnsi="Times New Roman" w:cs="Times New Roman"/>
        </w:rPr>
        <w:t>：演示</w:t>
      </w:r>
      <w:r w:rsidRPr="0043606C">
        <w:rPr>
          <w:rFonts w:ascii="Times New Roman" w:hAnsi="Times New Roman" w:cs="Times New Roman"/>
        </w:rPr>
        <w:t xml:space="preserve"> Random</w:t>
      </w:r>
      <w:r w:rsidRPr="0043606C">
        <w:rPr>
          <w:rFonts w:ascii="Times New Roman" w:hAnsi="Times New Roman" w:cs="Times New Roman"/>
        </w:rPr>
        <w:t>（</w:t>
      </w:r>
      <w:r w:rsidRPr="0043606C">
        <w:rPr>
          <w:rFonts w:ascii="Times New Roman" w:hAnsi="Times New Roman" w:cs="Times New Roman"/>
        </w:rPr>
        <w:t>M0</w:t>
      </w:r>
      <w:r w:rsidRPr="0043606C">
        <w:rPr>
          <w:rFonts w:ascii="Times New Roman" w:hAnsi="Times New Roman" w:cs="Times New Roman"/>
        </w:rPr>
        <w:t>）与</w:t>
      </w:r>
      <w:r w:rsidRPr="0043606C">
        <w:rPr>
          <w:rFonts w:ascii="Times New Roman" w:hAnsi="Times New Roman" w:cs="Times New Roman"/>
        </w:rPr>
        <w:t xml:space="preserve"> Greedy Heuristic</w:t>
      </w:r>
      <w:r w:rsidRPr="0043606C">
        <w:rPr>
          <w:rFonts w:ascii="Times New Roman" w:hAnsi="Times New Roman" w:cs="Times New Roman"/>
        </w:rPr>
        <w:t>（</w:t>
      </w:r>
      <w:r w:rsidRPr="0043606C">
        <w:rPr>
          <w:rFonts w:ascii="Times New Roman" w:hAnsi="Times New Roman" w:cs="Times New Roman"/>
        </w:rPr>
        <w:t>M1</w:t>
      </w:r>
      <w:r w:rsidRPr="0043606C">
        <w:rPr>
          <w:rFonts w:ascii="Times New Roman" w:hAnsi="Times New Roman" w:cs="Times New Roman"/>
        </w:rPr>
        <w:t>）的机制与实际运行表现。重点分析启发式规则在处理局部最优（如死胡同）时的失效场景。</w:t>
      </w:r>
    </w:p>
    <w:p w14:paraId="2E0293AC" w14:textId="77777777" w:rsidR="00E6013E" w:rsidRPr="0043606C" w:rsidRDefault="00E6013E" w:rsidP="00E6013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lastRenderedPageBreak/>
        <w:t>战略意义</w:t>
      </w:r>
      <w:r w:rsidRPr="0043606C">
        <w:rPr>
          <w:rFonts w:ascii="Times New Roman" w:hAnsi="Times New Roman" w:cs="Times New Roman"/>
        </w:rPr>
        <w:t>：</w:t>
      </w:r>
      <w:r w:rsidRPr="0043606C">
        <w:rPr>
          <w:rFonts w:ascii="Times New Roman" w:hAnsi="Times New Roman" w:cs="Times New Roman"/>
          <w:b/>
          <w:bCs/>
        </w:rPr>
        <w:t>树立对照靶子，提出核心痛点</w:t>
      </w:r>
      <w:r w:rsidRPr="0043606C">
        <w:rPr>
          <w:rFonts w:ascii="Times New Roman" w:hAnsi="Times New Roman" w:cs="Times New Roman"/>
        </w:rPr>
        <w:t>。证明传统硬编码规则的瓶颈，逻辑顺畅地导出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为什么必须使用深度强化学习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的必要性。</w:t>
      </w:r>
    </w:p>
    <w:p w14:paraId="33E7F1D2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 xml:space="preserve">Member 3: Vanilla DQN </w:t>
      </w:r>
      <w:r w:rsidRPr="0043606C">
        <w:rPr>
          <w:rFonts w:ascii="Times New Roman" w:hAnsi="Times New Roman" w:cs="Times New Roman"/>
        </w:rPr>
        <w:t>及其算法改进（算法核心）</w:t>
      </w:r>
    </w:p>
    <w:p w14:paraId="6434D1F0" w14:textId="77777777" w:rsidR="00E6013E" w:rsidRPr="0043606C" w:rsidRDefault="00E6013E" w:rsidP="00E6013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主要内容</w:t>
      </w:r>
      <w:r w:rsidRPr="0043606C">
        <w:rPr>
          <w:rFonts w:ascii="Times New Roman" w:hAnsi="Times New Roman" w:cs="Times New Roman"/>
        </w:rPr>
        <w:t>：讲解</w:t>
      </w:r>
      <w:r w:rsidRPr="0043606C">
        <w:rPr>
          <w:rFonts w:ascii="Times New Roman" w:hAnsi="Times New Roman" w:cs="Times New Roman"/>
        </w:rPr>
        <w:t xml:space="preserve"> Vanilla DQN</w:t>
      </w:r>
      <w:r w:rsidRPr="0043606C">
        <w:rPr>
          <w:rFonts w:ascii="Times New Roman" w:hAnsi="Times New Roman" w:cs="Times New Roman"/>
        </w:rPr>
        <w:t>（</w:t>
      </w:r>
      <w:r w:rsidRPr="0043606C">
        <w:rPr>
          <w:rFonts w:ascii="Times New Roman" w:hAnsi="Times New Roman" w:cs="Times New Roman"/>
        </w:rPr>
        <w:t>M2</w:t>
      </w:r>
      <w:r w:rsidRPr="0043606C">
        <w:rPr>
          <w:rFonts w:ascii="Times New Roman" w:hAnsi="Times New Roman" w:cs="Times New Roman"/>
        </w:rPr>
        <w:t>）的引入及结果；剖析</w:t>
      </w:r>
      <w:r w:rsidRPr="0043606C">
        <w:rPr>
          <w:rFonts w:ascii="Times New Roman" w:hAnsi="Times New Roman" w:cs="Times New Roman"/>
        </w:rPr>
        <w:t xml:space="preserve"> Q </w:t>
      </w:r>
      <w:r w:rsidRPr="0043606C">
        <w:rPr>
          <w:rFonts w:ascii="Times New Roman" w:hAnsi="Times New Roman" w:cs="Times New Roman"/>
        </w:rPr>
        <w:t>值过估计问题并推导出</w:t>
      </w:r>
      <w:r w:rsidRPr="0043606C">
        <w:rPr>
          <w:rFonts w:ascii="Times New Roman" w:hAnsi="Times New Roman" w:cs="Times New Roman"/>
        </w:rPr>
        <w:t xml:space="preserve"> Double DQN</w:t>
      </w:r>
      <w:r w:rsidRPr="0043606C">
        <w:rPr>
          <w:rFonts w:ascii="Times New Roman" w:hAnsi="Times New Roman" w:cs="Times New Roman"/>
        </w:rPr>
        <w:t>（</w:t>
      </w:r>
      <w:r w:rsidRPr="0043606C">
        <w:rPr>
          <w:rFonts w:ascii="Times New Roman" w:hAnsi="Times New Roman" w:cs="Times New Roman"/>
        </w:rPr>
        <w:t>M3</w:t>
      </w:r>
      <w:r w:rsidRPr="0043606C">
        <w:rPr>
          <w:rFonts w:ascii="Times New Roman" w:hAnsi="Times New Roman" w:cs="Times New Roman"/>
        </w:rPr>
        <w:t>）；进而引入</w:t>
      </w:r>
      <w:r w:rsidRPr="0043606C">
        <w:rPr>
          <w:rFonts w:ascii="Times New Roman" w:hAnsi="Times New Roman" w:cs="Times New Roman"/>
        </w:rPr>
        <w:t xml:space="preserve"> Dueling Network</w:t>
      </w:r>
      <w:r w:rsidRPr="0043606C">
        <w:rPr>
          <w:rFonts w:ascii="Times New Roman" w:hAnsi="Times New Roman" w:cs="Times New Roman"/>
        </w:rPr>
        <w:t>（</w:t>
      </w:r>
      <w:r w:rsidRPr="0043606C">
        <w:rPr>
          <w:rFonts w:ascii="Times New Roman" w:hAnsi="Times New Roman" w:cs="Times New Roman"/>
        </w:rPr>
        <w:t>M4</w:t>
      </w:r>
      <w:r w:rsidRPr="0043606C">
        <w:rPr>
          <w:rFonts w:ascii="Times New Roman" w:hAnsi="Times New Roman" w:cs="Times New Roman"/>
        </w:rPr>
        <w:t>）对结构性解耦的优化。</w:t>
      </w:r>
    </w:p>
    <w:p w14:paraId="5966DD6C" w14:textId="77777777" w:rsidR="00E6013E" w:rsidRPr="0043606C" w:rsidRDefault="00E6013E" w:rsidP="00E6013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战略意义</w:t>
      </w:r>
      <w:r w:rsidRPr="0043606C">
        <w:rPr>
          <w:rFonts w:ascii="Times New Roman" w:hAnsi="Times New Roman" w:cs="Times New Roman"/>
        </w:rPr>
        <w:t>：</w:t>
      </w:r>
      <w:r w:rsidRPr="0043606C">
        <w:rPr>
          <w:rFonts w:ascii="Times New Roman" w:hAnsi="Times New Roman" w:cs="Times New Roman"/>
          <w:b/>
          <w:bCs/>
        </w:rPr>
        <w:t>展示项目的技术深度（</w:t>
      </w:r>
      <w:r w:rsidRPr="0043606C">
        <w:rPr>
          <w:rFonts w:ascii="Times New Roman" w:hAnsi="Times New Roman" w:cs="Times New Roman"/>
          <w:b/>
          <w:bCs/>
        </w:rPr>
        <w:t>Technical Depth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。这一部分是算法层面的重头戏，直观体现团队对深度强化学习经典改进机制的理解与实践能力。</w:t>
      </w:r>
    </w:p>
    <w:p w14:paraId="5A494E07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 xml:space="preserve">Member 4: </w:t>
      </w:r>
      <w:r w:rsidRPr="0043606C">
        <w:rPr>
          <w:rFonts w:ascii="Times New Roman" w:hAnsi="Times New Roman" w:cs="Times New Roman"/>
        </w:rPr>
        <w:t>奖励</w:t>
      </w:r>
      <w:r w:rsidRPr="0043606C">
        <w:rPr>
          <w:rFonts w:ascii="Times New Roman" w:hAnsi="Times New Roman" w:cs="Times New Roman"/>
        </w:rPr>
        <w:t xml:space="preserve"> Shaping </w:t>
      </w:r>
      <w:r w:rsidRPr="0043606C">
        <w:rPr>
          <w:rFonts w:ascii="Times New Roman" w:hAnsi="Times New Roman" w:cs="Times New Roman"/>
        </w:rPr>
        <w:t>与消融实验（环境与行为机制）</w:t>
      </w:r>
    </w:p>
    <w:p w14:paraId="49433B8F" w14:textId="77777777" w:rsidR="00E6013E" w:rsidRPr="0043606C" w:rsidRDefault="00E6013E" w:rsidP="00E6013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主要内容</w:t>
      </w:r>
      <w:r w:rsidRPr="0043606C">
        <w:rPr>
          <w:rFonts w:ascii="Times New Roman" w:hAnsi="Times New Roman" w:cs="Times New Roman"/>
        </w:rPr>
        <w:t>：保持</w:t>
      </w:r>
      <w:r w:rsidRPr="0043606C">
        <w:rPr>
          <w:rFonts w:ascii="Times New Roman" w:hAnsi="Times New Roman" w:cs="Times New Roman"/>
        </w:rPr>
        <w:t xml:space="preserve"> M4 </w:t>
      </w:r>
      <w:r w:rsidRPr="0043606C">
        <w:rPr>
          <w:rFonts w:ascii="Times New Roman" w:hAnsi="Times New Roman" w:cs="Times New Roman"/>
        </w:rPr>
        <w:t>算法不变，对比</w:t>
      </w:r>
      <w:r w:rsidRPr="0043606C">
        <w:rPr>
          <w:rFonts w:ascii="Times New Roman" w:hAnsi="Times New Roman" w:cs="Times New Roman"/>
        </w:rPr>
        <w:t xml:space="preserve"> R1</w:t>
      </w:r>
      <w:r w:rsidRPr="0043606C">
        <w:rPr>
          <w:rFonts w:ascii="Times New Roman" w:hAnsi="Times New Roman" w:cs="Times New Roman"/>
        </w:rPr>
        <w:t>（稀疏）、</w:t>
      </w:r>
      <w:r w:rsidRPr="0043606C">
        <w:rPr>
          <w:rFonts w:ascii="Times New Roman" w:hAnsi="Times New Roman" w:cs="Times New Roman"/>
        </w:rPr>
        <w:t>R2</w:t>
      </w:r>
      <w:r w:rsidRPr="0043606C">
        <w:rPr>
          <w:rFonts w:ascii="Times New Roman" w:hAnsi="Times New Roman" w:cs="Times New Roman"/>
        </w:rPr>
        <w:t>（步惩罚）、</w:t>
      </w:r>
      <w:r w:rsidRPr="0043606C">
        <w:rPr>
          <w:rFonts w:ascii="Times New Roman" w:hAnsi="Times New Roman" w:cs="Times New Roman"/>
        </w:rPr>
        <w:t>R3</w:t>
      </w:r>
      <w:r w:rsidRPr="0043606C">
        <w:rPr>
          <w:rFonts w:ascii="Times New Roman" w:hAnsi="Times New Roman" w:cs="Times New Roman"/>
        </w:rPr>
        <w:t>（距离</w:t>
      </w:r>
      <w:r w:rsidRPr="0043606C">
        <w:rPr>
          <w:rFonts w:ascii="Times New Roman" w:hAnsi="Times New Roman" w:cs="Times New Roman"/>
        </w:rPr>
        <w:t xml:space="preserve"> Shaping</w:t>
      </w:r>
      <w:r w:rsidRPr="0043606C">
        <w:rPr>
          <w:rFonts w:ascii="Times New Roman" w:hAnsi="Times New Roman" w:cs="Times New Roman"/>
        </w:rPr>
        <w:t>）三种奖励下的学习曲线与实际表现；解释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死循环</w:t>
      </w:r>
      <w:r w:rsidRPr="0043606C">
        <w:rPr>
          <w:rFonts w:ascii="Times New Roman" w:hAnsi="Times New Roman" w:cs="Times New Roman"/>
        </w:rPr>
        <w:t>/</w:t>
      </w:r>
      <w:r w:rsidRPr="0043606C">
        <w:rPr>
          <w:rFonts w:ascii="Times New Roman" w:hAnsi="Times New Roman" w:cs="Times New Roman"/>
        </w:rPr>
        <w:t>绕圈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等典型</w:t>
      </w:r>
      <w:r w:rsidRPr="0043606C">
        <w:rPr>
          <w:rFonts w:ascii="Times New Roman" w:hAnsi="Times New Roman" w:cs="Times New Roman"/>
        </w:rPr>
        <w:t xml:space="preserve"> RL </w:t>
      </w:r>
      <w:r w:rsidRPr="0043606C">
        <w:rPr>
          <w:rFonts w:ascii="Times New Roman" w:hAnsi="Times New Roman" w:cs="Times New Roman"/>
        </w:rPr>
        <w:t>行为背后的</w:t>
      </w:r>
      <w:r w:rsidRPr="0043606C">
        <w:rPr>
          <w:rFonts w:ascii="Times New Roman" w:hAnsi="Times New Roman" w:cs="Times New Roman"/>
        </w:rPr>
        <w:t xml:space="preserve"> Reward </w:t>
      </w:r>
      <w:r w:rsidRPr="0043606C">
        <w:rPr>
          <w:rFonts w:ascii="Times New Roman" w:hAnsi="Times New Roman" w:cs="Times New Roman"/>
        </w:rPr>
        <w:t>诱因。</w:t>
      </w:r>
    </w:p>
    <w:p w14:paraId="3350AEB2" w14:textId="77777777" w:rsidR="00E6013E" w:rsidRPr="0043606C" w:rsidRDefault="00E6013E" w:rsidP="00E6013E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战略意义</w:t>
      </w:r>
      <w:r w:rsidRPr="0043606C">
        <w:rPr>
          <w:rFonts w:ascii="Times New Roman" w:hAnsi="Times New Roman" w:cs="Times New Roman"/>
        </w:rPr>
        <w:t>：</w:t>
      </w:r>
      <w:r w:rsidRPr="0043606C">
        <w:rPr>
          <w:rFonts w:ascii="Times New Roman" w:hAnsi="Times New Roman" w:cs="Times New Roman"/>
          <w:b/>
          <w:bCs/>
        </w:rPr>
        <w:t>体现科研严谨度（</w:t>
      </w:r>
      <w:r w:rsidRPr="0043606C">
        <w:rPr>
          <w:rFonts w:ascii="Times New Roman" w:hAnsi="Times New Roman" w:cs="Times New Roman"/>
          <w:b/>
          <w:bCs/>
        </w:rPr>
        <w:t>Ablation Analysis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。证明不仅算法结构影响策略，环境反馈机制（</w:t>
      </w:r>
      <w:r w:rsidRPr="0043606C">
        <w:rPr>
          <w:rFonts w:ascii="Times New Roman" w:hAnsi="Times New Roman" w:cs="Times New Roman"/>
        </w:rPr>
        <w:t>Reward Design</w:t>
      </w:r>
      <w:r w:rsidRPr="0043606C">
        <w:rPr>
          <w:rFonts w:ascii="Times New Roman" w:hAnsi="Times New Roman" w:cs="Times New Roman"/>
        </w:rPr>
        <w:t>）同样对智能</w:t>
      </w:r>
      <w:proofErr w:type="gramStart"/>
      <w:r w:rsidRPr="0043606C">
        <w:rPr>
          <w:rFonts w:ascii="Times New Roman" w:hAnsi="Times New Roman" w:cs="Times New Roman"/>
        </w:rPr>
        <w:t>体行为</w:t>
      </w:r>
      <w:proofErr w:type="gramEnd"/>
      <w:r w:rsidRPr="0043606C">
        <w:rPr>
          <w:rFonts w:ascii="Times New Roman" w:hAnsi="Times New Roman" w:cs="Times New Roman"/>
        </w:rPr>
        <w:t>起决定性作用，展示团队具备良好的实验诊断能力。</w:t>
      </w:r>
    </w:p>
    <w:p w14:paraId="394AC306" w14:textId="77777777" w:rsidR="00E6013E" w:rsidRPr="0043606C" w:rsidRDefault="00E6013E" w:rsidP="00E6013E">
      <w:pPr>
        <w:pStyle w:val="3"/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</w:rPr>
        <w:t xml:space="preserve">Member 5: </w:t>
      </w:r>
      <w:r w:rsidRPr="0043606C">
        <w:rPr>
          <w:rFonts w:ascii="Times New Roman" w:hAnsi="Times New Roman" w:cs="Times New Roman"/>
        </w:rPr>
        <w:t>总体评估、训练过程可视化与总结（收尾与高光）</w:t>
      </w:r>
    </w:p>
    <w:p w14:paraId="0428874A" w14:textId="77777777" w:rsidR="00E6013E" w:rsidRPr="0043606C" w:rsidRDefault="00E6013E" w:rsidP="00E6013E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主要内容</w:t>
      </w:r>
      <w:r w:rsidRPr="0043606C">
        <w:rPr>
          <w:rFonts w:ascii="Times New Roman" w:hAnsi="Times New Roman" w:cs="Times New Roman"/>
        </w:rPr>
        <w:t>：展示最终所有组合（</w:t>
      </w:r>
      <w:r w:rsidRPr="0043606C">
        <w:rPr>
          <w:rFonts w:ascii="Times New Roman" w:hAnsi="Times New Roman" w:cs="Times New Roman"/>
        </w:rPr>
        <w:t>M0-M4, R1-R3</w:t>
      </w:r>
      <w:r w:rsidRPr="0043606C">
        <w:rPr>
          <w:rFonts w:ascii="Times New Roman" w:hAnsi="Times New Roman" w:cs="Times New Roman"/>
        </w:rPr>
        <w:t>）在</w:t>
      </w:r>
      <w:r w:rsidRPr="0043606C">
        <w:rPr>
          <w:rFonts w:ascii="Times New Roman" w:hAnsi="Times New Roman" w:cs="Times New Roman"/>
        </w:rPr>
        <w:t xml:space="preserve"> 100-episode </w:t>
      </w:r>
      <w:r w:rsidRPr="0043606C">
        <w:rPr>
          <w:rFonts w:ascii="Times New Roman" w:hAnsi="Times New Roman" w:cs="Times New Roman"/>
        </w:rPr>
        <w:t>测试下的</w:t>
      </w:r>
      <w:r w:rsidRPr="0043606C">
        <w:rPr>
          <w:rFonts w:ascii="Times New Roman" w:hAnsi="Times New Roman" w:cs="Times New Roman"/>
          <w:b/>
          <w:bCs/>
        </w:rPr>
        <w:t>箱线图（</w:t>
      </w:r>
      <w:r w:rsidRPr="0043606C">
        <w:rPr>
          <w:rFonts w:ascii="Times New Roman" w:hAnsi="Times New Roman" w:cs="Times New Roman"/>
          <w:b/>
          <w:bCs/>
        </w:rPr>
        <w:t>Boxplot</w:t>
      </w:r>
      <w:r w:rsidRPr="0043606C">
        <w:rPr>
          <w:rFonts w:ascii="Times New Roman" w:hAnsi="Times New Roman" w:cs="Times New Roman"/>
          <w:b/>
          <w:bCs/>
        </w:rPr>
        <w:t>）</w:t>
      </w:r>
      <w:r w:rsidRPr="0043606C">
        <w:rPr>
          <w:rFonts w:ascii="Times New Roman" w:hAnsi="Times New Roman" w:cs="Times New Roman"/>
        </w:rPr>
        <w:t>；播放</w:t>
      </w:r>
      <w:r w:rsidRPr="0043606C">
        <w:rPr>
          <w:rFonts w:ascii="Times New Roman" w:hAnsi="Times New Roman" w:cs="Times New Roman"/>
        </w:rPr>
        <w:t xml:space="preserve"> AI </w:t>
      </w:r>
      <w:r w:rsidRPr="0043606C">
        <w:rPr>
          <w:rFonts w:ascii="Times New Roman" w:hAnsi="Times New Roman" w:cs="Times New Roman"/>
        </w:rPr>
        <w:t>从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胡乱撞墙（</w:t>
      </w:r>
      <w:r w:rsidRPr="0043606C">
        <w:rPr>
          <w:rFonts w:ascii="Times New Roman" w:hAnsi="Times New Roman" w:cs="Times New Roman"/>
        </w:rPr>
        <w:t>0%</w:t>
      </w:r>
      <w:r w:rsidRPr="0043606C">
        <w:rPr>
          <w:rFonts w:ascii="Times New Roman" w:hAnsi="Times New Roman" w:cs="Times New Roman"/>
        </w:rPr>
        <w:t>）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到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初步寻路（</w:t>
      </w:r>
      <w:r w:rsidRPr="0043606C">
        <w:rPr>
          <w:rFonts w:ascii="Times New Roman" w:hAnsi="Times New Roman" w:cs="Times New Roman"/>
        </w:rPr>
        <w:t>50%</w:t>
      </w:r>
      <w:r w:rsidRPr="0043606C">
        <w:rPr>
          <w:rFonts w:ascii="Times New Roman" w:hAnsi="Times New Roman" w:cs="Times New Roman"/>
        </w:rPr>
        <w:t>）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再到</w:t>
      </w:r>
      <w:r w:rsidRPr="0043606C">
        <w:rPr>
          <w:rFonts w:ascii="Times New Roman" w:hAnsi="Times New Roman" w:cs="Times New Roman"/>
        </w:rPr>
        <w:t>“</w:t>
      </w:r>
      <w:r w:rsidRPr="0043606C">
        <w:rPr>
          <w:rFonts w:ascii="Times New Roman" w:hAnsi="Times New Roman" w:cs="Times New Roman"/>
        </w:rPr>
        <w:t>蛇身充满地图（</w:t>
      </w:r>
      <w:r w:rsidRPr="0043606C">
        <w:rPr>
          <w:rFonts w:ascii="Times New Roman" w:hAnsi="Times New Roman" w:cs="Times New Roman"/>
        </w:rPr>
        <w:t>100%</w:t>
      </w:r>
      <w:r w:rsidRPr="0043606C">
        <w:rPr>
          <w:rFonts w:ascii="Times New Roman" w:hAnsi="Times New Roman" w:cs="Times New Roman"/>
        </w:rPr>
        <w:t>）</w:t>
      </w:r>
      <w:r w:rsidRPr="0043606C">
        <w:rPr>
          <w:rFonts w:ascii="Times New Roman" w:hAnsi="Times New Roman" w:cs="Times New Roman"/>
        </w:rPr>
        <w:t>”</w:t>
      </w:r>
      <w:r w:rsidRPr="0043606C">
        <w:rPr>
          <w:rFonts w:ascii="Times New Roman" w:hAnsi="Times New Roman" w:cs="Times New Roman"/>
        </w:rPr>
        <w:t>的动态</w:t>
      </w:r>
      <w:r w:rsidRPr="0043606C">
        <w:rPr>
          <w:rFonts w:ascii="Times New Roman" w:hAnsi="Times New Roman" w:cs="Times New Roman"/>
        </w:rPr>
        <w:t xml:space="preserve"> Montage </w:t>
      </w:r>
      <w:r w:rsidRPr="0043606C">
        <w:rPr>
          <w:rFonts w:ascii="Times New Roman" w:hAnsi="Times New Roman" w:cs="Times New Roman"/>
        </w:rPr>
        <w:t>视频；总结模型局限性（如长蛇身时的全局图搜索缺失）。</w:t>
      </w:r>
    </w:p>
    <w:p w14:paraId="21DAC7A6" w14:textId="77777777" w:rsidR="00E6013E" w:rsidRPr="0043606C" w:rsidRDefault="00E6013E" w:rsidP="00E6013E">
      <w:pPr>
        <w:pStyle w:val="a7"/>
        <w:numPr>
          <w:ilvl w:val="0"/>
          <w:numId w:val="17"/>
        </w:numPr>
        <w:rPr>
          <w:rFonts w:ascii="Times New Roman" w:hAnsi="Times New Roman" w:cs="Times New Roman"/>
        </w:rPr>
      </w:pPr>
      <w:r w:rsidRPr="0043606C">
        <w:rPr>
          <w:rFonts w:ascii="Times New Roman" w:hAnsi="Times New Roman" w:cs="Times New Roman"/>
          <w:b/>
          <w:bCs/>
        </w:rPr>
        <w:t>战略意义</w:t>
      </w:r>
      <w:r w:rsidRPr="0043606C">
        <w:rPr>
          <w:rFonts w:ascii="Times New Roman" w:hAnsi="Times New Roman" w:cs="Times New Roman"/>
        </w:rPr>
        <w:t>：</w:t>
      </w:r>
      <w:r w:rsidRPr="0043606C">
        <w:rPr>
          <w:rFonts w:ascii="Times New Roman" w:hAnsi="Times New Roman" w:cs="Times New Roman"/>
          <w:b/>
          <w:bCs/>
        </w:rPr>
        <w:t>视觉震撼与结论落脚</w:t>
      </w:r>
      <w:r w:rsidRPr="0043606C">
        <w:rPr>
          <w:rFonts w:ascii="Times New Roman" w:hAnsi="Times New Roman" w:cs="Times New Roman"/>
        </w:rPr>
        <w:t>。用直观的数据图表和视频剪辑形成汇报高潮，展示项目完整度，同时客观指出局限性，体现成熟的科研态度。</w:t>
      </w:r>
    </w:p>
    <w:p w14:paraId="6E4EDC7F" w14:textId="77777777" w:rsidR="00C42309" w:rsidRPr="0043606C" w:rsidRDefault="00C42309" w:rsidP="00E6013E">
      <w:pPr>
        <w:rPr>
          <w:rFonts w:ascii="Times New Roman" w:eastAsia="宋体" w:hAnsi="Times New Roman" w:cs="Times New Roman"/>
        </w:rPr>
      </w:pPr>
    </w:p>
    <w:sectPr w:rsidR="00C42309" w:rsidRPr="00436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231854" w14:textId="77777777" w:rsidR="00E44F52" w:rsidRDefault="00E44F52" w:rsidP="00005403">
      <w:r>
        <w:separator/>
      </w:r>
    </w:p>
  </w:endnote>
  <w:endnote w:type="continuationSeparator" w:id="0">
    <w:p w14:paraId="63DE9E77" w14:textId="77777777" w:rsidR="00E44F52" w:rsidRDefault="00E44F52" w:rsidP="0000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34324C" w14:textId="77777777" w:rsidR="00E44F52" w:rsidRDefault="00E44F52" w:rsidP="00005403">
      <w:r>
        <w:separator/>
      </w:r>
    </w:p>
  </w:footnote>
  <w:footnote w:type="continuationSeparator" w:id="0">
    <w:p w14:paraId="17BCCE7E" w14:textId="77777777" w:rsidR="00E44F52" w:rsidRDefault="00E44F52" w:rsidP="00005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A7CFE"/>
    <w:multiLevelType w:val="multilevel"/>
    <w:tmpl w:val="E4B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1194"/>
    <w:multiLevelType w:val="multilevel"/>
    <w:tmpl w:val="F69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91DF4"/>
    <w:multiLevelType w:val="multilevel"/>
    <w:tmpl w:val="882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31DF2"/>
    <w:multiLevelType w:val="multilevel"/>
    <w:tmpl w:val="E9E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6291"/>
    <w:multiLevelType w:val="multilevel"/>
    <w:tmpl w:val="31DA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50056"/>
    <w:multiLevelType w:val="multilevel"/>
    <w:tmpl w:val="2B5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B6296"/>
    <w:multiLevelType w:val="multilevel"/>
    <w:tmpl w:val="DF4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3B40"/>
    <w:multiLevelType w:val="multilevel"/>
    <w:tmpl w:val="7302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61824"/>
    <w:multiLevelType w:val="multilevel"/>
    <w:tmpl w:val="A612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607CF"/>
    <w:multiLevelType w:val="multilevel"/>
    <w:tmpl w:val="5CC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3166A"/>
    <w:multiLevelType w:val="multilevel"/>
    <w:tmpl w:val="3C2A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772F0"/>
    <w:multiLevelType w:val="multilevel"/>
    <w:tmpl w:val="4D6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53BC7"/>
    <w:multiLevelType w:val="multilevel"/>
    <w:tmpl w:val="1C44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4777FB"/>
    <w:multiLevelType w:val="multilevel"/>
    <w:tmpl w:val="5D1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DD786B"/>
    <w:multiLevelType w:val="multilevel"/>
    <w:tmpl w:val="D0FE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C3DC7"/>
    <w:multiLevelType w:val="multilevel"/>
    <w:tmpl w:val="60A6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0D5DAB"/>
    <w:multiLevelType w:val="multilevel"/>
    <w:tmpl w:val="6B7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13"/>
  </w:num>
  <w:num w:numId="5">
    <w:abstractNumId w:val="14"/>
  </w:num>
  <w:num w:numId="6">
    <w:abstractNumId w:val="5"/>
  </w:num>
  <w:num w:numId="7">
    <w:abstractNumId w:val="11"/>
  </w:num>
  <w:num w:numId="8">
    <w:abstractNumId w:val="3"/>
  </w:num>
  <w:num w:numId="9">
    <w:abstractNumId w:val="6"/>
  </w:num>
  <w:num w:numId="10">
    <w:abstractNumId w:val="8"/>
  </w:num>
  <w:num w:numId="11">
    <w:abstractNumId w:val="9"/>
  </w:num>
  <w:num w:numId="12">
    <w:abstractNumId w:val="10"/>
  </w:num>
  <w:num w:numId="13">
    <w:abstractNumId w:val="0"/>
  </w:num>
  <w:num w:numId="14">
    <w:abstractNumId w:val="16"/>
  </w:num>
  <w:num w:numId="15">
    <w:abstractNumId w:val="2"/>
  </w:num>
  <w:num w:numId="16">
    <w:abstractNumId w:val="7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D0"/>
    <w:rsid w:val="00005403"/>
    <w:rsid w:val="0043606C"/>
    <w:rsid w:val="006D2DD0"/>
    <w:rsid w:val="00C42309"/>
    <w:rsid w:val="00E44F52"/>
    <w:rsid w:val="00E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3106A1-80CA-4968-99EB-DEAFE429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1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00540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54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540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54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5403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05403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00540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E601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ath-inline">
    <w:name w:val="math-inline"/>
    <w:basedOn w:val="a0"/>
    <w:rsid w:val="00E6013E"/>
  </w:style>
  <w:style w:type="paragraph" w:styleId="HTML">
    <w:name w:val="HTML Preformatted"/>
    <w:basedOn w:val="a"/>
    <w:link w:val="HTML0"/>
    <w:uiPriority w:val="99"/>
    <w:semiHidden/>
    <w:unhideWhenUsed/>
    <w:rsid w:val="00E6013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013E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6013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89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1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羽彤 韩</dc:creator>
  <cp:keywords/>
  <dc:description/>
  <cp:lastModifiedBy>羽彤 韩</cp:lastModifiedBy>
  <cp:revision>4</cp:revision>
  <dcterms:created xsi:type="dcterms:W3CDTF">2026-09-01T06:19:00Z</dcterms:created>
  <dcterms:modified xsi:type="dcterms:W3CDTF">2026-09-01T06:21:00Z</dcterms:modified>
</cp:coreProperties>
</file>