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F4E79"/>
          <w:sz w:val="36"/>
          <w:szCs w:val="36"/>
        </w:rPr>
        <w:t xml:space="preserve">SQL Concepts: Questions &amp; Answers</w:t>
      </w:r>
    </w:p>
    <w:p>
      <w:pPr>
        <w:spacing w:after="120" w:before="320"/>
      </w:pPr>
      <w:r>
        <w:rPr>
          <w:b/>
          <w:bCs/>
          <w:color w:val="1F4E79"/>
          <w:sz w:val="24"/>
          <w:szCs w:val="24"/>
        </w:rPr>
        <w:t xml:space="preserve">Q1. </w:t>
      </w:r>
      <w:r>
        <w:rPr>
          <w:b/>
          <w:bCs/>
          <w:sz w:val="24"/>
          <w:szCs w:val="24"/>
        </w:rPr>
        <w:t xml:space="preserve">What is the functional difference between SELECT * and specifying column names, and when is each preferred?</w:t>
      </w:r>
    </w:p>
    <w:p>
      <w:pPr>
        <w:spacing w:after="100"/>
        <w:ind w:left="360"/>
      </w:pPr>
      <w:r>
        <w:rPr>
          <w:b/>
          <w:bCs/>
          <w:color w:val="548235"/>
        </w:rPr>
        <w:t xml:space="preserve">Ans: </w:t>
      </w:r>
      <w:r>
        <w:rPr>
          <w:sz w:val="22"/>
          <w:szCs w:val="22"/>
        </w:rPr>
        <w:t xml:space="preserve">SELECT * retrieves every column from a table, while specifying column names (e.g., SELECT OrderID, Profit) retrieves only the requested columns. Functionally, SELECT * is convenient but returns all data regardless of whether it is needed, which increases the volume of data transferred, slows performance on large tables, and can break applications if the table structure changes (columns added, removed, or reordered).</w:t>
      </w:r>
    </w:p>
    <w:p>
      <w:pPr>
        <w:spacing w:after="200"/>
        <w:ind w:left="360"/>
      </w:pPr>
      <w:r>
        <w:rPr>
          <w:sz w:val="22"/>
          <w:szCs w:val="22"/>
        </w:rPr>
        <w:t xml:space="preserve">SELECT * is preferred for quick, ad-hoc exploration of a table's contents during development or debugging. Specifying column names is preferred in production queries, reports, and application code because it improves performance, makes the query's intent explicit, reduces network/memory overhead, and keeps the output stable even if the underlying table schema changes.</w:t>
      </w:r>
    </w:p>
    <w:p>
      <w:pPr>
        <w:pBdr>
          <w:bottom w:val="single" w:color="BFBFBF" w:sz="6" w:space="1"/>
        </w:pBdr>
        <w:spacing w:after="100"/>
      </w:pPr>
    </w:p>
    <w:p>
      <w:pPr>
        <w:spacing w:after="120" w:before="320"/>
      </w:pPr>
      <w:r>
        <w:rPr>
          <w:b/>
          <w:bCs/>
          <w:color w:val="1F4E79"/>
          <w:sz w:val="24"/>
          <w:szCs w:val="24"/>
        </w:rPr>
        <w:t xml:space="preserve">Q2. </w:t>
      </w:r>
      <w:r>
        <w:rPr>
          <w:b/>
          <w:bCs/>
          <w:sz w:val="24"/>
          <w:szCs w:val="24"/>
        </w:rPr>
        <w:t xml:space="preserve">Which keyword renames a column in the output, and does this alias change the actual table structure in the database?</w:t>
      </w:r>
    </w:p>
    <w:p>
      <w:pPr>
        <w:spacing w:after="100"/>
        <w:ind w:left="360"/>
      </w:pPr>
      <w:r>
        <w:rPr>
          <w:b/>
          <w:bCs/>
          <w:color w:val="548235"/>
        </w:rPr>
        <w:t xml:space="preserve">Ans: </w:t>
      </w:r>
      <w:r>
        <w:rPr>
          <w:sz w:val="22"/>
          <w:szCs w:val="22"/>
        </w:rPr>
        <w:t xml:space="preserve">The AS keyword (e.g., SELECT Profit AS TotalProfit) is used to rename a column in the query's output. This is called an alias.</w:t>
      </w:r>
    </w:p>
    <w:p>
      <w:pPr>
        <w:spacing w:after="200"/>
        <w:ind w:left="360"/>
      </w:pPr>
      <w:r>
        <w:rPr>
          <w:sz w:val="22"/>
          <w:szCs w:val="22"/>
        </w:rPr>
        <w:t xml:space="preserve">No, an alias does not change the actual table structure in the database. It only affects how the column is labeled in the result set returned by that specific query. The underlying table definition, column names, and stored data remain completely unchanged.</w:t>
      </w:r>
    </w:p>
    <w:p>
      <w:pPr>
        <w:pBdr>
          <w:bottom w:val="single" w:color="BFBFBF" w:sz="6" w:space="1"/>
        </w:pBdr>
        <w:spacing w:after="100"/>
      </w:pPr>
    </w:p>
    <w:p>
      <w:pPr>
        <w:spacing w:after="120" w:before="320"/>
      </w:pPr>
      <w:r>
        <w:rPr>
          <w:b/>
          <w:bCs/>
          <w:color w:val="1F4E79"/>
          <w:sz w:val="24"/>
          <w:szCs w:val="24"/>
        </w:rPr>
        <w:t xml:space="preserve">Q3. </w:t>
      </w:r>
      <w:r>
        <w:rPr>
          <w:b/>
          <w:bCs/>
          <w:sz w:val="24"/>
          <w:szCs w:val="24"/>
        </w:rPr>
        <w:t xml:space="preserve">Why does wrapping a numeric value in quotes (e.g., '5000') in a WHERE clause create a data type conflict in SQL?</w:t>
      </w:r>
    </w:p>
    <w:p>
      <w:pPr>
        <w:spacing w:after="100"/>
        <w:ind w:left="360"/>
      </w:pPr>
      <w:r>
        <w:rPr>
          <w:b/>
          <w:bCs/>
          <w:color w:val="548235"/>
        </w:rPr>
        <w:t xml:space="preserve">Ans: </w:t>
      </w:r>
      <w:r>
        <w:rPr>
          <w:sz w:val="22"/>
          <w:szCs w:val="22"/>
        </w:rPr>
        <w:t xml:space="preserve">In SQL, values enclosed in single quotes are interpreted as character/string literals, not numbers. If a column is defined with a numeric data type (such as INT or DECIMAL) but the WHERE clause compares it to a quoted value like '5000', the database engine must reconcile a string literal with a numeric column.</w:t>
      </w:r>
    </w:p>
    <w:p>
      <w:pPr>
        <w:spacing w:after="200"/>
        <w:ind w:left="360"/>
      </w:pPr>
      <w:r>
        <w:rPr>
          <w:sz w:val="22"/>
          <w:szCs w:val="22"/>
        </w:rPr>
        <w:t xml:space="preserve">Depending on the SQL engine, this either triggers an implicit data type conversion (which can silently affect performance by preventing index usage) or raises an explicit conversion/type-mismatch error if the string cannot be safely converted. This mismatch between the column's declared numeric type and the string literal's character type is the root cause of the data type conflict, so numeric comparisons should use unquoted values (e.g., WHERE Profit &gt; 5000).</w:t>
      </w:r>
    </w:p>
    <w:p>
      <w:pPr>
        <w:pBdr>
          <w:bottom w:val="single" w:color="BFBFBF" w:sz="6" w:space="1"/>
        </w:pBdr>
        <w:spacing w:after="100"/>
      </w:pPr>
    </w:p>
    <w:p>
      <w:pPr>
        <w:spacing w:after="120" w:before="320"/>
      </w:pPr>
      <w:r>
        <w:rPr>
          <w:b/>
          <w:bCs/>
          <w:color w:val="1F4E79"/>
          <w:sz w:val="24"/>
          <w:szCs w:val="24"/>
        </w:rPr>
        <w:t xml:space="preserve">Q4. </w:t>
      </w:r>
      <w:r>
        <w:rPr>
          <w:b/>
          <w:bCs/>
          <w:sz w:val="24"/>
          <w:szCs w:val="24"/>
        </w:rPr>
        <w:t xml:space="preserve">Contrast the results of ORDER BY Profit DESC versus ASC when the goal is to identify the top 10 most profitable orders.</w:t>
      </w:r>
    </w:p>
    <w:p>
      <w:pPr>
        <w:spacing w:after="100"/>
        <w:ind w:left="360"/>
      </w:pPr>
      <w:r>
        <w:rPr>
          <w:b/>
          <w:bCs/>
          <w:color w:val="548235"/>
        </w:rPr>
        <w:t xml:space="preserve">Ans: </w:t>
      </w:r>
      <w:r>
        <w:rPr>
          <w:sz w:val="22"/>
          <w:szCs w:val="22"/>
        </w:rPr>
        <w:t xml:space="preserve">ORDER BY Profit DESC sorts the results from the highest profit value to the lowest, placing the most profitable orders at the top of the result set. Combined with a row-limiting clause (such as LIMIT 10 or TOP 10), this correctly returns the 10 most profitable orders.</w:t>
      </w:r>
    </w:p>
    <w:p>
      <w:pPr>
        <w:spacing w:after="200"/>
        <w:ind w:left="360"/>
      </w:pPr>
      <w:r>
        <w:rPr>
          <w:sz w:val="22"/>
          <w:szCs w:val="22"/>
        </w:rPr>
        <w:t xml:space="preserve">ORDER BY Profit ASC sorts the results from the lowest profit value to the highest, placing the least profitable (or most loss-making) orders at the top. Using ASC with a row-limiting clause would incorrectly return the 10 least profitable orders instead of the most profitable ones. Therefore, DESC is the correct choice for this goal.</w:t>
      </w:r>
    </w:p>
    <w:p>
      <w:pPr>
        <w:pBdr>
          <w:bottom w:val="single" w:color="BFBFBF" w:sz="6" w:space="1"/>
        </w:pBdr>
        <w:spacing w:after="100"/>
      </w:pPr>
    </w:p>
    <w:p>
      <w:pPr>
        <w:spacing w:after="120" w:before="320"/>
      </w:pPr>
      <w:r>
        <w:rPr>
          <w:b/>
          <w:bCs/>
          <w:color w:val="1F4E79"/>
          <w:sz w:val="24"/>
          <w:szCs w:val="24"/>
        </w:rPr>
        <w:t xml:space="preserve">Q5. </w:t>
      </w:r>
      <w:r>
        <w:rPr>
          <w:b/>
          <w:bCs/>
          <w:sz w:val="24"/>
          <w:szCs w:val="24"/>
        </w:rPr>
        <w:t xml:space="preserve">What is the T-SQL equivalent of the LIMIT clause in MS SQL Server, and why does syntax vary across SQL engines?</w:t>
      </w:r>
    </w:p>
    <w:p>
      <w:pPr>
        <w:spacing w:after="100"/>
        <w:ind w:left="360"/>
      </w:pPr>
      <w:r>
        <w:rPr>
          <w:b/>
          <w:bCs/>
          <w:color w:val="548235"/>
        </w:rPr>
        <w:t xml:space="preserve">Ans: </w:t>
      </w:r>
      <w:r>
        <w:rPr>
          <w:sz w:val="22"/>
          <w:szCs w:val="22"/>
        </w:rPr>
        <w:t xml:space="preserve">In MS SQL Server (T-SQL), the equivalent of LIMIT is the TOP clause, used as SELECT TOP 10 ... rather than appending LIMIT 10 at the end of the query. Alternatively, SQL Server also supports OFFSET-FETCH (e.g., ORDER BY Profit DESC OFFSET 0 ROWS FETCH NEXT 10 ROWS ONLY) for more flexible pagination.</w:t>
      </w:r>
    </w:p>
    <w:p>
      <w:pPr>
        <w:spacing w:after="200"/>
        <w:ind w:left="360"/>
      </w:pPr>
      <w:r>
        <w:rPr>
          <w:sz w:val="22"/>
          <w:szCs w:val="22"/>
        </w:rPr>
        <w:t xml:space="preserve">Syntax varies across SQL engines because SQL is a standardized language in concept, but each vendor (Microsoft, Oracle, MySQL, PostgreSQL, etc.) has developed its own proprietary extensions and query optimizer implementations over time. There is no single universally enforced standard for row-limiting, so vendors independently created their own keywords (LIMIT, TOP, ROWNUM, FETCH FIRST) based on their internal engine design, leading to differences in syntax despite similar underlying functionality.</w:t>
      </w:r>
    </w:p>
    <w:p>
      <w:pPr>
        <w:pBdr>
          <w:bottom w:val="single" w:color="BFBFBF" w:sz="6" w:space="1"/>
        </w:pBdr>
        <w:spacing w:after="100"/>
      </w:pPr>
    </w:p>
    <w:p>
      <w:pPr>
        <w:spacing w:after="120" w:before="320"/>
      </w:pPr>
      <w:r>
        <w:rPr>
          <w:b/>
          <w:bCs/>
          <w:color w:val="1F4E79"/>
          <w:sz w:val="24"/>
          <w:szCs w:val="24"/>
        </w:rPr>
        <w:t xml:space="preserve">Q6. </w:t>
      </w:r>
      <w:r>
        <w:rPr>
          <w:b/>
          <w:bCs/>
          <w:sz w:val="24"/>
          <w:szCs w:val="24"/>
        </w:rPr>
        <w:t xml:space="preserve">Explain the logical execution order of a query containing SELECT, WHERE, ORDER BY, and LIMIT clauses.</w:t>
      </w:r>
    </w:p>
    <w:p>
      <w:pPr>
        <w:spacing w:after="100"/>
        <w:ind w:left="360"/>
      </w:pPr>
      <w:r>
        <w:rPr>
          <w:b/>
          <w:bCs/>
          <w:color w:val="548235"/>
        </w:rPr>
        <w:t xml:space="preserve">Ans: </w:t>
      </w:r>
      <w:r>
        <w:rPr>
          <w:sz w:val="22"/>
          <w:szCs w:val="22"/>
        </w:rPr>
        <w:t xml:space="preserve">Although a query is written as SELECT ... WHERE ... ORDER BY ... LIMIT, the database engine does not execute it in that written order. The logical execution order is:</w:t>
      </w:r>
    </w:p>
    <w:p>
      <w:pPr>
        <w:spacing w:after="100"/>
        <w:ind w:left="360"/>
      </w:pPr>
      <w:r>
        <w:rPr>
          <w:sz w:val="22"/>
          <w:szCs w:val="22"/>
        </w:rPr>
        <w:t xml:space="preserve">1. WHERE — filters the raw rows from the table based on the specified condition(s), before any column selection happens.</w:t>
      </w:r>
    </w:p>
    <w:p>
      <w:pPr>
        <w:spacing w:after="100"/>
        <w:ind w:left="360"/>
      </w:pPr>
      <w:r>
        <w:rPr>
          <w:sz w:val="22"/>
          <w:szCs w:val="22"/>
        </w:rPr>
        <w:t xml:space="preserve">2. SELECT — determines which columns (or expressions) from the filtered rows are included in the result set.</w:t>
      </w:r>
    </w:p>
    <w:p>
      <w:pPr>
        <w:spacing w:after="100"/>
        <w:ind w:left="360"/>
      </w:pPr>
      <w:r>
        <w:rPr>
          <w:sz w:val="22"/>
          <w:szCs w:val="22"/>
        </w:rPr>
        <w:t xml:space="preserve">3. ORDER BY — sorts the selected rows based on the specified column(s) and direction (ASC/DESC).</w:t>
      </w:r>
    </w:p>
    <w:p>
      <w:pPr>
        <w:spacing w:after="100"/>
        <w:ind w:left="360"/>
      </w:pPr>
      <w:r>
        <w:rPr>
          <w:sz w:val="22"/>
          <w:szCs w:val="22"/>
        </w:rPr>
        <w:t xml:space="preserve">4. LIMIT — restricts the final sorted result set to a specific number of rows, applied last so that the correct top/bottom rows are returned after sorting.</w:t>
      </w:r>
    </w:p>
    <w:p>
      <w:pPr>
        <w:spacing w:after="200"/>
        <w:ind w:left="360"/>
      </w:pPr>
      <w:r>
        <w:rPr>
          <w:sz w:val="22"/>
          <w:szCs w:val="22"/>
        </w:rPr>
        <w:t xml:space="preserve">This order matters because it explains why, for example, LIMIT applied without ORDER BY can return arbitrary rows, and why WHERE cannot reference column aliases defined in SELECT (since WHERE is evaluated before SELECT logically executes).</w:t>
      </w:r>
    </w:p>
    <w:p>
      <w:pPr>
        <w:pBdr>
          <w:bottom w:val="single" w:color="BFBFBF" w:sz="6" w:space="1"/>
        </w:pBdr>
        <w:spacing w:after="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2026-08-04T08:25:39.461Z</dcterms:created>
  <dcterms:modified xsi:type="dcterms:W3CDTF">2026-08-04T08:25:39.475Z</dcterms:modified>
</cp:coreProperties>
</file>

<file path=docProps/custom.xml><?xml version="1.0" encoding="utf-8"?>
<Properties xmlns="http://schemas.openxmlformats.org/officeDocument/2006/custom-properties" xmlns:vt="http://schemas.openxmlformats.org/officeDocument/2006/docPropsVTypes"/>
</file>