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8CD96" w14:textId="77777777" w:rsidR="001621CA" w:rsidRPr="00DD7312" w:rsidRDefault="00C97B00">
      <w:pPr>
        <w:jc w:val="center"/>
        <w:rPr>
          <w:rFonts w:ascii="Arial" w:hAnsi="Arial" w:cs="Arial"/>
          <w:b/>
          <w:bCs/>
          <w:sz w:val="22"/>
          <w:szCs w:val="20"/>
        </w:rPr>
      </w:pPr>
      <w:r>
        <w:rPr>
          <w:rFonts w:ascii="Arial" w:hAnsi="Arial" w:cs="Arial"/>
          <w:b/>
          <w:bCs/>
          <w:sz w:val="32"/>
          <w:szCs w:val="32"/>
        </w:rPr>
        <w:t>ALLEXEA T</w:t>
      </w:r>
      <w:r w:rsidR="00720370">
        <w:rPr>
          <w:rFonts w:ascii="Arial" w:hAnsi="Arial" w:cs="Arial"/>
          <w:b/>
          <w:bCs/>
          <w:sz w:val="32"/>
          <w:szCs w:val="32"/>
        </w:rPr>
        <w:t>.</w:t>
      </w:r>
      <w:r>
        <w:rPr>
          <w:rFonts w:ascii="Arial" w:hAnsi="Arial" w:cs="Arial"/>
          <w:b/>
          <w:bCs/>
          <w:sz w:val="32"/>
          <w:szCs w:val="32"/>
        </w:rPr>
        <w:t xml:space="preserve"> BLACKWELL</w:t>
      </w:r>
    </w:p>
    <w:p w14:paraId="0E66B291" w14:textId="77777777" w:rsidR="0019123F" w:rsidRDefault="0019123F" w:rsidP="00BE356C">
      <w:pPr>
        <w:rPr>
          <w:rFonts w:ascii="Arial" w:hAnsi="Arial" w:cs="Arial"/>
          <w:b/>
          <w:bCs/>
          <w:sz w:val="22"/>
          <w:szCs w:val="22"/>
        </w:rPr>
      </w:pPr>
    </w:p>
    <w:p w14:paraId="22DDB4EC" w14:textId="61A16E36" w:rsidR="009D36FD" w:rsidRDefault="00162B31">
      <w:pPr>
        <w:jc w:val="center"/>
      </w:pPr>
      <w:r>
        <w:rPr>
          <w:rFonts w:ascii="Arial" w:hAnsi="Arial" w:cs="Arial"/>
          <w:b/>
          <w:bCs/>
          <w:sz w:val="22"/>
          <w:szCs w:val="22"/>
        </w:rPr>
        <w:t>ENTERPRISE PROJECT MANAGER | IT PROGRAM DELIVERY | RISK, VENDOR &amp; STAKEHOLDER MANAGEMENT</w:t>
      </w:r>
    </w:p>
    <w:p w14:paraId="324CE636" w14:textId="77777777" w:rsidR="00F15879" w:rsidRDefault="009D36FD">
      <w:pPr>
        <w:pStyle w:val="Header"/>
        <w:jc w:val="center"/>
        <w:rPr>
          <w:rFonts w:ascii="Arial" w:hAnsi="Arial" w:cs="Arial"/>
          <w:sz w:val="21"/>
          <w:szCs w:val="21"/>
        </w:rPr>
      </w:pPr>
      <w:r w:rsidRPr="00926247">
        <w:rPr>
          <w:rFonts w:ascii="Arial" w:hAnsi="Arial" w:cs="Arial"/>
          <w:sz w:val="21"/>
          <w:szCs w:val="21"/>
        </w:rPr>
        <w:t>Columbia, SC | (943) 216-2421 | allexeablackwell@gmail.com | linkedin.com/in/allexea-blackwell-9156337b/</w:t>
      </w:r>
    </w:p>
    <w:p w14:paraId="0614263E" w14:textId="77777777" w:rsidR="00926247" w:rsidRDefault="00926247">
      <w:pPr>
        <w:pStyle w:val="Header"/>
        <w:jc w:val="center"/>
      </w:pPr>
    </w:p>
    <w:p w14:paraId="4B7AF914" w14:textId="77777777" w:rsidR="001621CA" w:rsidRPr="00DD7312" w:rsidRDefault="00B37763" w:rsidP="00B37763">
      <w:pPr>
        <w:pStyle w:val="Heading3"/>
        <w:shd w:val="clear" w:color="auto" w:fill="D9D9D9"/>
        <w:rPr>
          <w:rFonts w:ascii="Arial" w:hAnsi="Arial" w:cs="Arial"/>
          <w:b w:val="0"/>
          <w:bCs w:val="0"/>
          <w:sz w:val="22"/>
          <w:szCs w:val="20"/>
        </w:rPr>
      </w:pPr>
      <w:r w:rsidRPr="00DD7312">
        <w:rPr>
          <w:rFonts w:ascii="Arial" w:hAnsi="Arial" w:cs="Arial"/>
          <w:color w:val="000000"/>
          <w:sz w:val="24"/>
          <w:szCs w:val="20"/>
        </w:rPr>
        <w:t>PROFESSIONAL</w:t>
      </w:r>
      <w:r w:rsidRPr="00DD7312">
        <w:rPr>
          <w:rFonts w:ascii="Arial" w:hAnsi="Arial" w:cs="Arial"/>
          <w:sz w:val="24"/>
          <w:szCs w:val="22"/>
        </w:rPr>
        <w:t xml:space="preserve"> SUMMARY</w:t>
      </w:r>
    </w:p>
    <w:p w14:paraId="79DBA950" w14:textId="18600D9E" w:rsidR="009D36FD" w:rsidRDefault="009D36FD" w:rsidP="000A7A79">
      <w:pPr>
        <w:rPr>
          <w:rFonts w:ascii="Arial" w:hAnsi="Arial" w:cs="Arial"/>
          <w:sz w:val="21"/>
          <w:szCs w:val="21"/>
        </w:rPr>
      </w:pPr>
      <w:bookmarkStart w:id="0" w:name="_Hlk184580997"/>
      <w:r>
        <w:rPr>
          <w:rFonts w:ascii="Arial" w:hAnsi="Arial" w:cs="Arial"/>
          <w:sz w:val="21"/>
          <w:szCs w:val="21"/>
        </w:rPr>
        <w:t xml:space="preserve">Enterprise IT Project Manager with 7+ years of experience </w:t>
      </w:r>
      <w:r w:rsidR="003C1DB9">
        <w:rPr>
          <w:rFonts w:ascii="Arial" w:hAnsi="Arial" w:cs="Arial"/>
          <w:sz w:val="21"/>
          <w:szCs w:val="21"/>
        </w:rPr>
        <w:t>leading multiple</w:t>
      </w:r>
      <w:r>
        <w:rPr>
          <w:rFonts w:ascii="Arial" w:hAnsi="Arial" w:cs="Arial"/>
          <w:sz w:val="21"/>
          <w:szCs w:val="21"/>
        </w:rPr>
        <w:t xml:space="preserve"> high-priority initiatives </w:t>
      </w:r>
      <w:r w:rsidR="003C1DB9">
        <w:rPr>
          <w:rFonts w:ascii="Arial" w:hAnsi="Arial" w:cs="Arial"/>
          <w:sz w:val="21"/>
          <w:szCs w:val="21"/>
        </w:rPr>
        <w:t>in regulated</w:t>
      </w:r>
      <w:r>
        <w:rPr>
          <w:rFonts w:ascii="Arial" w:hAnsi="Arial" w:cs="Arial"/>
          <w:sz w:val="21"/>
          <w:szCs w:val="21"/>
        </w:rPr>
        <w:t xml:space="preserve"> financial services, cloud security, cybersecurity, compliance, disaster recovery, and business continuity environments. </w:t>
      </w:r>
      <w:r w:rsidR="003C1DB9">
        <w:rPr>
          <w:rFonts w:ascii="Arial" w:hAnsi="Arial" w:cs="Arial"/>
          <w:sz w:val="21"/>
          <w:szCs w:val="21"/>
        </w:rPr>
        <w:t xml:space="preserve">Experienced in eliciting business and technical requirements; developing and executing project plans; estimating effort and coordinating resources; managing risks, issues, dependencies, and deliverable quality; and producing metrics, project artifacts, and written and oral status reports. Effective at embedding with business and technical teams, aligning stakeholders with competing priorities, coordinating outsourced vendors, and communicating project strategy to senior leaders. </w:t>
      </w:r>
      <w:r>
        <w:rPr>
          <w:rFonts w:ascii="Arial" w:hAnsi="Arial" w:cs="Arial"/>
          <w:sz w:val="21"/>
          <w:szCs w:val="21"/>
        </w:rPr>
        <w:t xml:space="preserve">Certified Scrum Master with </w:t>
      </w:r>
      <w:r w:rsidR="003C1DB9">
        <w:rPr>
          <w:rFonts w:ascii="Arial" w:hAnsi="Arial" w:cs="Arial"/>
          <w:sz w:val="21"/>
          <w:szCs w:val="21"/>
        </w:rPr>
        <w:t xml:space="preserve">an </w:t>
      </w:r>
      <w:r>
        <w:rPr>
          <w:rFonts w:ascii="Arial" w:hAnsi="Arial" w:cs="Arial"/>
          <w:sz w:val="21"/>
          <w:szCs w:val="21"/>
        </w:rPr>
        <w:t>MS in Organizational Leadership</w:t>
      </w:r>
      <w:r w:rsidR="003C1DB9">
        <w:rPr>
          <w:rFonts w:ascii="Arial" w:hAnsi="Arial" w:cs="Arial"/>
          <w:sz w:val="21"/>
          <w:szCs w:val="21"/>
        </w:rPr>
        <w:t xml:space="preserve"> and a BS in Organizational Management</w:t>
      </w:r>
      <w:r>
        <w:rPr>
          <w:rFonts w:ascii="Arial" w:hAnsi="Arial" w:cs="Arial"/>
          <w:sz w:val="21"/>
          <w:szCs w:val="21"/>
        </w:rPr>
        <w:t>.</w:t>
      </w:r>
    </w:p>
    <w:p w14:paraId="52413240" w14:textId="77777777" w:rsidR="00D4740A" w:rsidRDefault="00D4740A" w:rsidP="000A7A79"/>
    <w:p w14:paraId="212FC7B4" w14:textId="77777777" w:rsidR="001621CA" w:rsidRPr="00DD7312" w:rsidRDefault="00432FAF">
      <w:pPr>
        <w:pStyle w:val="Heading3"/>
        <w:shd w:val="clear" w:color="auto" w:fill="D9D9D9"/>
        <w:rPr>
          <w:rFonts w:ascii="Arial" w:hAnsi="Arial" w:cs="Arial"/>
          <w:b w:val="0"/>
          <w:bCs w:val="0"/>
          <w:sz w:val="22"/>
          <w:szCs w:val="20"/>
        </w:rPr>
      </w:pPr>
      <w:r w:rsidRPr="00DD7312">
        <w:rPr>
          <w:rFonts w:ascii="Arial" w:hAnsi="Arial" w:cs="Arial"/>
          <w:color w:val="000000"/>
          <w:sz w:val="24"/>
          <w:szCs w:val="20"/>
        </w:rPr>
        <w:t>CORE COMPETENCIES</w:t>
      </w:r>
    </w:p>
    <w:bookmarkEnd w:id="0"/>
    <w:p w14:paraId="34492DFA" w14:textId="77777777" w:rsidR="00B74242" w:rsidRDefault="00B74242" w:rsidP="00B74242">
      <w:pPr>
        <w:pStyle w:val="ListParagraph"/>
        <w:numPr>
          <w:ilvl w:val="0"/>
          <w:numId w:val="1"/>
        </w:numPr>
        <w:rPr>
          <w:kern w:val="2"/>
          <w14:ligatures w14:val="standardContextual"/>
        </w:rPr>
      </w:pPr>
      <w:r>
        <w:rPr>
          <w:rFonts w:ascii="Arial" w:hAnsi="Arial" w:cs="Arial"/>
          <w:sz w:val="21"/>
          <w:szCs w:val="21"/>
        </w:rPr>
        <w:t>Enterprise Project Management; Concurrent High-Priority Projects; Business and Technical Requirements; Project Planning and Execution; Technical Effort Estimation; Resource Allocation</w:t>
      </w:r>
    </w:p>
    <w:p w14:paraId="76758D69" w14:textId="77777777" w:rsidR="00B74242" w:rsidRDefault="00B74242" w:rsidP="00B74242">
      <w:pPr>
        <w:pStyle w:val="ListParagraph"/>
        <w:numPr>
          <w:ilvl w:val="0"/>
          <w:numId w:val="1"/>
        </w:numPr>
      </w:pPr>
      <w:r>
        <w:rPr>
          <w:rFonts w:ascii="Arial" w:hAnsi="Arial" w:cs="Arial"/>
          <w:sz w:val="21"/>
          <w:szCs w:val="21"/>
        </w:rPr>
        <w:t>Risk Triggers; Risk, Issue, and Dependency Management; Schedule and Deliverable Management; Quality Assurance; Metrics; Status Reports; Project and Program Documentation</w:t>
      </w:r>
    </w:p>
    <w:p w14:paraId="16BEDAD3" w14:textId="77777777" w:rsidR="00B74242" w:rsidRDefault="00B74242" w:rsidP="00B74242">
      <w:pPr>
        <w:pStyle w:val="ListParagraph"/>
        <w:numPr>
          <w:ilvl w:val="0"/>
          <w:numId w:val="1"/>
        </w:numPr>
      </w:pPr>
      <w:r>
        <w:rPr>
          <w:rFonts w:ascii="Arial" w:hAnsi="Arial" w:cs="Arial"/>
          <w:sz w:val="21"/>
          <w:szCs w:val="21"/>
        </w:rPr>
        <w:t>Executive and Cross-Functional Communication; Stakeholder Facilitation; Active Listening; Vendor Governance; SharePoint; MS Project; Visio; PowerPoint; Word; Access; Excel; Power BI; TFS</w:t>
      </w:r>
    </w:p>
    <w:p w14:paraId="2503C5FB" w14:textId="77777777" w:rsidR="001621CA" w:rsidRPr="00DD7312" w:rsidRDefault="00A31CF5">
      <w:pPr>
        <w:pStyle w:val="Heading3"/>
        <w:shd w:val="clear" w:color="auto" w:fill="D9D9D9"/>
        <w:rPr>
          <w:rFonts w:ascii="Arial" w:hAnsi="Arial" w:cs="Arial"/>
          <w:b w:val="0"/>
          <w:bCs w:val="0"/>
          <w:sz w:val="22"/>
          <w:szCs w:val="20"/>
        </w:rPr>
      </w:pPr>
      <w:r w:rsidRPr="00DD7312">
        <w:rPr>
          <w:rFonts w:ascii="Arial" w:hAnsi="Arial" w:cs="Arial"/>
          <w:color w:val="000000"/>
          <w:sz w:val="24"/>
          <w:szCs w:val="20"/>
        </w:rPr>
        <w:t>SELECTED ACHIEVEMENTS</w:t>
      </w:r>
    </w:p>
    <w:p w14:paraId="0566C1C1" w14:textId="77777777" w:rsidR="00EA091D" w:rsidRDefault="00EA091D" w:rsidP="00EA091D">
      <w:pPr>
        <w:pStyle w:val="ListParagraph"/>
        <w:numPr>
          <w:ilvl w:val="0"/>
          <w:numId w:val="2"/>
        </w:numPr>
        <w:rPr>
          <w:kern w:val="2"/>
          <w14:ligatures w14:val="standardContextual"/>
        </w:rPr>
      </w:pPr>
      <w:r>
        <w:rPr>
          <w:rFonts w:ascii="Arial" w:hAnsi="Arial" w:cs="Arial"/>
          <w:sz w:val="21"/>
          <w:szCs w:val="21"/>
        </w:rPr>
        <w:t>Improved program and project delivery agility by up to 17% and reduced operational costs by up to 14% through workflow standardization, outcome tracking, risk awareness, and cross-functional problem solving.</w:t>
      </w:r>
    </w:p>
    <w:p w14:paraId="5223CCEC" w14:textId="77777777" w:rsidR="00EA091D" w:rsidRDefault="00EA091D" w:rsidP="00EA091D">
      <w:pPr>
        <w:pStyle w:val="ListParagraph"/>
        <w:numPr>
          <w:ilvl w:val="0"/>
          <w:numId w:val="2"/>
        </w:numPr>
      </w:pPr>
      <w:r>
        <w:rPr>
          <w:rFonts w:ascii="Arial" w:hAnsi="Arial" w:cs="Arial"/>
          <w:sz w:val="21"/>
          <w:szCs w:val="21"/>
        </w:rPr>
        <w:t>Coordinate requirements, schedules, communications, and service delivery across 6+ stakeholder groups and 3+ operational teams, balancing competing priorities and supporting timely, high-quality execution.</w:t>
      </w:r>
    </w:p>
    <w:p w14:paraId="42796256" w14:textId="3166FCAD" w:rsidR="00EA091D" w:rsidRDefault="00EA091D" w:rsidP="00EA091D">
      <w:pPr>
        <w:pStyle w:val="ListParagraph"/>
        <w:numPr>
          <w:ilvl w:val="0"/>
          <w:numId w:val="2"/>
        </w:numPr>
      </w:pPr>
      <w:r>
        <w:rPr>
          <w:rFonts w:ascii="Arial" w:hAnsi="Arial" w:cs="Arial"/>
          <w:sz w:val="21"/>
          <w:szCs w:val="21"/>
        </w:rPr>
        <w:t xml:space="preserve">Secured $1.5M in grant awards by translating </w:t>
      </w:r>
      <w:r w:rsidR="001A0F19">
        <w:rPr>
          <w:rFonts w:ascii="Arial" w:hAnsi="Arial" w:cs="Arial"/>
          <w:sz w:val="21"/>
          <w:szCs w:val="21"/>
        </w:rPr>
        <w:t>stakeholders</w:t>
      </w:r>
      <w:r>
        <w:rPr>
          <w:rFonts w:ascii="Arial" w:hAnsi="Arial" w:cs="Arial"/>
          <w:sz w:val="21"/>
          <w:szCs w:val="21"/>
        </w:rPr>
        <w:t xml:space="preserve"> into documented requirements, measurable outcomes, implementation plans, reports, and sustainability strategies.</w:t>
      </w:r>
    </w:p>
    <w:p w14:paraId="2246EB15" w14:textId="77777777" w:rsidR="0031188A" w:rsidRPr="00DD7312" w:rsidRDefault="00C33EF4">
      <w:pPr>
        <w:pStyle w:val="Heading3"/>
        <w:shd w:val="clear" w:color="auto" w:fill="D9D9D9"/>
        <w:rPr>
          <w:rFonts w:ascii="Arial" w:hAnsi="Arial" w:cs="Arial"/>
          <w:kern w:val="2"/>
          <w:sz w:val="22"/>
          <w14:ligatures w14:val="standardContextual"/>
        </w:rPr>
      </w:pPr>
      <w:r w:rsidRPr="00DD7312">
        <w:rPr>
          <w:rFonts w:ascii="Arial" w:hAnsi="Arial" w:cs="Arial"/>
          <w:color w:val="000000"/>
          <w:sz w:val="24"/>
          <w:szCs w:val="20"/>
        </w:rPr>
        <w:t>PROFESSIONAL EXPERIENCE</w:t>
      </w:r>
    </w:p>
    <w:p w14:paraId="489B90E7" w14:textId="77777777" w:rsidR="00D4740A" w:rsidRDefault="00D4740A" w:rsidP="009A3DCD">
      <w:pPr>
        <w:rPr>
          <w:rFonts w:ascii="Arial" w:hAnsi="Arial" w:cs="Arial"/>
          <w:b/>
          <w:bCs/>
          <w:sz w:val="22"/>
          <w:szCs w:val="22"/>
        </w:rPr>
      </w:pPr>
    </w:p>
    <w:p w14:paraId="74674C0E" w14:textId="6C7110BA" w:rsidR="00F15879" w:rsidRDefault="00366FAE" w:rsidP="009A3DCD">
      <w:r>
        <w:rPr>
          <w:rFonts w:ascii="Arial" w:hAnsi="Arial" w:cs="Arial"/>
          <w:b/>
          <w:bCs/>
          <w:sz w:val="22"/>
          <w:szCs w:val="22"/>
        </w:rPr>
        <w:t xml:space="preserve">Sparta Chamber of Commerce | </w:t>
      </w:r>
      <w:r w:rsidRPr="00366FAE">
        <w:rPr>
          <w:rFonts w:ascii="Arial" w:hAnsi="Arial" w:cs="Arial"/>
          <w:b/>
          <w:sz w:val="22"/>
          <w:szCs w:val="22"/>
        </w:rPr>
        <w:t>City of Sparta, GA</w:t>
      </w:r>
      <w:r w:rsidRPr="00366FAE">
        <w:rPr>
          <w:rFonts w:ascii="Arial" w:hAnsi="Arial" w:cs="Arial"/>
          <w:sz w:val="22"/>
          <w:szCs w:val="22"/>
        </w:rPr>
        <w:t xml:space="preserve"> — Communication Liaison | </w:t>
      </w:r>
      <w:r w:rsidRPr="00366FAE">
        <w:rPr>
          <w:rFonts w:ascii="Arial" w:hAnsi="Arial" w:cs="Arial"/>
          <w:b/>
          <w:i/>
          <w:sz w:val="22"/>
          <w:szCs w:val="22"/>
        </w:rPr>
        <w:t>Jul 2025–Present</w:t>
      </w:r>
    </w:p>
    <w:p w14:paraId="36168DD3" w14:textId="77777777" w:rsidR="00F15879" w:rsidRDefault="009D36FD" w:rsidP="00E21410">
      <w:pPr>
        <w:pStyle w:val="ListParagraph"/>
        <w:numPr>
          <w:ilvl w:val="0"/>
          <w:numId w:val="9"/>
        </w:numPr>
      </w:pPr>
      <w:r>
        <w:rPr>
          <w:rFonts w:ascii="Arial" w:hAnsi="Arial" w:cs="Arial"/>
          <w:sz w:val="21"/>
          <w:szCs w:val="21"/>
        </w:rPr>
        <w:t xml:space="preserve">Serve as </w:t>
      </w:r>
      <w:r w:rsidR="00E21410">
        <w:rPr>
          <w:rFonts w:ascii="Arial" w:hAnsi="Arial" w:cs="Arial"/>
          <w:sz w:val="21"/>
          <w:szCs w:val="21"/>
        </w:rPr>
        <w:t xml:space="preserve">a community </w:t>
      </w:r>
      <w:r>
        <w:rPr>
          <w:rFonts w:ascii="Arial" w:hAnsi="Arial" w:cs="Arial"/>
          <w:sz w:val="21"/>
          <w:szCs w:val="21"/>
        </w:rPr>
        <w:t xml:space="preserve">liaison for </w:t>
      </w:r>
      <w:r w:rsidR="00E21410">
        <w:rPr>
          <w:rFonts w:ascii="Arial" w:hAnsi="Arial" w:cs="Arial"/>
          <w:sz w:val="21"/>
          <w:szCs w:val="21"/>
        </w:rPr>
        <w:t>a nonprofit entrepreneurial partnership with the City of Sparta in Hancock County, Georgia</w:t>
      </w:r>
      <w:r>
        <w:rPr>
          <w:rFonts w:ascii="Arial" w:hAnsi="Arial" w:cs="Arial"/>
          <w:sz w:val="21"/>
          <w:szCs w:val="21"/>
        </w:rPr>
        <w:t xml:space="preserve">, coordinating requests, schedules, </w:t>
      </w:r>
      <w:r w:rsidR="00E21410">
        <w:rPr>
          <w:rFonts w:ascii="Arial" w:hAnsi="Arial" w:cs="Arial"/>
          <w:sz w:val="21"/>
          <w:szCs w:val="21"/>
        </w:rPr>
        <w:t>program</w:t>
      </w:r>
      <w:r>
        <w:rPr>
          <w:rFonts w:ascii="Arial" w:hAnsi="Arial" w:cs="Arial"/>
          <w:sz w:val="21"/>
          <w:szCs w:val="21"/>
        </w:rPr>
        <w:t xml:space="preserve"> needs, accessible communication, and timely follow-up across </w:t>
      </w:r>
      <w:r w:rsidR="00E21410">
        <w:rPr>
          <w:rFonts w:ascii="Arial" w:hAnsi="Arial" w:cs="Arial"/>
          <w:sz w:val="21"/>
          <w:szCs w:val="21"/>
        </w:rPr>
        <w:t>6+ municipal, community, guest-facing, and internal stakeholder groups</w:t>
      </w:r>
      <w:r>
        <w:rPr>
          <w:rFonts w:ascii="Arial" w:hAnsi="Arial" w:cs="Arial"/>
          <w:sz w:val="21"/>
          <w:szCs w:val="21"/>
        </w:rPr>
        <w:t>.</w:t>
      </w:r>
    </w:p>
    <w:p w14:paraId="36834D0B" w14:textId="77777777" w:rsidR="00F15879" w:rsidRDefault="003058EB" w:rsidP="003058EB">
      <w:pPr>
        <w:pStyle w:val="ListParagraph"/>
        <w:numPr>
          <w:ilvl w:val="0"/>
          <w:numId w:val="9"/>
        </w:numPr>
      </w:pPr>
      <w:r>
        <w:rPr>
          <w:rFonts w:ascii="Arial" w:hAnsi="Arial" w:cs="Arial"/>
          <w:sz w:val="21"/>
          <w:szCs w:val="21"/>
        </w:rPr>
        <w:t>Manage confidential information with discretion and collaborate across 3+ nonprofit, municipal, and community teams to strengthen program and event readiness, stakeholder service, community engagement, and consistency of delivery.</w:t>
      </w:r>
    </w:p>
    <w:p w14:paraId="63BA3FE0" w14:textId="5744F88A" w:rsidR="001621CA" w:rsidRPr="00DD7312" w:rsidRDefault="00F25AC3" w:rsidP="00933CC9">
      <w:pPr>
        <w:rPr>
          <w:rFonts w:ascii="Arial" w:hAnsi="Arial" w:cs="Arial"/>
          <w:b/>
          <w:bCs/>
          <w:sz w:val="22"/>
          <w:szCs w:val="20"/>
        </w:rPr>
      </w:pPr>
      <w:r w:rsidRPr="00DD7312">
        <w:rPr>
          <w:rFonts w:ascii="Arial" w:hAnsi="Arial" w:cs="Arial"/>
          <w:b/>
          <w:bCs/>
          <w:sz w:val="22"/>
          <w:szCs w:val="18"/>
        </w:rPr>
        <w:t>Boys &amp; Girls Club</w:t>
      </w:r>
      <w:r w:rsidR="0059221A" w:rsidRPr="00DD7312">
        <w:rPr>
          <w:rFonts w:ascii="Arial" w:hAnsi="Arial" w:cs="Arial"/>
          <w:b/>
          <w:bCs/>
          <w:sz w:val="22"/>
          <w:szCs w:val="18"/>
        </w:rPr>
        <w:t xml:space="preserve"> Pioneer</w:t>
      </w:r>
      <w:r w:rsidR="008F55D1" w:rsidRPr="00DD7312">
        <w:rPr>
          <w:rFonts w:ascii="Arial" w:hAnsi="Arial" w:cs="Arial"/>
          <w:b/>
          <w:bCs/>
          <w:sz w:val="22"/>
          <w:szCs w:val="18"/>
        </w:rPr>
        <w:t xml:space="preserve"> | Augusta, GA</w:t>
      </w:r>
      <w:r w:rsidR="008F55D1" w:rsidRPr="00DD7312">
        <w:rPr>
          <w:rFonts w:ascii="Arial" w:hAnsi="Arial" w:cs="Arial"/>
          <w:sz w:val="22"/>
          <w:szCs w:val="18"/>
        </w:rPr>
        <w:t xml:space="preserve"> — Volunteer Program Coordinator | </w:t>
      </w:r>
      <w:r w:rsidR="008F55D1" w:rsidRPr="00DD7312">
        <w:rPr>
          <w:rFonts w:ascii="Arial" w:hAnsi="Arial" w:cs="Arial"/>
          <w:b/>
          <w:bCs/>
          <w:i/>
          <w:iCs/>
          <w:sz w:val="22"/>
          <w:szCs w:val="18"/>
        </w:rPr>
        <w:t>Jul 2024–</w:t>
      </w:r>
      <w:r w:rsidR="0059221A" w:rsidRPr="00DD7312">
        <w:rPr>
          <w:rFonts w:ascii="Arial" w:hAnsi="Arial" w:cs="Arial"/>
          <w:b/>
          <w:bCs/>
          <w:i/>
          <w:iCs/>
          <w:sz w:val="22"/>
          <w:szCs w:val="18"/>
        </w:rPr>
        <w:t xml:space="preserve"> July 2026</w:t>
      </w:r>
    </w:p>
    <w:p w14:paraId="7F75D121" w14:textId="77777777" w:rsidR="00CA04BD" w:rsidRDefault="00CA04BD" w:rsidP="00CA04BD">
      <w:pPr>
        <w:pStyle w:val="ListParagraph"/>
        <w:numPr>
          <w:ilvl w:val="0"/>
          <w:numId w:val="3"/>
        </w:numPr>
        <w:rPr>
          <w:kern w:val="2"/>
          <w14:ligatures w14:val="standardContextual"/>
        </w:rPr>
      </w:pPr>
      <w:r>
        <w:rPr>
          <w:rFonts w:ascii="Arial" w:hAnsi="Arial" w:cs="Arial"/>
          <w:sz w:val="21"/>
          <w:szCs w:val="21"/>
        </w:rPr>
        <w:t>Support youth-focused program development and community outreach by identifying participant and family needs, communicating program value, coordinating stakeholders, and aligning services with measurable learning and development outcomes.</w:t>
      </w:r>
    </w:p>
    <w:p w14:paraId="65E4E0C3" w14:textId="77777777" w:rsidR="00CA04BD" w:rsidRDefault="00CA04BD" w:rsidP="00CA04BD">
      <w:pPr>
        <w:pStyle w:val="ListParagraph"/>
        <w:numPr>
          <w:ilvl w:val="0"/>
          <w:numId w:val="3"/>
        </w:numPr>
      </w:pPr>
      <w:r>
        <w:rPr>
          <w:rFonts w:ascii="Arial" w:hAnsi="Arial" w:cs="Arial"/>
          <w:sz w:val="21"/>
          <w:szCs w:val="21"/>
        </w:rPr>
        <w:t>Secured $1.5M in grant awards and support program sustainability through research, proposal development, outcome planning, stakeholder communication, and detailed reporting.</w:t>
      </w:r>
    </w:p>
    <w:p w14:paraId="33D960F0" w14:textId="77777777" w:rsidR="0031188A" w:rsidRPr="00DD7312" w:rsidRDefault="00F25E54">
      <w:pPr>
        <w:rPr>
          <w:rFonts w:ascii="Arial" w:hAnsi="Arial" w:cs="Arial"/>
          <w:kern w:val="2"/>
          <w:sz w:val="22"/>
          <w14:ligatures w14:val="standardContextual"/>
        </w:rPr>
      </w:pPr>
      <w:r w:rsidRPr="00DD7312">
        <w:rPr>
          <w:rFonts w:ascii="Arial" w:hAnsi="Arial" w:cs="Arial"/>
          <w:b/>
          <w:bCs/>
          <w:sz w:val="22"/>
          <w:szCs w:val="18"/>
        </w:rPr>
        <w:t>Microsoft | Stockholm, Sweden</w:t>
      </w:r>
      <w:r w:rsidRPr="00DD7312">
        <w:rPr>
          <w:rFonts w:ascii="Arial" w:hAnsi="Arial" w:cs="Arial"/>
          <w:sz w:val="22"/>
          <w:szCs w:val="18"/>
        </w:rPr>
        <w:t xml:space="preserve"> — IT Project Specialist | </w:t>
      </w:r>
      <w:r w:rsidRPr="00DD7312">
        <w:rPr>
          <w:rFonts w:ascii="Arial" w:hAnsi="Arial" w:cs="Arial"/>
          <w:b/>
          <w:bCs/>
          <w:i/>
          <w:iCs/>
          <w:sz w:val="22"/>
          <w:szCs w:val="18"/>
        </w:rPr>
        <w:t>Nov 2023–May 2024</w:t>
      </w:r>
    </w:p>
    <w:p w14:paraId="530A0F23" w14:textId="77777777" w:rsidR="009D0EA2" w:rsidRDefault="009D0EA2" w:rsidP="009D0EA2">
      <w:pPr>
        <w:pStyle w:val="ListParagraph"/>
        <w:numPr>
          <w:ilvl w:val="0"/>
          <w:numId w:val="4"/>
        </w:numPr>
        <w:rPr>
          <w:kern w:val="2"/>
          <w14:ligatures w14:val="standardContextual"/>
        </w:rPr>
      </w:pPr>
      <w:r>
        <w:rPr>
          <w:rFonts w:ascii="Arial" w:hAnsi="Arial" w:cs="Arial"/>
          <w:sz w:val="21"/>
          <w:szCs w:val="21"/>
        </w:rPr>
        <w:lastRenderedPageBreak/>
        <w:t>Led cross-functional workstreams across 5+ technology channels, eliciting and clarifying business and technical requirements, coordinating schedules and resources, assessing risks and issues, and reporting progress to varied stakeholders.</w:t>
      </w:r>
    </w:p>
    <w:p w14:paraId="43F39EE3" w14:textId="77777777" w:rsidR="009D0EA2" w:rsidRDefault="009D0EA2" w:rsidP="009D0EA2">
      <w:pPr>
        <w:pStyle w:val="ListParagraph"/>
        <w:numPr>
          <w:ilvl w:val="0"/>
          <w:numId w:val="4"/>
        </w:numPr>
      </w:pPr>
      <w:r>
        <w:rPr>
          <w:rFonts w:ascii="Arial" w:hAnsi="Arial" w:cs="Arial"/>
          <w:sz w:val="21"/>
          <w:szCs w:val="21"/>
        </w:rPr>
        <w:t>Managed implementation activities for CASB and DLP controls across AWS, Azure, and Google Cloud environments, coordinating cloud security policy, IAM/SSO integration, third-party application monitoring, data-protection requirements, and delivery follow-through with technical teams.</w:t>
      </w:r>
    </w:p>
    <w:p w14:paraId="2FEA2D53" w14:textId="77777777" w:rsidR="0031188A" w:rsidRPr="00DD7312" w:rsidRDefault="00DE0C55">
      <w:pPr>
        <w:rPr>
          <w:rFonts w:ascii="Arial" w:hAnsi="Arial" w:cs="Arial"/>
          <w:kern w:val="2"/>
          <w:sz w:val="22"/>
          <w14:ligatures w14:val="standardContextual"/>
        </w:rPr>
      </w:pPr>
      <w:r w:rsidRPr="00DD7312">
        <w:rPr>
          <w:rFonts w:ascii="Arial" w:hAnsi="Arial" w:cs="Arial"/>
          <w:b/>
          <w:bCs/>
          <w:sz w:val="22"/>
          <w:szCs w:val="18"/>
        </w:rPr>
        <w:t>Santander Bank | Madrid, Spain</w:t>
      </w:r>
      <w:r w:rsidRPr="00DD7312">
        <w:rPr>
          <w:rFonts w:ascii="Arial" w:hAnsi="Arial" w:cs="Arial"/>
          <w:sz w:val="22"/>
          <w:szCs w:val="18"/>
        </w:rPr>
        <w:t xml:space="preserve"> — Enterprise Project Manager | </w:t>
      </w:r>
      <w:r w:rsidRPr="00DD7312">
        <w:rPr>
          <w:rFonts w:ascii="Arial" w:hAnsi="Arial" w:cs="Arial"/>
          <w:b/>
          <w:bCs/>
          <w:i/>
          <w:iCs/>
          <w:sz w:val="22"/>
          <w:szCs w:val="18"/>
        </w:rPr>
        <w:t>May 2022–Oct 2023</w:t>
      </w:r>
    </w:p>
    <w:p w14:paraId="0BA57DE9" w14:textId="77777777" w:rsidR="004A797D" w:rsidRDefault="004A797D" w:rsidP="004A797D">
      <w:pPr>
        <w:pStyle w:val="ListParagraph"/>
        <w:numPr>
          <w:ilvl w:val="0"/>
          <w:numId w:val="5"/>
        </w:numPr>
        <w:rPr>
          <w:kern w:val="2"/>
          <w14:ligatures w14:val="standardContextual"/>
        </w:rPr>
      </w:pPr>
      <w:r>
        <w:rPr>
          <w:rFonts w:ascii="Arial" w:hAnsi="Arial" w:cs="Arial"/>
          <w:sz w:val="21"/>
          <w:szCs w:val="21"/>
        </w:rPr>
        <w:t>Led an enterprise network-security remediation project from planning through implementation, defining scope and requirements, coordinating technical resources, tracking risks and issues, maintaining project artifacts, and reporting status and strategy across affected systems.</w:t>
      </w:r>
    </w:p>
    <w:p w14:paraId="66DC03D2" w14:textId="77777777" w:rsidR="004A797D" w:rsidRDefault="004A797D" w:rsidP="004A797D">
      <w:pPr>
        <w:pStyle w:val="ListParagraph"/>
        <w:numPr>
          <w:ilvl w:val="0"/>
          <w:numId w:val="5"/>
        </w:numPr>
      </w:pPr>
      <w:r>
        <w:rPr>
          <w:rFonts w:ascii="Arial" w:hAnsi="Arial" w:cs="Arial"/>
          <w:sz w:val="21"/>
          <w:szCs w:val="21"/>
        </w:rPr>
        <w:t>Developed incident-response and vendor-exit procedures covering breach reporting, data and asset return, access revocation, ownership, and implementation readiness.</w:t>
      </w:r>
    </w:p>
    <w:p w14:paraId="1711FCBC" w14:textId="77777777" w:rsidR="001621CA" w:rsidRPr="00DD7312" w:rsidRDefault="00FA44E3" w:rsidP="00147A1C">
      <w:pPr>
        <w:rPr>
          <w:rFonts w:ascii="Arial" w:hAnsi="Arial" w:cs="Arial"/>
          <w:b/>
          <w:bCs/>
          <w:sz w:val="22"/>
          <w:szCs w:val="20"/>
        </w:rPr>
      </w:pPr>
      <w:r w:rsidRPr="006B6030">
        <w:rPr>
          <w:rFonts w:ascii="Arial" w:hAnsi="Arial" w:cs="Arial"/>
          <w:b/>
          <w:bCs/>
          <w:sz w:val="22"/>
        </w:rPr>
        <w:t>Wells Fargo Data Center | Charlotte,</w:t>
      </w:r>
      <w:r w:rsidRPr="006B6030">
        <w:rPr>
          <w:rFonts w:ascii="Arial" w:hAnsi="Arial" w:cs="Arial"/>
          <w:b/>
          <w:bCs/>
          <w:sz w:val="22"/>
          <w:szCs w:val="20"/>
        </w:rPr>
        <w:t xml:space="preserve"> NC</w:t>
      </w:r>
      <w:r w:rsidRPr="00DD7312">
        <w:rPr>
          <w:rFonts w:ascii="Arial" w:hAnsi="Arial" w:cs="Arial"/>
          <w:sz w:val="22"/>
          <w:szCs w:val="20"/>
        </w:rPr>
        <w:t xml:space="preserve"> </w:t>
      </w:r>
      <w:r w:rsidR="00E51DEA" w:rsidRPr="00DD7312">
        <w:rPr>
          <w:rFonts w:ascii="Arial" w:hAnsi="Arial" w:cs="Arial"/>
          <w:sz w:val="22"/>
          <w:szCs w:val="18"/>
        </w:rPr>
        <w:t>— Systems Business Consultant (V) |</w:t>
      </w:r>
      <w:r w:rsidRPr="00DD7312">
        <w:rPr>
          <w:rFonts w:ascii="Arial" w:hAnsi="Arial" w:cs="Arial"/>
          <w:sz w:val="22"/>
          <w:szCs w:val="20"/>
        </w:rPr>
        <w:t xml:space="preserve"> </w:t>
      </w:r>
      <w:r w:rsidRPr="00DD7312">
        <w:rPr>
          <w:rFonts w:ascii="Arial" w:hAnsi="Arial" w:cs="Arial"/>
          <w:b/>
          <w:bCs/>
          <w:i/>
          <w:iCs/>
          <w:sz w:val="22"/>
          <w:szCs w:val="20"/>
        </w:rPr>
        <w:t>Mar 2020</w:t>
      </w:r>
      <w:r w:rsidR="00E51DEA" w:rsidRPr="00DD7312">
        <w:rPr>
          <w:rFonts w:ascii="Arial" w:hAnsi="Arial" w:cs="Arial"/>
          <w:b/>
          <w:bCs/>
          <w:i/>
          <w:iCs/>
          <w:sz w:val="22"/>
          <w:szCs w:val="18"/>
        </w:rPr>
        <w:t>–</w:t>
      </w:r>
      <w:r w:rsidRPr="00DD7312">
        <w:rPr>
          <w:rFonts w:ascii="Arial" w:hAnsi="Arial" w:cs="Arial"/>
          <w:b/>
          <w:bCs/>
          <w:i/>
          <w:iCs/>
          <w:sz w:val="22"/>
          <w:szCs w:val="20"/>
        </w:rPr>
        <w:t>May 2022</w:t>
      </w:r>
    </w:p>
    <w:p w14:paraId="18D55EE4" w14:textId="77777777" w:rsidR="00987BC4" w:rsidRDefault="00987BC4" w:rsidP="00987BC4">
      <w:pPr>
        <w:pStyle w:val="ListParagraph"/>
        <w:numPr>
          <w:ilvl w:val="0"/>
          <w:numId w:val="6"/>
        </w:numPr>
        <w:rPr>
          <w:kern w:val="2"/>
          <w14:ligatures w14:val="standardContextual"/>
        </w:rPr>
      </w:pPr>
      <w:r>
        <w:rPr>
          <w:rFonts w:ascii="Arial" w:hAnsi="Arial" w:cs="Arial"/>
          <w:sz w:val="21"/>
          <w:szCs w:val="21"/>
        </w:rPr>
        <w:t>Designed disaster-recovery and third-party governance practices while partnering with 4+ technical teams to plan remediation work, identify risks and failure points, track vulnerabilities, and coordinate timely resolution.</w:t>
      </w:r>
    </w:p>
    <w:p w14:paraId="4CA620A0" w14:textId="77777777" w:rsidR="00987BC4" w:rsidRDefault="00987BC4" w:rsidP="00987BC4">
      <w:pPr>
        <w:pStyle w:val="ListParagraph"/>
        <w:numPr>
          <w:ilvl w:val="0"/>
          <w:numId w:val="6"/>
        </w:numPr>
      </w:pPr>
      <w:r>
        <w:rPr>
          <w:rFonts w:ascii="Arial" w:hAnsi="Arial" w:cs="Arial"/>
          <w:sz w:val="21"/>
          <w:szCs w:val="21"/>
        </w:rPr>
        <w:t>Contributed to incident response, compliance-risk definition, project documentation, and automation of vulnerability-management processes in a highly regulated financial-services environment.</w:t>
      </w:r>
    </w:p>
    <w:p w14:paraId="41216F54" w14:textId="77777777" w:rsidR="001621CA" w:rsidRPr="00DD7312" w:rsidRDefault="00C97B00" w:rsidP="002D788A">
      <w:pPr>
        <w:rPr>
          <w:rFonts w:ascii="Arial" w:hAnsi="Arial" w:cs="Arial"/>
          <w:b/>
          <w:bCs/>
          <w:sz w:val="22"/>
          <w:szCs w:val="20"/>
        </w:rPr>
      </w:pPr>
      <w:r w:rsidRPr="007D3748">
        <w:rPr>
          <w:rFonts w:ascii="Arial" w:hAnsi="Arial" w:cs="Arial"/>
          <w:b/>
          <w:sz w:val="22"/>
          <w:szCs w:val="22"/>
        </w:rPr>
        <w:t xml:space="preserve">Comcast </w:t>
      </w:r>
      <w:r w:rsidR="007D3748">
        <w:rPr>
          <w:rFonts w:ascii="Arial" w:hAnsi="Arial" w:cs="Arial"/>
          <w:b/>
          <w:bCs/>
          <w:sz w:val="22"/>
          <w:szCs w:val="22"/>
        </w:rPr>
        <w:t>| Philadelphia, PA</w:t>
      </w:r>
      <w:r w:rsidR="007D3748">
        <w:rPr>
          <w:rFonts w:ascii="Arial" w:hAnsi="Arial" w:cs="Arial"/>
          <w:sz w:val="22"/>
          <w:szCs w:val="22"/>
        </w:rPr>
        <w:t xml:space="preserve"> — </w:t>
      </w:r>
      <w:r w:rsidRPr="007D3748">
        <w:rPr>
          <w:rFonts w:ascii="Arial" w:hAnsi="Arial" w:cs="Arial"/>
          <w:sz w:val="22"/>
          <w:szCs w:val="22"/>
        </w:rPr>
        <w:t>Technology Internship</w:t>
      </w:r>
      <w:r w:rsidR="007D3748">
        <w:rPr>
          <w:rFonts w:ascii="Arial" w:hAnsi="Arial" w:cs="Arial"/>
          <w:sz w:val="22"/>
          <w:szCs w:val="22"/>
        </w:rPr>
        <w:t xml:space="preserve">: </w:t>
      </w:r>
      <w:r w:rsidRPr="007D3748">
        <w:rPr>
          <w:rFonts w:ascii="Arial" w:hAnsi="Arial" w:cs="Arial"/>
          <w:sz w:val="22"/>
          <w:szCs w:val="22"/>
        </w:rPr>
        <w:t xml:space="preserve">Cyber Security Analyst III / Program Manager | </w:t>
      </w:r>
      <w:r w:rsidRPr="007D3748">
        <w:rPr>
          <w:rFonts w:ascii="Arial" w:hAnsi="Arial" w:cs="Arial"/>
          <w:b/>
          <w:i/>
          <w:sz w:val="22"/>
          <w:szCs w:val="22"/>
        </w:rPr>
        <w:t>Jul 2019–Apr 2020</w:t>
      </w:r>
    </w:p>
    <w:p w14:paraId="1E591AFF" w14:textId="77777777" w:rsidR="00EB420E" w:rsidRDefault="00EB420E" w:rsidP="00EB420E">
      <w:pPr>
        <w:pStyle w:val="ListParagraph"/>
        <w:numPr>
          <w:ilvl w:val="0"/>
          <w:numId w:val="7"/>
        </w:numPr>
        <w:rPr>
          <w:kern w:val="2"/>
          <w14:ligatures w14:val="standardContextual"/>
        </w:rPr>
      </w:pPr>
      <w:r>
        <w:rPr>
          <w:rFonts w:ascii="Arial" w:hAnsi="Arial" w:cs="Arial"/>
          <w:sz w:val="21"/>
          <w:szCs w:val="21"/>
        </w:rPr>
        <w:t>Coordinated legal, security, technical, and program stakeholders on requirements, compliance documentation, audits, incident response, cybersecurity controls, and implementation activities for regulated and public-sector work.</w:t>
      </w:r>
    </w:p>
    <w:p w14:paraId="5B6D67CD" w14:textId="77777777" w:rsidR="00EB420E" w:rsidRDefault="00EB420E" w:rsidP="00EB420E">
      <w:pPr>
        <w:pStyle w:val="ListParagraph"/>
        <w:numPr>
          <w:ilvl w:val="0"/>
          <w:numId w:val="7"/>
        </w:numPr>
      </w:pPr>
      <w:r>
        <w:rPr>
          <w:rFonts w:ascii="Arial" w:hAnsi="Arial" w:cs="Arial"/>
          <w:sz w:val="21"/>
          <w:szCs w:val="21"/>
        </w:rPr>
        <w:t>Supported risk identification, breach protocols, project follow-through, and data-protection practices aligned with GDPR, HIPAA, and PCI DSS expectations.</w:t>
      </w:r>
    </w:p>
    <w:p w14:paraId="49C7C15F" w14:textId="77777777" w:rsidR="0031188A" w:rsidRPr="00DD7312" w:rsidRDefault="00EE751C">
      <w:pPr>
        <w:rPr>
          <w:rFonts w:ascii="Arial" w:hAnsi="Arial" w:cs="Arial"/>
          <w:kern w:val="2"/>
          <w:sz w:val="22"/>
          <w14:ligatures w14:val="standardContextual"/>
        </w:rPr>
      </w:pPr>
      <w:r w:rsidRPr="00DD7312">
        <w:rPr>
          <w:rFonts w:ascii="Arial" w:hAnsi="Arial" w:cs="Arial"/>
          <w:b/>
          <w:bCs/>
          <w:sz w:val="22"/>
          <w:szCs w:val="18"/>
        </w:rPr>
        <w:t>NTT Data | Newark, NJ</w:t>
      </w:r>
      <w:r w:rsidRPr="00DD7312">
        <w:rPr>
          <w:rFonts w:ascii="Arial" w:hAnsi="Arial" w:cs="Arial"/>
          <w:sz w:val="22"/>
          <w:szCs w:val="18"/>
        </w:rPr>
        <w:t xml:space="preserve"> — Outsource IT Corporate Governance | </w:t>
      </w:r>
      <w:r w:rsidRPr="00DD7312">
        <w:rPr>
          <w:rFonts w:ascii="Arial" w:hAnsi="Arial" w:cs="Arial"/>
          <w:b/>
          <w:bCs/>
          <w:i/>
          <w:iCs/>
          <w:sz w:val="22"/>
          <w:szCs w:val="18"/>
        </w:rPr>
        <w:t>Feb 2017–Jul 2019</w:t>
      </w:r>
    </w:p>
    <w:p w14:paraId="5C306528" w14:textId="77777777" w:rsidR="00046E78" w:rsidRDefault="00046E78" w:rsidP="00046E78">
      <w:pPr>
        <w:pStyle w:val="ListParagraph"/>
        <w:numPr>
          <w:ilvl w:val="0"/>
          <w:numId w:val="8"/>
        </w:numPr>
        <w:rPr>
          <w:kern w:val="2"/>
          <w14:ligatures w14:val="standardContextual"/>
        </w:rPr>
      </w:pPr>
      <w:r>
        <w:rPr>
          <w:rFonts w:ascii="Arial" w:hAnsi="Arial" w:cs="Arial"/>
          <w:sz w:val="21"/>
          <w:szCs w:val="21"/>
        </w:rPr>
        <w:t>Managed third-party governance across vendors, suppliers, contractors, and service providers, aligning vendor risk, business continuity, disaster recovery, compliance, project plans, documentation, and communications with organizational objectives.</w:t>
      </w:r>
    </w:p>
    <w:p w14:paraId="47A59296" w14:textId="77777777" w:rsidR="00046E78" w:rsidRDefault="00046E78" w:rsidP="00046E78">
      <w:pPr>
        <w:pStyle w:val="ListParagraph"/>
        <w:numPr>
          <w:ilvl w:val="0"/>
          <w:numId w:val="8"/>
        </w:numPr>
      </w:pPr>
      <w:r>
        <w:rPr>
          <w:rFonts w:ascii="Arial" w:hAnsi="Arial" w:cs="Arial"/>
          <w:sz w:val="21"/>
          <w:szCs w:val="21"/>
        </w:rPr>
        <w:t>Coordinated with disaster-recovery and business-continuity teams to identify risk triggers and failure points, document mitigation actions, and strengthen recovery readiness.</w:t>
      </w:r>
    </w:p>
    <w:p w14:paraId="590AEF71" w14:textId="2D56D593" w:rsidR="00402556" w:rsidRDefault="00E14B32" w:rsidP="00FC53D7">
      <w:pPr>
        <w:shd w:val="clear" w:color="auto" w:fill="D9D9D9"/>
        <w:jc w:val="center"/>
        <w:rPr>
          <w:kern w:val="2"/>
          <w14:ligatures w14:val="standardContextual"/>
        </w:rPr>
      </w:pPr>
      <w:r>
        <w:rPr>
          <w:rFonts w:ascii="Arial" w:hAnsi="Arial" w:cs="Arial"/>
          <w:b/>
          <w:bCs/>
          <w:color w:val="000000"/>
        </w:rPr>
        <w:t xml:space="preserve">CERTIFICATIONS </w:t>
      </w:r>
    </w:p>
    <w:p w14:paraId="55C9D6A8" w14:textId="77777777" w:rsidR="00967061" w:rsidRDefault="00967061">
      <w:pPr>
        <w:rPr>
          <w:rFonts w:ascii="Arial" w:hAnsi="Arial" w:cs="Arial"/>
          <w:b/>
          <w:bCs/>
          <w:sz w:val="22"/>
          <w:szCs w:val="22"/>
        </w:rPr>
      </w:pPr>
    </w:p>
    <w:p w14:paraId="17F879FD" w14:textId="03DDBB46" w:rsidR="009D36FD" w:rsidRDefault="009D36FD">
      <w:pPr>
        <w:rPr>
          <w:kern w:val="2"/>
          <w14:ligatures w14:val="standardContextual"/>
        </w:rPr>
      </w:pPr>
      <w:r>
        <w:rPr>
          <w:rFonts w:ascii="Arial" w:hAnsi="Arial" w:cs="Arial"/>
          <w:b/>
          <w:bCs/>
          <w:sz w:val="22"/>
          <w:szCs w:val="22"/>
        </w:rPr>
        <w:t>Midlands Technical College | Columbia, SC</w:t>
      </w:r>
      <w:r>
        <w:rPr>
          <w:rFonts w:ascii="Arial" w:hAnsi="Arial" w:cs="Arial"/>
          <w:b/>
          <w:bCs/>
          <w:sz w:val="22"/>
          <w:szCs w:val="22"/>
        </w:rPr>
        <w:t xml:space="preserve"> </w:t>
      </w:r>
      <w:r w:rsidR="007D0769">
        <w:rPr>
          <w:rFonts w:ascii="Arial" w:hAnsi="Arial" w:cs="Arial"/>
          <w:b/>
          <w:bCs/>
          <w:sz w:val="22"/>
          <w:szCs w:val="22"/>
        </w:rPr>
        <w:t xml:space="preserve">— </w:t>
      </w:r>
      <w:r>
        <w:rPr>
          <w:rFonts w:ascii="Arial" w:hAnsi="Arial" w:cs="Arial"/>
          <w:b/>
          <w:bCs/>
          <w:sz w:val="22"/>
          <w:szCs w:val="22"/>
        </w:rPr>
        <w:t xml:space="preserve">Accelerated Cybersecurity </w:t>
      </w:r>
      <w:r w:rsidR="007D0769">
        <w:rPr>
          <w:rFonts w:ascii="Arial" w:hAnsi="Arial" w:cs="Arial"/>
          <w:b/>
          <w:bCs/>
          <w:sz w:val="22"/>
          <w:szCs w:val="22"/>
        </w:rPr>
        <w:t xml:space="preserve">Program (In Progress), </w:t>
      </w:r>
      <w:r>
        <w:rPr>
          <w:rFonts w:ascii="Arial" w:hAnsi="Arial" w:cs="Arial"/>
          <w:b/>
          <w:bCs/>
          <w:sz w:val="22"/>
          <w:szCs w:val="22"/>
        </w:rPr>
        <w:t>Scholarship Recipient</w:t>
      </w:r>
      <w:r>
        <w:rPr>
          <w:rFonts w:ascii="Arial" w:hAnsi="Arial" w:cs="Arial"/>
          <w:sz w:val="22"/>
          <w:szCs w:val="22"/>
        </w:rPr>
        <w:t xml:space="preserve"> | CompTIA Server+ and CompTIA </w:t>
      </w:r>
      <w:proofErr w:type="spellStart"/>
      <w:r>
        <w:rPr>
          <w:rFonts w:ascii="Arial" w:hAnsi="Arial" w:cs="Arial"/>
          <w:sz w:val="22"/>
          <w:szCs w:val="22"/>
        </w:rPr>
        <w:t>CySA</w:t>
      </w:r>
      <w:proofErr w:type="spellEnd"/>
      <w:r>
        <w:rPr>
          <w:rFonts w:ascii="Arial" w:hAnsi="Arial" w:cs="Arial"/>
          <w:sz w:val="22"/>
          <w:szCs w:val="22"/>
        </w:rPr>
        <w:t xml:space="preserve">+ (Cybersecurity Analyst) focus. </w:t>
      </w:r>
      <w:r>
        <w:rPr>
          <w:rFonts w:ascii="Arial" w:hAnsi="Arial" w:cs="Arial"/>
          <w:sz w:val="22"/>
          <w:szCs w:val="22"/>
        </w:rPr>
        <w:t>P</w:t>
      </w:r>
      <w:r>
        <w:rPr>
          <w:rFonts w:ascii="Arial" w:hAnsi="Arial" w:cs="Arial"/>
          <w:sz w:val="22"/>
          <w:szCs w:val="22"/>
        </w:rPr>
        <w:t xml:space="preserve">ractical knowledge in server management, vulnerability assessment, threat detection, </w:t>
      </w:r>
      <w:proofErr w:type="gramStart"/>
      <w:r>
        <w:rPr>
          <w:rFonts w:ascii="Arial" w:hAnsi="Arial" w:cs="Arial"/>
          <w:sz w:val="22"/>
          <w:szCs w:val="22"/>
        </w:rPr>
        <w:t>cybersecurity</w:t>
      </w:r>
      <w:proofErr w:type="gramEnd"/>
      <w:r>
        <w:rPr>
          <w:rFonts w:ascii="Arial" w:hAnsi="Arial" w:cs="Arial"/>
          <w:sz w:val="22"/>
          <w:szCs w:val="22"/>
        </w:rPr>
        <w:t xml:space="preserve"> analysis, incident response, and data protection, strengthening the ability to coordinate technical initiatives, </w:t>
      </w:r>
      <w:r w:rsidR="00091F1C">
        <w:rPr>
          <w:rFonts w:ascii="Arial" w:hAnsi="Arial" w:cs="Arial"/>
          <w:sz w:val="22"/>
          <w:szCs w:val="22"/>
        </w:rPr>
        <w:t>collaborate effectively with infrastructure and security teams, address cybersecurity risks, and help maintain secure IT environments</w:t>
      </w:r>
      <w:r>
        <w:rPr>
          <w:rFonts w:ascii="Arial" w:hAnsi="Arial" w:cs="Arial"/>
          <w:sz w:val="22"/>
          <w:szCs w:val="22"/>
        </w:rPr>
        <w:t>.</w:t>
      </w:r>
    </w:p>
    <w:p w14:paraId="27FC43B1" w14:textId="60061CC6" w:rsidR="00402556" w:rsidRDefault="00402556">
      <w:pPr>
        <w:rPr>
          <w:rFonts w:ascii="Arial" w:hAnsi="Arial" w:cs="Arial"/>
          <w:sz w:val="22"/>
          <w:szCs w:val="22"/>
        </w:rPr>
      </w:pPr>
      <w:r>
        <w:rPr>
          <w:rFonts w:ascii="Arial" w:hAnsi="Arial" w:cs="Arial"/>
          <w:b/>
          <w:bCs/>
          <w:sz w:val="22"/>
          <w:szCs w:val="22"/>
        </w:rPr>
        <w:t>Google Certification</w:t>
      </w:r>
      <w:r>
        <w:rPr>
          <w:rFonts w:ascii="Arial" w:hAnsi="Arial" w:cs="Arial"/>
          <w:sz w:val="22"/>
          <w:szCs w:val="22"/>
        </w:rPr>
        <w:t xml:space="preserve"> — AI Fundamentals | Verify at: coursera.org/verify/U2LWRASRFFH7</w:t>
      </w:r>
    </w:p>
    <w:p w14:paraId="7A9F4661" w14:textId="77777777" w:rsidR="00402556" w:rsidRDefault="00402556">
      <w:pPr>
        <w:rPr>
          <w:kern w:val="2"/>
          <w14:ligatures w14:val="standardContextual"/>
        </w:rPr>
      </w:pPr>
      <w:r>
        <w:rPr>
          <w:rFonts w:ascii="Arial" w:hAnsi="Arial" w:cs="Arial"/>
          <w:b/>
          <w:bCs/>
          <w:sz w:val="22"/>
          <w:szCs w:val="22"/>
        </w:rPr>
        <w:t>IT Project Management Certification — Scrum Master</w:t>
      </w:r>
      <w:r>
        <w:rPr>
          <w:rFonts w:ascii="Arial" w:hAnsi="Arial" w:cs="Arial"/>
          <w:sz w:val="22"/>
          <w:szCs w:val="22"/>
        </w:rPr>
        <w:t xml:space="preserve"> | Cert. No. 884110 | Issued 11/16/2021</w:t>
      </w:r>
    </w:p>
    <w:p w14:paraId="2839C86E" w14:textId="77777777" w:rsidR="007D6D5D" w:rsidRDefault="007D6D5D" w:rsidP="00CF4C3D">
      <w:pPr>
        <w:rPr>
          <w:rFonts w:ascii="Arial" w:hAnsi="Arial" w:cs="Arial"/>
          <w:b/>
          <w:bCs/>
          <w:sz w:val="22"/>
          <w:szCs w:val="22"/>
        </w:rPr>
      </w:pPr>
    </w:p>
    <w:p w14:paraId="420041E5" w14:textId="69B29178" w:rsidR="007D6D5D" w:rsidRDefault="007D6D5D" w:rsidP="007D6D5D">
      <w:pPr>
        <w:shd w:val="clear" w:color="auto" w:fill="D9D9D9"/>
        <w:jc w:val="center"/>
        <w:rPr>
          <w:kern w:val="2"/>
          <w14:ligatures w14:val="standardContextual"/>
        </w:rPr>
      </w:pPr>
      <w:r>
        <w:rPr>
          <w:rFonts w:ascii="Arial" w:hAnsi="Arial" w:cs="Arial"/>
          <w:b/>
          <w:bCs/>
          <w:color w:val="000000"/>
        </w:rPr>
        <w:t>EDUCATION</w:t>
      </w:r>
    </w:p>
    <w:p w14:paraId="443581A1" w14:textId="77777777" w:rsidR="007D6D5D" w:rsidRDefault="007D6D5D" w:rsidP="007D6D5D">
      <w:pPr>
        <w:jc w:val="center"/>
        <w:rPr>
          <w:rFonts w:ascii="Arial" w:hAnsi="Arial" w:cs="Arial"/>
          <w:b/>
          <w:bCs/>
          <w:sz w:val="22"/>
          <w:szCs w:val="22"/>
        </w:rPr>
      </w:pPr>
    </w:p>
    <w:p w14:paraId="329C32F2" w14:textId="4BCAF568" w:rsidR="001621CA" w:rsidRPr="00DD7312" w:rsidRDefault="00896BB7" w:rsidP="00CF4C3D">
      <w:pPr>
        <w:rPr>
          <w:rFonts w:ascii="Arial" w:hAnsi="Arial" w:cs="Arial"/>
          <w:b/>
          <w:bCs/>
          <w:sz w:val="22"/>
          <w:szCs w:val="20"/>
        </w:rPr>
      </w:pPr>
      <w:r>
        <w:rPr>
          <w:rFonts w:ascii="Arial" w:hAnsi="Arial" w:cs="Arial"/>
          <w:b/>
          <w:bCs/>
          <w:sz w:val="22"/>
          <w:szCs w:val="22"/>
        </w:rPr>
        <w:t>Colorado Technical University</w:t>
      </w:r>
      <w:r>
        <w:rPr>
          <w:rFonts w:ascii="Arial" w:hAnsi="Arial" w:cs="Arial"/>
          <w:sz w:val="22"/>
          <w:szCs w:val="22"/>
        </w:rPr>
        <w:t xml:space="preserve"> — Master of Science, Organizational Leadership, 2014 | Colorado Springs, CO</w:t>
      </w:r>
    </w:p>
    <w:p w14:paraId="54C058F1" w14:textId="26C8108F" w:rsidR="00C50B2E" w:rsidRDefault="00C50B2E">
      <w:pPr>
        <w:rPr>
          <w:kern w:val="2"/>
          <w14:ligatures w14:val="standardContextual"/>
        </w:rPr>
      </w:pPr>
      <w:r>
        <w:rPr>
          <w:rFonts w:ascii="Arial" w:hAnsi="Arial" w:cs="Arial"/>
          <w:b/>
          <w:bCs/>
          <w:sz w:val="22"/>
          <w:szCs w:val="22"/>
        </w:rPr>
        <w:t>Wilmington University</w:t>
      </w:r>
      <w:r>
        <w:rPr>
          <w:rFonts w:ascii="Arial" w:hAnsi="Arial" w:cs="Arial"/>
          <w:sz w:val="22"/>
          <w:szCs w:val="22"/>
        </w:rPr>
        <w:t xml:space="preserve"> — Bachelor of Science, Organizational Management, 2012 | New Castle, DE</w:t>
      </w:r>
    </w:p>
    <w:p w14:paraId="7AF0A543" w14:textId="77777777" w:rsidR="00602795" w:rsidRDefault="00602795" w:rsidP="009871EA">
      <w:pPr>
        <w:rPr>
          <w:rFonts w:ascii="Arial" w:hAnsi="Arial" w:cs="Arial"/>
          <w:sz w:val="22"/>
          <w:szCs w:val="22"/>
        </w:rPr>
      </w:pPr>
    </w:p>
    <w:p w14:paraId="28F2BE5A" w14:textId="5DA70C22" w:rsidR="00602795" w:rsidRPr="003E2CA7" w:rsidRDefault="00F15879" w:rsidP="003E2CA7">
      <w:pPr>
        <w:pStyle w:val="Heading3"/>
        <w:shd w:val="clear" w:color="auto" w:fill="D9D9D9"/>
        <w:rPr>
          <w:kern w:val="2"/>
          <w14:ligatures w14:val="standardContextual"/>
        </w:rPr>
      </w:pPr>
      <w:r>
        <w:rPr>
          <w:rFonts w:ascii="Arial" w:hAnsi="Arial" w:cs="Arial"/>
          <w:color w:val="000000"/>
          <w:sz w:val="24"/>
          <w:szCs w:val="24"/>
        </w:rPr>
        <w:t>EXTRACURRICULAR ACTIVITIES</w:t>
      </w:r>
    </w:p>
    <w:p w14:paraId="1B0045D4" w14:textId="6C894D10" w:rsidR="00F15879" w:rsidRPr="00D4740A" w:rsidRDefault="00F15879">
      <w:pPr>
        <w:rPr>
          <w:kern w:val="2"/>
          <w14:ligatures w14:val="standardContextual"/>
        </w:rPr>
      </w:pPr>
      <w:r>
        <w:rPr>
          <w:rFonts w:ascii="Arial" w:hAnsi="Arial" w:cs="Arial"/>
          <w:b/>
          <w:bCs/>
          <w:sz w:val="22"/>
          <w:szCs w:val="22"/>
        </w:rPr>
        <w:t>Colorado Technical University Alumni Leadership Society</w:t>
      </w:r>
      <w:r>
        <w:rPr>
          <w:rFonts w:ascii="Arial" w:hAnsi="Arial" w:cs="Arial"/>
          <w:sz w:val="22"/>
          <w:szCs w:val="22"/>
        </w:rPr>
        <w:t xml:space="preserve"> | 2023–Present</w:t>
      </w:r>
    </w:p>
    <w:sectPr w:rsidR="00F15879" w:rsidRPr="00D4740A" w:rsidSect="00DD7312">
      <w:headerReference w:type="even" r:id="rId9"/>
      <w:headerReference w:type="default" r:id="rId10"/>
      <w:footerReference w:type="even" r:id="rId11"/>
      <w:footerReference w:type="default" r:id="rId12"/>
      <w:headerReference w:type="first" r:id="rId13"/>
      <w:footerReference w:type="first" r:id="rId14"/>
      <w:pgSz w:w="12240" w:h="15840" w:code="1"/>
      <w:pgMar w:top="720" w:right="1080" w:bottom="720" w:left="1080" w:header="432"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E6337" w14:textId="77777777" w:rsidR="009D36FD" w:rsidRDefault="009D36FD">
      <w:r>
        <w:separator/>
      </w:r>
    </w:p>
  </w:endnote>
  <w:endnote w:type="continuationSeparator" w:id="0">
    <w:p w14:paraId="36BC8544" w14:textId="77777777" w:rsidR="009D36FD" w:rsidRDefault="009D3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0959" w14:textId="77777777" w:rsidR="007B333F" w:rsidRDefault="007B33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32C" w14:textId="180E35D1" w:rsidR="009F569B" w:rsidRDefault="007469C9">
    <w:pPr>
      <w:pStyle w:val="Footer"/>
    </w:pPr>
    <w:r>
      <w:tab/>
    </w:r>
    <w:r>
      <w:tab/>
    </w:r>
    <w:r w:rsidR="009F569B">
      <w:tab/>
    </w:r>
  </w:p>
  <w:p w14:paraId="7AB2C32D" w14:textId="77777777" w:rsidR="009F569B" w:rsidRDefault="009F56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32E" w14:textId="29E8C453" w:rsidR="009F569B" w:rsidRDefault="009F569B" w:rsidP="009F569B">
    <w:pPr>
      <w:pStyle w:val="Footer"/>
      <w:ind w:left="5040" w:firstLine="4320"/>
    </w:pPr>
  </w:p>
  <w:p w14:paraId="7AB2C32F" w14:textId="77777777" w:rsidR="009F569B" w:rsidRDefault="009F5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0A019" w14:textId="77777777" w:rsidR="009D36FD" w:rsidRDefault="009D36FD">
      <w:r>
        <w:separator/>
      </w:r>
    </w:p>
  </w:footnote>
  <w:footnote w:type="continuationSeparator" w:id="0">
    <w:p w14:paraId="10A981C7" w14:textId="77777777" w:rsidR="009D36FD" w:rsidRDefault="009D3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55D6" w14:textId="77777777" w:rsidR="007B333F" w:rsidRDefault="007B33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BC0D" w14:textId="77777777" w:rsidR="007B333F" w:rsidRDefault="007B33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63E2" w14:textId="5EC5DD43" w:rsidR="00E81203" w:rsidRPr="00DD7312" w:rsidRDefault="00DD7312" w:rsidP="00DD7312">
    <w:pPr>
      <w:pStyle w:val="Header"/>
    </w:pP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84FCF"/>
    <w:multiLevelType w:val="multilevel"/>
    <w:tmpl w:val="0CC0A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84ED8"/>
    <w:multiLevelType w:val="multilevel"/>
    <w:tmpl w:val="D67AB8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82F82"/>
    <w:multiLevelType w:val="multilevel"/>
    <w:tmpl w:val="B3A8EB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11066"/>
    <w:multiLevelType w:val="multilevel"/>
    <w:tmpl w:val="8A0C8A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80083"/>
    <w:multiLevelType w:val="hybridMultilevel"/>
    <w:tmpl w:val="98127FE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EE04AC7"/>
    <w:multiLevelType w:val="multilevel"/>
    <w:tmpl w:val="DA9E74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917E3E"/>
    <w:multiLevelType w:val="multilevel"/>
    <w:tmpl w:val="B4CC89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73C01"/>
    <w:multiLevelType w:val="multilevel"/>
    <w:tmpl w:val="BE6A6628"/>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F605F8E"/>
    <w:multiLevelType w:val="multilevel"/>
    <w:tmpl w:val="07E8D1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655533">
    <w:abstractNumId w:val="4"/>
  </w:num>
  <w:num w:numId="2" w16cid:durableId="794327597">
    <w:abstractNumId w:val="7"/>
  </w:num>
  <w:num w:numId="3" w16cid:durableId="1697803175">
    <w:abstractNumId w:val="1"/>
  </w:num>
  <w:num w:numId="4" w16cid:durableId="681473903">
    <w:abstractNumId w:val="3"/>
  </w:num>
  <w:num w:numId="5" w16cid:durableId="739057400">
    <w:abstractNumId w:val="2"/>
  </w:num>
  <w:num w:numId="6" w16cid:durableId="2097287297">
    <w:abstractNumId w:val="6"/>
  </w:num>
  <w:num w:numId="7" w16cid:durableId="1086802994">
    <w:abstractNumId w:val="8"/>
  </w:num>
  <w:num w:numId="8" w16cid:durableId="2061199204">
    <w:abstractNumId w:val="5"/>
  </w:num>
  <w:num w:numId="9" w16cid:durableId="76461249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EC"/>
    <w:rsid w:val="000036DE"/>
    <w:rsid w:val="00010DE2"/>
    <w:rsid w:val="00012C1F"/>
    <w:rsid w:val="00015C95"/>
    <w:rsid w:val="0001626E"/>
    <w:rsid w:val="00016EC7"/>
    <w:rsid w:val="00017C1E"/>
    <w:rsid w:val="00017F7F"/>
    <w:rsid w:val="00021A28"/>
    <w:rsid w:val="0002349C"/>
    <w:rsid w:val="000257B8"/>
    <w:rsid w:val="00033FBB"/>
    <w:rsid w:val="000409AA"/>
    <w:rsid w:val="0004269B"/>
    <w:rsid w:val="000442E2"/>
    <w:rsid w:val="00044658"/>
    <w:rsid w:val="00046E78"/>
    <w:rsid w:val="000473BD"/>
    <w:rsid w:val="000571D4"/>
    <w:rsid w:val="00061125"/>
    <w:rsid w:val="000656B1"/>
    <w:rsid w:val="00065CDF"/>
    <w:rsid w:val="00066553"/>
    <w:rsid w:val="0007321D"/>
    <w:rsid w:val="00075465"/>
    <w:rsid w:val="00077A40"/>
    <w:rsid w:val="0008565C"/>
    <w:rsid w:val="00086799"/>
    <w:rsid w:val="0009088F"/>
    <w:rsid w:val="00090B5B"/>
    <w:rsid w:val="0009193E"/>
    <w:rsid w:val="00091F1C"/>
    <w:rsid w:val="00094F70"/>
    <w:rsid w:val="000966A6"/>
    <w:rsid w:val="00097A67"/>
    <w:rsid w:val="000A2330"/>
    <w:rsid w:val="000A276A"/>
    <w:rsid w:val="000A4908"/>
    <w:rsid w:val="000A4BE6"/>
    <w:rsid w:val="000A6907"/>
    <w:rsid w:val="000A735A"/>
    <w:rsid w:val="000B04DE"/>
    <w:rsid w:val="000B05BB"/>
    <w:rsid w:val="000B27A9"/>
    <w:rsid w:val="000B35C3"/>
    <w:rsid w:val="000B4622"/>
    <w:rsid w:val="000B6456"/>
    <w:rsid w:val="000B734D"/>
    <w:rsid w:val="000C05FF"/>
    <w:rsid w:val="000C41C8"/>
    <w:rsid w:val="000D17C5"/>
    <w:rsid w:val="000D6000"/>
    <w:rsid w:val="000E1E27"/>
    <w:rsid w:val="000E2FDC"/>
    <w:rsid w:val="000E574B"/>
    <w:rsid w:val="000E5827"/>
    <w:rsid w:val="000F244E"/>
    <w:rsid w:val="000F706C"/>
    <w:rsid w:val="00101846"/>
    <w:rsid w:val="00107A93"/>
    <w:rsid w:val="001121EC"/>
    <w:rsid w:val="0011384D"/>
    <w:rsid w:val="001147B8"/>
    <w:rsid w:val="00120F89"/>
    <w:rsid w:val="00121B78"/>
    <w:rsid w:val="001237B9"/>
    <w:rsid w:val="00123FD2"/>
    <w:rsid w:val="001261B5"/>
    <w:rsid w:val="00132490"/>
    <w:rsid w:val="00133FBF"/>
    <w:rsid w:val="0013405C"/>
    <w:rsid w:val="00141696"/>
    <w:rsid w:val="001427F1"/>
    <w:rsid w:val="00143BAC"/>
    <w:rsid w:val="001452C5"/>
    <w:rsid w:val="00145E56"/>
    <w:rsid w:val="00152D5D"/>
    <w:rsid w:val="001621CA"/>
    <w:rsid w:val="00162B31"/>
    <w:rsid w:val="00163195"/>
    <w:rsid w:val="00164252"/>
    <w:rsid w:val="00165BBD"/>
    <w:rsid w:val="00166D2C"/>
    <w:rsid w:val="00170C2B"/>
    <w:rsid w:val="00171558"/>
    <w:rsid w:val="001733EF"/>
    <w:rsid w:val="00174D41"/>
    <w:rsid w:val="00176D77"/>
    <w:rsid w:val="00177675"/>
    <w:rsid w:val="00177994"/>
    <w:rsid w:val="00181E22"/>
    <w:rsid w:val="001834DE"/>
    <w:rsid w:val="0019068D"/>
    <w:rsid w:val="00190A1E"/>
    <w:rsid w:val="0019123F"/>
    <w:rsid w:val="0019207D"/>
    <w:rsid w:val="001927D7"/>
    <w:rsid w:val="00194267"/>
    <w:rsid w:val="00196A31"/>
    <w:rsid w:val="00197B59"/>
    <w:rsid w:val="00197E29"/>
    <w:rsid w:val="001A0F19"/>
    <w:rsid w:val="001A72BC"/>
    <w:rsid w:val="001C0F31"/>
    <w:rsid w:val="001C15AD"/>
    <w:rsid w:val="001C201C"/>
    <w:rsid w:val="001C35FA"/>
    <w:rsid w:val="001C45D6"/>
    <w:rsid w:val="001C5175"/>
    <w:rsid w:val="001D0874"/>
    <w:rsid w:val="001D0C68"/>
    <w:rsid w:val="001D1914"/>
    <w:rsid w:val="001D2C28"/>
    <w:rsid w:val="001E3205"/>
    <w:rsid w:val="001F1504"/>
    <w:rsid w:val="001F2BBA"/>
    <w:rsid w:val="001F3F46"/>
    <w:rsid w:val="001F6E48"/>
    <w:rsid w:val="00203563"/>
    <w:rsid w:val="00203FA1"/>
    <w:rsid w:val="00204946"/>
    <w:rsid w:val="0021773F"/>
    <w:rsid w:val="00220F2F"/>
    <w:rsid w:val="00220F36"/>
    <w:rsid w:val="00222C17"/>
    <w:rsid w:val="0022480B"/>
    <w:rsid w:val="002254D0"/>
    <w:rsid w:val="002279F3"/>
    <w:rsid w:val="00231982"/>
    <w:rsid w:val="00231C74"/>
    <w:rsid w:val="002321F7"/>
    <w:rsid w:val="00232B5E"/>
    <w:rsid w:val="002337CC"/>
    <w:rsid w:val="002353EC"/>
    <w:rsid w:val="00235FF1"/>
    <w:rsid w:val="0023736D"/>
    <w:rsid w:val="00242EAD"/>
    <w:rsid w:val="00243DCF"/>
    <w:rsid w:val="00244A29"/>
    <w:rsid w:val="00245A7B"/>
    <w:rsid w:val="00245F98"/>
    <w:rsid w:val="00250726"/>
    <w:rsid w:val="00255A7F"/>
    <w:rsid w:val="00261324"/>
    <w:rsid w:val="00261C45"/>
    <w:rsid w:val="002636FA"/>
    <w:rsid w:val="00263AEE"/>
    <w:rsid w:val="00267D91"/>
    <w:rsid w:val="0027191C"/>
    <w:rsid w:val="002729EA"/>
    <w:rsid w:val="00273525"/>
    <w:rsid w:val="002818CF"/>
    <w:rsid w:val="002819EA"/>
    <w:rsid w:val="00281D5F"/>
    <w:rsid w:val="00291701"/>
    <w:rsid w:val="00291AA6"/>
    <w:rsid w:val="00293759"/>
    <w:rsid w:val="002964ED"/>
    <w:rsid w:val="002A09B9"/>
    <w:rsid w:val="002A2CEA"/>
    <w:rsid w:val="002A5B61"/>
    <w:rsid w:val="002B1FD1"/>
    <w:rsid w:val="002B52E0"/>
    <w:rsid w:val="002B69CE"/>
    <w:rsid w:val="002C477E"/>
    <w:rsid w:val="002D08E0"/>
    <w:rsid w:val="002D1084"/>
    <w:rsid w:val="002D1E1D"/>
    <w:rsid w:val="002D3B62"/>
    <w:rsid w:val="002D3EC4"/>
    <w:rsid w:val="002D69C8"/>
    <w:rsid w:val="002D7EDA"/>
    <w:rsid w:val="002E112D"/>
    <w:rsid w:val="002E26CD"/>
    <w:rsid w:val="002E79FF"/>
    <w:rsid w:val="002F06DA"/>
    <w:rsid w:val="002F09AA"/>
    <w:rsid w:val="002F4315"/>
    <w:rsid w:val="002F579F"/>
    <w:rsid w:val="002F76BC"/>
    <w:rsid w:val="003006A1"/>
    <w:rsid w:val="003058EB"/>
    <w:rsid w:val="00310477"/>
    <w:rsid w:val="0031188A"/>
    <w:rsid w:val="00311F4D"/>
    <w:rsid w:val="0031474D"/>
    <w:rsid w:val="00314A70"/>
    <w:rsid w:val="00315639"/>
    <w:rsid w:val="00330DBD"/>
    <w:rsid w:val="00331587"/>
    <w:rsid w:val="00337591"/>
    <w:rsid w:val="00337C0C"/>
    <w:rsid w:val="00341FA5"/>
    <w:rsid w:val="00343045"/>
    <w:rsid w:val="0034403B"/>
    <w:rsid w:val="00345E88"/>
    <w:rsid w:val="00346CC2"/>
    <w:rsid w:val="00351254"/>
    <w:rsid w:val="003516D6"/>
    <w:rsid w:val="0035566A"/>
    <w:rsid w:val="00360ED8"/>
    <w:rsid w:val="003655D6"/>
    <w:rsid w:val="00366FAE"/>
    <w:rsid w:val="00373A20"/>
    <w:rsid w:val="003740CA"/>
    <w:rsid w:val="003744EB"/>
    <w:rsid w:val="00377714"/>
    <w:rsid w:val="00380765"/>
    <w:rsid w:val="00382E16"/>
    <w:rsid w:val="00385695"/>
    <w:rsid w:val="00387714"/>
    <w:rsid w:val="0039176A"/>
    <w:rsid w:val="00394131"/>
    <w:rsid w:val="00394DFF"/>
    <w:rsid w:val="003A02CF"/>
    <w:rsid w:val="003A1ED3"/>
    <w:rsid w:val="003A2C07"/>
    <w:rsid w:val="003A2C64"/>
    <w:rsid w:val="003B71F9"/>
    <w:rsid w:val="003C1AAB"/>
    <w:rsid w:val="003C1DB9"/>
    <w:rsid w:val="003C2126"/>
    <w:rsid w:val="003C2474"/>
    <w:rsid w:val="003C6903"/>
    <w:rsid w:val="003D00A0"/>
    <w:rsid w:val="003D1BC4"/>
    <w:rsid w:val="003E28DD"/>
    <w:rsid w:val="003E2CA7"/>
    <w:rsid w:val="003E630E"/>
    <w:rsid w:val="003E635C"/>
    <w:rsid w:val="003E64C6"/>
    <w:rsid w:val="003E667C"/>
    <w:rsid w:val="003F0A18"/>
    <w:rsid w:val="003F1C1D"/>
    <w:rsid w:val="0040101D"/>
    <w:rsid w:val="0040167A"/>
    <w:rsid w:val="00402556"/>
    <w:rsid w:val="00404437"/>
    <w:rsid w:val="004055C6"/>
    <w:rsid w:val="00405703"/>
    <w:rsid w:val="00406DB1"/>
    <w:rsid w:val="0042549B"/>
    <w:rsid w:val="00431775"/>
    <w:rsid w:val="00432FAF"/>
    <w:rsid w:val="0045136F"/>
    <w:rsid w:val="00452B81"/>
    <w:rsid w:val="00454E8A"/>
    <w:rsid w:val="00463AD4"/>
    <w:rsid w:val="004649C1"/>
    <w:rsid w:val="00465255"/>
    <w:rsid w:val="00465547"/>
    <w:rsid w:val="00466F12"/>
    <w:rsid w:val="00467793"/>
    <w:rsid w:val="0047208D"/>
    <w:rsid w:val="00472A83"/>
    <w:rsid w:val="00474462"/>
    <w:rsid w:val="0048291E"/>
    <w:rsid w:val="0048449C"/>
    <w:rsid w:val="00485BAD"/>
    <w:rsid w:val="004913FA"/>
    <w:rsid w:val="0049304D"/>
    <w:rsid w:val="00494B47"/>
    <w:rsid w:val="004A032A"/>
    <w:rsid w:val="004A144D"/>
    <w:rsid w:val="004A23AF"/>
    <w:rsid w:val="004A27ED"/>
    <w:rsid w:val="004A349B"/>
    <w:rsid w:val="004A5449"/>
    <w:rsid w:val="004A797D"/>
    <w:rsid w:val="004B042F"/>
    <w:rsid w:val="004B0DDC"/>
    <w:rsid w:val="004B13B7"/>
    <w:rsid w:val="004B3639"/>
    <w:rsid w:val="004B3A1E"/>
    <w:rsid w:val="004B4F92"/>
    <w:rsid w:val="004B5D74"/>
    <w:rsid w:val="004B74BA"/>
    <w:rsid w:val="004C0A62"/>
    <w:rsid w:val="004C134D"/>
    <w:rsid w:val="004C1B2F"/>
    <w:rsid w:val="004C3CDC"/>
    <w:rsid w:val="004C5A3C"/>
    <w:rsid w:val="004C75B8"/>
    <w:rsid w:val="004C7950"/>
    <w:rsid w:val="004D0BB2"/>
    <w:rsid w:val="004D7239"/>
    <w:rsid w:val="004E001E"/>
    <w:rsid w:val="004E1758"/>
    <w:rsid w:val="004E1BAF"/>
    <w:rsid w:val="004E2606"/>
    <w:rsid w:val="004E497A"/>
    <w:rsid w:val="004E49CA"/>
    <w:rsid w:val="004E52C9"/>
    <w:rsid w:val="004E594B"/>
    <w:rsid w:val="004E774F"/>
    <w:rsid w:val="004E7F32"/>
    <w:rsid w:val="004F2313"/>
    <w:rsid w:val="004F2AD7"/>
    <w:rsid w:val="004F6F88"/>
    <w:rsid w:val="00503488"/>
    <w:rsid w:val="00506A0C"/>
    <w:rsid w:val="005077CF"/>
    <w:rsid w:val="00511D2A"/>
    <w:rsid w:val="00512549"/>
    <w:rsid w:val="0051521A"/>
    <w:rsid w:val="00525218"/>
    <w:rsid w:val="00525C49"/>
    <w:rsid w:val="00530CB1"/>
    <w:rsid w:val="005311DC"/>
    <w:rsid w:val="00531D9D"/>
    <w:rsid w:val="005334F2"/>
    <w:rsid w:val="00534FD4"/>
    <w:rsid w:val="00535A78"/>
    <w:rsid w:val="005402BA"/>
    <w:rsid w:val="00540318"/>
    <w:rsid w:val="0054107C"/>
    <w:rsid w:val="00541DC8"/>
    <w:rsid w:val="00543057"/>
    <w:rsid w:val="0054540F"/>
    <w:rsid w:val="00553C1E"/>
    <w:rsid w:val="00553C92"/>
    <w:rsid w:val="00554DC9"/>
    <w:rsid w:val="00565209"/>
    <w:rsid w:val="00565624"/>
    <w:rsid w:val="00566B72"/>
    <w:rsid w:val="00567E96"/>
    <w:rsid w:val="005703AD"/>
    <w:rsid w:val="005801EE"/>
    <w:rsid w:val="005825ED"/>
    <w:rsid w:val="005841A4"/>
    <w:rsid w:val="00592185"/>
    <w:rsid w:val="0059221A"/>
    <w:rsid w:val="005956FA"/>
    <w:rsid w:val="00595E01"/>
    <w:rsid w:val="005A002C"/>
    <w:rsid w:val="005A018C"/>
    <w:rsid w:val="005A141E"/>
    <w:rsid w:val="005A1771"/>
    <w:rsid w:val="005A22F5"/>
    <w:rsid w:val="005A570A"/>
    <w:rsid w:val="005A689E"/>
    <w:rsid w:val="005C13BE"/>
    <w:rsid w:val="005C4BE7"/>
    <w:rsid w:val="005C5DDB"/>
    <w:rsid w:val="005C73A3"/>
    <w:rsid w:val="005C7722"/>
    <w:rsid w:val="005D0371"/>
    <w:rsid w:val="005D3BB3"/>
    <w:rsid w:val="005D72F8"/>
    <w:rsid w:val="005E0D3E"/>
    <w:rsid w:val="005E234B"/>
    <w:rsid w:val="005E2876"/>
    <w:rsid w:val="005F403A"/>
    <w:rsid w:val="005F797B"/>
    <w:rsid w:val="00602795"/>
    <w:rsid w:val="006039BD"/>
    <w:rsid w:val="006109D2"/>
    <w:rsid w:val="00612106"/>
    <w:rsid w:val="0061396B"/>
    <w:rsid w:val="006150D7"/>
    <w:rsid w:val="00616C64"/>
    <w:rsid w:val="006203B7"/>
    <w:rsid w:val="0062332E"/>
    <w:rsid w:val="00625BA9"/>
    <w:rsid w:val="00630194"/>
    <w:rsid w:val="00636557"/>
    <w:rsid w:val="0063670A"/>
    <w:rsid w:val="00641FD5"/>
    <w:rsid w:val="0064314E"/>
    <w:rsid w:val="00643AA1"/>
    <w:rsid w:val="006442A3"/>
    <w:rsid w:val="00644F7A"/>
    <w:rsid w:val="006464A8"/>
    <w:rsid w:val="00650A6A"/>
    <w:rsid w:val="00650EA4"/>
    <w:rsid w:val="006519A7"/>
    <w:rsid w:val="006539E3"/>
    <w:rsid w:val="006553FD"/>
    <w:rsid w:val="006554D1"/>
    <w:rsid w:val="0065623B"/>
    <w:rsid w:val="00656A2A"/>
    <w:rsid w:val="00657309"/>
    <w:rsid w:val="00675B5A"/>
    <w:rsid w:val="00681541"/>
    <w:rsid w:val="00685BC3"/>
    <w:rsid w:val="00687379"/>
    <w:rsid w:val="00690665"/>
    <w:rsid w:val="00691CC2"/>
    <w:rsid w:val="00692CAF"/>
    <w:rsid w:val="00695A19"/>
    <w:rsid w:val="00695F6A"/>
    <w:rsid w:val="00696841"/>
    <w:rsid w:val="006A06C5"/>
    <w:rsid w:val="006A6010"/>
    <w:rsid w:val="006B0CC3"/>
    <w:rsid w:val="006B2E18"/>
    <w:rsid w:val="006B6030"/>
    <w:rsid w:val="006B7BB7"/>
    <w:rsid w:val="006C1091"/>
    <w:rsid w:val="006C116C"/>
    <w:rsid w:val="006C12B6"/>
    <w:rsid w:val="006C4E59"/>
    <w:rsid w:val="006C6250"/>
    <w:rsid w:val="006C708A"/>
    <w:rsid w:val="006D3660"/>
    <w:rsid w:val="006D5B64"/>
    <w:rsid w:val="006D6C63"/>
    <w:rsid w:val="006D741D"/>
    <w:rsid w:val="006E1D7F"/>
    <w:rsid w:val="006E2B17"/>
    <w:rsid w:val="006E2F87"/>
    <w:rsid w:val="006E4321"/>
    <w:rsid w:val="006E79E0"/>
    <w:rsid w:val="006F05F5"/>
    <w:rsid w:val="006F25E2"/>
    <w:rsid w:val="006F36AF"/>
    <w:rsid w:val="006F53BE"/>
    <w:rsid w:val="00701FA7"/>
    <w:rsid w:val="007034F1"/>
    <w:rsid w:val="0070604B"/>
    <w:rsid w:val="00706BE8"/>
    <w:rsid w:val="007115B8"/>
    <w:rsid w:val="00713012"/>
    <w:rsid w:val="00714E81"/>
    <w:rsid w:val="00720076"/>
    <w:rsid w:val="00720370"/>
    <w:rsid w:val="00725208"/>
    <w:rsid w:val="007274E0"/>
    <w:rsid w:val="00730324"/>
    <w:rsid w:val="00731A84"/>
    <w:rsid w:val="00737516"/>
    <w:rsid w:val="0074141B"/>
    <w:rsid w:val="00745869"/>
    <w:rsid w:val="007469C9"/>
    <w:rsid w:val="00754D4B"/>
    <w:rsid w:val="00755C4B"/>
    <w:rsid w:val="00755D6E"/>
    <w:rsid w:val="00756EE0"/>
    <w:rsid w:val="00757A96"/>
    <w:rsid w:val="00762882"/>
    <w:rsid w:val="00764043"/>
    <w:rsid w:val="007642EA"/>
    <w:rsid w:val="007647E9"/>
    <w:rsid w:val="00770651"/>
    <w:rsid w:val="007715A4"/>
    <w:rsid w:val="007719D8"/>
    <w:rsid w:val="007738B3"/>
    <w:rsid w:val="00774BE4"/>
    <w:rsid w:val="00776295"/>
    <w:rsid w:val="007769D9"/>
    <w:rsid w:val="007800B5"/>
    <w:rsid w:val="00780BEB"/>
    <w:rsid w:val="007811D6"/>
    <w:rsid w:val="00783A78"/>
    <w:rsid w:val="007851E0"/>
    <w:rsid w:val="00793B2F"/>
    <w:rsid w:val="00795D72"/>
    <w:rsid w:val="00797D26"/>
    <w:rsid w:val="007A1758"/>
    <w:rsid w:val="007A3038"/>
    <w:rsid w:val="007A60EE"/>
    <w:rsid w:val="007A653E"/>
    <w:rsid w:val="007A77FB"/>
    <w:rsid w:val="007B1568"/>
    <w:rsid w:val="007B3088"/>
    <w:rsid w:val="007B333F"/>
    <w:rsid w:val="007B4A1F"/>
    <w:rsid w:val="007C38B8"/>
    <w:rsid w:val="007C5C76"/>
    <w:rsid w:val="007C7771"/>
    <w:rsid w:val="007D0769"/>
    <w:rsid w:val="007D1B11"/>
    <w:rsid w:val="007D2FD1"/>
    <w:rsid w:val="007D33DA"/>
    <w:rsid w:val="007D3748"/>
    <w:rsid w:val="007D43C5"/>
    <w:rsid w:val="007D6D5D"/>
    <w:rsid w:val="007E468E"/>
    <w:rsid w:val="007E741B"/>
    <w:rsid w:val="007F2D3D"/>
    <w:rsid w:val="007F4BC0"/>
    <w:rsid w:val="007F50D1"/>
    <w:rsid w:val="007F6E4D"/>
    <w:rsid w:val="0080095C"/>
    <w:rsid w:val="00800A82"/>
    <w:rsid w:val="008042E8"/>
    <w:rsid w:val="00804434"/>
    <w:rsid w:val="008058AA"/>
    <w:rsid w:val="00812560"/>
    <w:rsid w:val="008323C3"/>
    <w:rsid w:val="00835EA1"/>
    <w:rsid w:val="00837F48"/>
    <w:rsid w:val="00844A0C"/>
    <w:rsid w:val="00846EEC"/>
    <w:rsid w:val="008506A9"/>
    <w:rsid w:val="00850D9A"/>
    <w:rsid w:val="008644F4"/>
    <w:rsid w:val="00865506"/>
    <w:rsid w:val="00872398"/>
    <w:rsid w:val="00876AFB"/>
    <w:rsid w:val="008912D8"/>
    <w:rsid w:val="00891661"/>
    <w:rsid w:val="00894AAA"/>
    <w:rsid w:val="00895617"/>
    <w:rsid w:val="00895DB6"/>
    <w:rsid w:val="00896BB7"/>
    <w:rsid w:val="00896F3C"/>
    <w:rsid w:val="008A13D9"/>
    <w:rsid w:val="008A1878"/>
    <w:rsid w:val="008A20B8"/>
    <w:rsid w:val="008A282B"/>
    <w:rsid w:val="008A3B89"/>
    <w:rsid w:val="008A7C2E"/>
    <w:rsid w:val="008B1E4A"/>
    <w:rsid w:val="008B4EA6"/>
    <w:rsid w:val="008B6742"/>
    <w:rsid w:val="008C78B0"/>
    <w:rsid w:val="008D2537"/>
    <w:rsid w:val="008D2AA3"/>
    <w:rsid w:val="008D2B32"/>
    <w:rsid w:val="008D5949"/>
    <w:rsid w:val="008D71FC"/>
    <w:rsid w:val="008E0C40"/>
    <w:rsid w:val="008E33EC"/>
    <w:rsid w:val="008E3F1B"/>
    <w:rsid w:val="008E3FA9"/>
    <w:rsid w:val="008E4426"/>
    <w:rsid w:val="008E7D2D"/>
    <w:rsid w:val="008F08AA"/>
    <w:rsid w:val="008F55D1"/>
    <w:rsid w:val="008F5DFE"/>
    <w:rsid w:val="00900D59"/>
    <w:rsid w:val="0090237D"/>
    <w:rsid w:val="00904714"/>
    <w:rsid w:val="00906BE6"/>
    <w:rsid w:val="009140DC"/>
    <w:rsid w:val="00915218"/>
    <w:rsid w:val="009156CA"/>
    <w:rsid w:val="009229AB"/>
    <w:rsid w:val="00922E4F"/>
    <w:rsid w:val="0092360A"/>
    <w:rsid w:val="00924830"/>
    <w:rsid w:val="00926247"/>
    <w:rsid w:val="009263EA"/>
    <w:rsid w:val="00926A0A"/>
    <w:rsid w:val="00930E78"/>
    <w:rsid w:val="0093695E"/>
    <w:rsid w:val="00937B49"/>
    <w:rsid w:val="00943EFC"/>
    <w:rsid w:val="00944654"/>
    <w:rsid w:val="00944AD0"/>
    <w:rsid w:val="00951621"/>
    <w:rsid w:val="0095188E"/>
    <w:rsid w:val="00951BC4"/>
    <w:rsid w:val="00952CB9"/>
    <w:rsid w:val="00952D06"/>
    <w:rsid w:val="00960B5F"/>
    <w:rsid w:val="009614AC"/>
    <w:rsid w:val="00967061"/>
    <w:rsid w:val="00974F38"/>
    <w:rsid w:val="00987BC4"/>
    <w:rsid w:val="009945C4"/>
    <w:rsid w:val="00994760"/>
    <w:rsid w:val="0099575E"/>
    <w:rsid w:val="009964BA"/>
    <w:rsid w:val="00996BBD"/>
    <w:rsid w:val="00996FCC"/>
    <w:rsid w:val="009A03A7"/>
    <w:rsid w:val="009A36D7"/>
    <w:rsid w:val="009A5F6B"/>
    <w:rsid w:val="009B1C7A"/>
    <w:rsid w:val="009B3EF2"/>
    <w:rsid w:val="009B40D5"/>
    <w:rsid w:val="009B497E"/>
    <w:rsid w:val="009B5C33"/>
    <w:rsid w:val="009C041C"/>
    <w:rsid w:val="009C093F"/>
    <w:rsid w:val="009C2142"/>
    <w:rsid w:val="009C2F1F"/>
    <w:rsid w:val="009C405F"/>
    <w:rsid w:val="009C7BFB"/>
    <w:rsid w:val="009D0238"/>
    <w:rsid w:val="009D0EA2"/>
    <w:rsid w:val="009D2153"/>
    <w:rsid w:val="009D36FD"/>
    <w:rsid w:val="009D3F34"/>
    <w:rsid w:val="009D5C6F"/>
    <w:rsid w:val="009D6B07"/>
    <w:rsid w:val="009E3740"/>
    <w:rsid w:val="009E4823"/>
    <w:rsid w:val="009E5D12"/>
    <w:rsid w:val="009E6EDF"/>
    <w:rsid w:val="009F3C3F"/>
    <w:rsid w:val="009F4D5C"/>
    <w:rsid w:val="009F569B"/>
    <w:rsid w:val="009F582D"/>
    <w:rsid w:val="009F744F"/>
    <w:rsid w:val="009F7797"/>
    <w:rsid w:val="009F7F3B"/>
    <w:rsid w:val="00A02F42"/>
    <w:rsid w:val="00A03AF8"/>
    <w:rsid w:val="00A049FC"/>
    <w:rsid w:val="00A0666F"/>
    <w:rsid w:val="00A07397"/>
    <w:rsid w:val="00A1022B"/>
    <w:rsid w:val="00A105F0"/>
    <w:rsid w:val="00A20805"/>
    <w:rsid w:val="00A2280B"/>
    <w:rsid w:val="00A22DC3"/>
    <w:rsid w:val="00A263B6"/>
    <w:rsid w:val="00A315E7"/>
    <w:rsid w:val="00A31CF5"/>
    <w:rsid w:val="00A32248"/>
    <w:rsid w:val="00A332B5"/>
    <w:rsid w:val="00A33ACF"/>
    <w:rsid w:val="00A3433C"/>
    <w:rsid w:val="00A422F5"/>
    <w:rsid w:val="00A46483"/>
    <w:rsid w:val="00A47928"/>
    <w:rsid w:val="00A47965"/>
    <w:rsid w:val="00A5054F"/>
    <w:rsid w:val="00A5587A"/>
    <w:rsid w:val="00A55A5E"/>
    <w:rsid w:val="00A57DB5"/>
    <w:rsid w:val="00A61BD7"/>
    <w:rsid w:val="00A64F46"/>
    <w:rsid w:val="00A66FE3"/>
    <w:rsid w:val="00A71898"/>
    <w:rsid w:val="00A74688"/>
    <w:rsid w:val="00A76025"/>
    <w:rsid w:val="00A76744"/>
    <w:rsid w:val="00A8372A"/>
    <w:rsid w:val="00A84037"/>
    <w:rsid w:val="00A841B3"/>
    <w:rsid w:val="00A84B46"/>
    <w:rsid w:val="00A92115"/>
    <w:rsid w:val="00A93EA7"/>
    <w:rsid w:val="00A9464C"/>
    <w:rsid w:val="00AA068B"/>
    <w:rsid w:val="00AA09BC"/>
    <w:rsid w:val="00AA1007"/>
    <w:rsid w:val="00AA12C3"/>
    <w:rsid w:val="00AA143F"/>
    <w:rsid w:val="00AA1ADD"/>
    <w:rsid w:val="00AA295D"/>
    <w:rsid w:val="00AA3913"/>
    <w:rsid w:val="00AA3EDD"/>
    <w:rsid w:val="00AA4CC0"/>
    <w:rsid w:val="00AA5CF5"/>
    <w:rsid w:val="00AA773D"/>
    <w:rsid w:val="00AB139D"/>
    <w:rsid w:val="00AB4D59"/>
    <w:rsid w:val="00AB508D"/>
    <w:rsid w:val="00AB7AAD"/>
    <w:rsid w:val="00AC2334"/>
    <w:rsid w:val="00AC523D"/>
    <w:rsid w:val="00AD3961"/>
    <w:rsid w:val="00AD47D6"/>
    <w:rsid w:val="00AD4FFE"/>
    <w:rsid w:val="00AD6262"/>
    <w:rsid w:val="00AD670E"/>
    <w:rsid w:val="00AD7E1C"/>
    <w:rsid w:val="00AE3D44"/>
    <w:rsid w:val="00AE3F07"/>
    <w:rsid w:val="00AE4B83"/>
    <w:rsid w:val="00AF239C"/>
    <w:rsid w:val="00AF3559"/>
    <w:rsid w:val="00AF3EA0"/>
    <w:rsid w:val="00AF4BDE"/>
    <w:rsid w:val="00B057D7"/>
    <w:rsid w:val="00B05A07"/>
    <w:rsid w:val="00B06BC0"/>
    <w:rsid w:val="00B10AF1"/>
    <w:rsid w:val="00B1329A"/>
    <w:rsid w:val="00B133DA"/>
    <w:rsid w:val="00B1379A"/>
    <w:rsid w:val="00B1722B"/>
    <w:rsid w:val="00B212A8"/>
    <w:rsid w:val="00B21D48"/>
    <w:rsid w:val="00B22E60"/>
    <w:rsid w:val="00B2400D"/>
    <w:rsid w:val="00B26168"/>
    <w:rsid w:val="00B3204E"/>
    <w:rsid w:val="00B37763"/>
    <w:rsid w:val="00B37C75"/>
    <w:rsid w:val="00B448F8"/>
    <w:rsid w:val="00B453C7"/>
    <w:rsid w:val="00B45627"/>
    <w:rsid w:val="00B45AFD"/>
    <w:rsid w:val="00B464BD"/>
    <w:rsid w:val="00B4701C"/>
    <w:rsid w:val="00B47462"/>
    <w:rsid w:val="00B524C7"/>
    <w:rsid w:val="00B53A33"/>
    <w:rsid w:val="00B543EB"/>
    <w:rsid w:val="00B553F3"/>
    <w:rsid w:val="00B558DF"/>
    <w:rsid w:val="00B56857"/>
    <w:rsid w:val="00B64CCD"/>
    <w:rsid w:val="00B65FFC"/>
    <w:rsid w:val="00B6656B"/>
    <w:rsid w:val="00B67B2D"/>
    <w:rsid w:val="00B74242"/>
    <w:rsid w:val="00B7471F"/>
    <w:rsid w:val="00B74E93"/>
    <w:rsid w:val="00B82DC1"/>
    <w:rsid w:val="00B8385E"/>
    <w:rsid w:val="00B84508"/>
    <w:rsid w:val="00B8603E"/>
    <w:rsid w:val="00B90E12"/>
    <w:rsid w:val="00B911B9"/>
    <w:rsid w:val="00B9272F"/>
    <w:rsid w:val="00B94743"/>
    <w:rsid w:val="00B947D2"/>
    <w:rsid w:val="00B963D3"/>
    <w:rsid w:val="00B97CC6"/>
    <w:rsid w:val="00BA3E6A"/>
    <w:rsid w:val="00BA5E25"/>
    <w:rsid w:val="00BA7665"/>
    <w:rsid w:val="00BB0155"/>
    <w:rsid w:val="00BB1C9A"/>
    <w:rsid w:val="00BB4D29"/>
    <w:rsid w:val="00BC2620"/>
    <w:rsid w:val="00BC35AC"/>
    <w:rsid w:val="00BC46A9"/>
    <w:rsid w:val="00BD03BA"/>
    <w:rsid w:val="00BD2AF3"/>
    <w:rsid w:val="00BD5F1B"/>
    <w:rsid w:val="00BD6C5C"/>
    <w:rsid w:val="00BD7D38"/>
    <w:rsid w:val="00BE7586"/>
    <w:rsid w:val="00BF2F02"/>
    <w:rsid w:val="00C04662"/>
    <w:rsid w:val="00C06F0F"/>
    <w:rsid w:val="00C07756"/>
    <w:rsid w:val="00C07766"/>
    <w:rsid w:val="00C173ED"/>
    <w:rsid w:val="00C22563"/>
    <w:rsid w:val="00C253AF"/>
    <w:rsid w:val="00C268AF"/>
    <w:rsid w:val="00C30C9F"/>
    <w:rsid w:val="00C33EF4"/>
    <w:rsid w:val="00C35C7E"/>
    <w:rsid w:val="00C4089F"/>
    <w:rsid w:val="00C40E4A"/>
    <w:rsid w:val="00C41C7D"/>
    <w:rsid w:val="00C46EE0"/>
    <w:rsid w:val="00C47194"/>
    <w:rsid w:val="00C50B2E"/>
    <w:rsid w:val="00C530A7"/>
    <w:rsid w:val="00C53218"/>
    <w:rsid w:val="00C610BD"/>
    <w:rsid w:val="00C61F69"/>
    <w:rsid w:val="00C65355"/>
    <w:rsid w:val="00C75503"/>
    <w:rsid w:val="00C75E72"/>
    <w:rsid w:val="00C84251"/>
    <w:rsid w:val="00C843A4"/>
    <w:rsid w:val="00C847AA"/>
    <w:rsid w:val="00C84EC6"/>
    <w:rsid w:val="00C86E33"/>
    <w:rsid w:val="00C9063E"/>
    <w:rsid w:val="00C92C62"/>
    <w:rsid w:val="00C946E5"/>
    <w:rsid w:val="00C94BBD"/>
    <w:rsid w:val="00C97B00"/>
    <w:rsid w:val="00CA04BD"/>
    <w:rsid w:val="00CA19CF"/>
    <w:rsid w:val="00CA263B"/>
    <w:rsid w:val="00CA2DF9"/>
    <w:rsid w:val="00CA6BAF"/>
    <w:rsid w:val="00CA7828"/>
    <w:rsid w:val="00CB0565"/>
    <w:rsid w:val="00CB6EA9"/>
    <w:rsid w:val="00CC223C"/>
    <w:rsid w:val="00CC31D9"/>
    <w:rsid w:val="00CC3DE7"/>
    <w:rsid w:val="00CC4774"/>
    <w:rsid w:val="00CC5257"/>
    <w:rsid w:val="00CD5C71"/>
    <w:rsid w:val="00CD6B0B"/>
    <w:rsid w:val="00CD78CC"/>
    <w:rsid w:val="00CE047D"/>
    <w:rsid w:val="00CE251C"/>
    <w:rsid w:val="00CE603B"/>
    <w:rsid w:val="00CE7889"/>
    <w:rsid w:val="00CF19E5"/>
    <w:rsid w:val="00CF1CDD"/>
    <w:rsid w:val="00CF383E"/>
    <w:rsid w:val="00CF3E05"/>
    <w:rsid w:val="00CF73A6"/>
    <w:rsid w:val="00D075DC"/>
    <w:rsid w:val="00D141F9"/>
    <w:rsid w:val="00D14C86"/>
    <w:rsid w:val="00D160A8"/>
    <w:rsid w:val="00D17096"/>
    <w:rsid w:val="00D32BE2"/>
    <w:rsid w:val="00D37FE9"/>
    <w:rsid w:val="00D4448D"/>
    <w:rsid w:val="00D44B7D"/>
    <w:rsid w:val="00D44F85"/>
    <w:rsid w:val="00D46759"/>
    <w:rsid w:val="00D46AAD"/>
    <w:rsid w:val="00D4740A"/>
    <w:rsid w:val="00D50124"/>
    <w:rsid w:val="00D50CC8"/>
    <w:rsid w:val="00D519EC"/>
    <w:rsid w:val="00D52F5D"/>
    <w:rsid w:val="00D625CF"/>
    <w:rsid w:val="00D63F4A"/>
    <w:rsid w:val="00D641BC"/>
    <w:rsid w:val="00D6426F"/>
    <w:rsid w:val="00D70D03"/>
    <w:rsid w:val="00D72E72"/>
    <w:rsid w:val="00D72FC4"/>
    <w:rsid w:val="00D7527E"/>
    <w:rsid w:val="00D83675"/>
    <w:rsid w:val="00D8460F"/>
    <w:rsid w:val="00D85C08"/>
    <w:rsid w:val="00D90467"/>
    <w:rsid w:val="00D92522"/>
    <w:rsid w:val="00DA2672"/>
    <w:rsid w:val="00DA2BE8"/>
    <w:rsid w:val="00DA4013"/>
    <w:rsid w:val="00DA4F5B"/>
    <w:rsid w:val="00DA7B86"/>
    <w:rsid w:val="00DB061C"/>
    <w:rsid w:val="00DB2ABF"/>
    <w:rsid w:val="00DB2B17"/>
    <w:rsid w:val="00DB61A4"/>
    <w:rsid w:val="00DB6930"/>
    <w:rsid w:val="00DC0D2A"/>
    <w:rsid w:val="00DC42FD"/>
    <w:rsid w:val="00DC4836"/>
    <w:rsid w:val="00DC5181"/>
    <w:rsid w:val="00DC6304"/>
    <w:rsid w:val="00DD0220"/>
    <w:rsid w:val="00DD45D8"/>
    <w:rsid w:val="00DD4AE4"/>
    <w:rsid w:val="00DD50E7"/>
    <w:rsid w:val="00DD62DB"/>
    <w:rsid w:val="00DD7312"/>
    <w:rsid w:val="00DE0C55"/>
    <w:rsid w:val="00DE5D72"/>
    <w:rsid w:val="00DE5F7F"/>
    <w:rsid w:val="00E02EDC"/>
    <w:rsid w:val="00E06953"/>
    <w:rsid w:val="00E07D6C"/>
    <w:rsid w:val="00E07E00"/>
    <w:rsid w:val="00E14B32"/>
    <w:rsid w:val="00E15694"/>
    <w:rsid w:val="00E15974"/>
    <w:rsid w:val="00E15FCE"/>
    <w:rsid w:val="00E16436"/>
    <w:rsid w:val="00E169A1"/>
    <w:rsid w:val="00E20DD3"/>
    <w:rsid w:val="00E21410"/>
    <w:rsid w:val="00E21ACD"/>
    <w:rsid w:val="00E23E66"/>
    <w:rsid w:val="00E23F86"/>
    <w:rsid w:val="00E35726"/>
    <w:rsid w:val="00E367BF"/>
    <w:rsid w:val="00E37BE7"/>
    <w:rsid w:val="00E37DFA"/>
    <w:rsid w:val="00E41C64"/>
    <w:rsid w:val="00E41E3C"/>
    <w:rsid w:val="00E42FF1"/>
    <w:rsid w:val="00E506C1"/>
    <w:rsid w:val="00E50ABE"/>
    <w:rsid w:val="00E511EC"/>
    <w:rsid w:val="00E51DEA"/>
    <w:rsid w:val="00E52435"/>
    <w:rsid w:val="00E5275A"/>
    <w:rsid w:val="00E52B76"/>
    <w:rsid w:val="00E52DD9"/>
    <w:rsid w:val="00E53A3F"/>
    <w:rsid w:val="00E5498F"/>
    <w:rsid w:val="00E5582E"/>
    <w:rsid w:val="00E56095"/>
    <w:rsid w:val="00E600E3"/>
    <w:rsid w:val="00E60C38"/>
    <w:rsid w:val="00E658D5"/>
    <w:rsid w:val="00E65A84"/>
    <w:rsid w:val="00E736BE"/>
    <w:rsid w:val="00E7629B"/>
    <w:rsid w:val="00E77E02"/>
    <w:rsid w:val="00E80F46"/>
    <w:rsid w:val="00E80FEF"/>
    <w:rsid w:val="00E81203"/>
    <w:rsid w:val="00E814BE"/>
    <w:rsid w:val="00E822BF"/>
    <w:rsid w:val="00E85504"/>
    <w:rsid w:val="00E8779D"/>
    <w:rsid w:val="00EA091D"/>
    <w:rsid w:val="00EB127D"/>
    <w:rsid w:val="00EB1DB2"/>
    <w:rsid w:val="00EB251D"/>
    <w:rsid w:val="00EB2929"/>
    <w:rsid w:val="00EB3536"/>
    <w:rsid w:val="00EB3840"/>
    <w:rsid w:val="00EB420E"/>
    <w:rsid w:val="00EB7EA6"/>
    <w:rsid w:val="00EC19DD"/>
    <w:rsid w:val="00EC1A30"/>
    <w:rsid w:val="00EC3A44"/>
    <w:rsid w:val="00EC5B5A"/>
    <w:rsid w:val="00EC614C"/>
    <w:rsid w:val="00ED0653"/>
    <w:rsid w:val="00ED3A3B"/>
    <w:rsid w:val="00ED4460"/>
    <w:rsid w:val="00ED4472"/>
    <w:rsid w:val="00EE0A2F"/>
    <w:rsid w:val="00EE4D8F"/>
    <w:rsid w:val="00EE751C"/>
    <w:rsid w:val="00EE79D0"/>
    <w:rsid w:val="00EF2881"/>
    <w:rsid w:val="00EF2BC4"/>
    <w:rsid w:val="00F0226B"/>
    <w:rsid w:val="00F06C23"/>
    <w:rsid w:val="00F10255"/>
    <w:rsid w:val="00F11BC8"/>
    <w:rsid w:val="00F14408"/>
    <w:rsid w:val="00F15879"/>
    <w:rsid w:val="00F15B93"/>
    <w:rsid w:val="00F21CE9"/>
    <w:rsid w:val="00F22296"/>
    <w:rsid w:val="00F25AC3"/>
    <w:rsid w:val="00F25E54"/>
    <w:rsid w:val="00F26DFB"/>
    <w:rsid w:val="00F35F1C"/>
    <w:rsid w:val="00F361E5"/>
    <w:rsid w:val="00F37EE2"/>
    <w:rsid w:val="00F43468"/>
    <w:rsid w:val="00F46129"/>
    <w:rsid w:val="00F4683A"/>
    <w:rsid w:val="00F51522"/>
    <w:rsid w:val="00F55535"/>
    <w:rsid w:val="00F609FE"/>
    <w:rsid w:val="00F646C5"/>
    <w:rsid w:val="00F668CB"/>
    <w:rsid w:val="00F671C8"/>
    <w:rsid w:val="00F70984"/>
    <w:rsid w:val="00F77478"/>
    <w:rsid w:val="00F8377B"/>
    <w:rsid w:val="00F87612"/>
    <w:rsid w:val="00F92476"/>
    <w:rsid w:val="00F92EA9"/>
    <w:rsid w:val="00FA0B21"/>
    <w:rsid w:val="00FA2653"/>
    <w:rsid w:val="00FA3739"/>
    <w:rsid w:val="00FA44E3"/>
    <w:rsid w:val="00FB56E9"/>
    <w:rsid w:val="00FB7BCA"/>
    <w:rsid w:val="00FC1766"/>
    <w:rsid w:val="00FC2002"/>
    <w:rsid w:val="00FC3D62"/>
    <w:rsid w:val="00FC53D7"/>
    <w:rsid w:val="00FC6BFF"/>
    <w:rsid w:val="00FD4714"/>
    <w:rsid w:val="00FE0692"/>
    <w:rsid w:val="00FE06A1"/>
    <w:rsid w:val="00FE1EF4"/>
    <w:rsid w:val="00FF23B6"/>
    <w:rsid w:val="00FF25FA"/>
    <w:rsid w:val="00FF3B28"/>
    <w:rsid w:val="00FF4030"/>
    <w:rsid w:val="00FF5026"/>
    <w:rsid w:val="00FF7BF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B2C2B6"/>
  <w15:docId w15:val="{A2200FAB-E8BB-444F-8ABF-6A254453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B8"/>
    <w:rPr>
      <w:sz w:val="24"/>
      <w:szCs w:val="24"/>
      <w:lang w:eastAsia="en-US"/>
    </w:rPr>
  </w:style>
  <w:style w:type="paragraph" w:styleId="Heading1">
    <w:name w:val="heading 1"/>
    <w:basedOn w:val="Normal"/>
    <w:next w:val="Normal"/>
    <w:link w:val="Heading1Char"/>
    <w:uiPriority w:val="99"/>
    <w:qFormat/>
    <w:rsid w:val="007115B8"/>
    <w:pPr>
      <w:keepNext/>
      <w:tabs>
        <w:tab w:val="right" w:pos="10170"/>
      </w:tabs>
      <w:jc w:val="both"/>
      <w:outlineLvl w:val="0"/>
    </w:pPr>
    <w:rPr>
      <w:b/>
      <w:bCs/>
      <w:sz w:val="28"/>
      <w:szCs w:val="28"/>
    </w:rPr>
  </w:style>
  <w:style w:type="paragraph" w:styleId="Heading2">
    <w:name w:val="heading 2"/>
    <w:basedOn w:val="Normal"/>
    <w:next w:val="Normal"/>
    <w:link w:val="Heading2Char"/>
    <w:uiPriority w:val="99"/>
    <w:qFormat/>
    <w:rsid w:val="007115B8"/>
    <w:pPr>
      <w:keepNext/>
      <w:pBdr>
        <w:bottom w:val="double" w:sz="6" w:space="1" w:color="auto"/>
      </w:pBdr>
      <w:tabs>
        <w:tab w:val="left" w:pos="5940"/>
        <w:tab w:val="left" w:pos="6120"/>
      </w:tabs>
      <w:jc w:val="both"/>
      <w:outlineLvl w:val="1"/>
    </w:pPr>
    <w:rPr>
      <w:b/>
      <w:bCs/>
      <w:sz w:val="36"/>
      <w:szCs w:val="36"/>
    </w:rPr>
  </w:style>
  <w:style w:type="paragraph" w:styleId="Heading3">
    <w:name w:val="heading 3"/>
    <w:basedOn w:val="Normal"/>
    <w:next w:val="Normal"/>
    <w:link w:val="Heading3Char"/>
    <w:uiPriority w:val="9"/>
    <w:qFormat/>
    <w:rsid w:val="007115B8"/>
    <w:pPr>
      <w:keepNext/>
      <w:jc w:val="center"/>
      <w:outlineLvl w:val="2"/>
    </w:pPr>
    <w:rPr>
      <w:b/>
      <w:bCs/>
      <w:sz w:val="32"/>
      <w:szCs w:val="32"/>
    </w:rPr>
  </w:style>
  <w:style w:type="paragraph" w:styleId="Heading4">
    <w:name w:val="heading 4"/>
    <w:basedOn w:val="Normal"/>
    <w:next w:val="Normal"/>
    <w:link w:val="Heading4Char"/>
    <w:uiPriority w:val="99"/>
    <w:qFormat/>
    <w:rsid w:val="007115B8"/>
    <w:pPr>
      <w:keepNext/>
      <w:ind w:left="360"/>
      <w:jc w:val="center"/>
      <w:outlineLvl w:val="3"/>
    </w:pPr>
    <w:rPr>
      <w:b/>
      <w:bCs/>
      <w:sz w:val="28"/>
      <w:szCs w:val="28"/>
    </w:rPr>
  </w:style>
  <w:style w:type="paragraph" w:styleId="Heading5">
    <w:name w:val="heading 5"/>
    <w:basedOn w:val="Normal"/>
    <w:next w:val="Normal"/>
    <w:link w:val="Heading5Char"/>
    <w:uiPriority w:val="99"/>
    <w:qFormat/>
    <w:rsid w:val="007115B8"/>
    <w:pPr>
      <w:keepNext/>
      <w:pBdr>
        <w:top w:val="double" w:sz="4" w:space="1" w:color="auto"/>
        <w:bottom w:val="single" w:sz="4" w:space="1" w:color="auto"/>
      </w:pBdr>
      <w:jc w:val="center"/>
      <w:outlineLvl w:val="4"/>
    </w:pPr>
    <w:rPr>
      <w:b/>
      <w:bCs/>
      <w:sz w:val="28"/>
      <w:szCs w:val="28"/>
    </w:rPr>
  </w:style>
  <w:style w:type="paragraph" w:styleId="Heading6">
    <w:name w:val="heading 6"/>
    <w:basedOn w:val="Normal"/>
    <w:next w:val="Normal"/>
    <w:link w:val="Heading6Char"/>
    <w:uiPriority w:val="9"/>
    <w:semiHidden/>
    <w:unhideWhenUsed/>
    <w:qFormat/>
    <w:rsid w:val="007B333F"/>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B333F"/>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B333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B333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115B8"/>
    <w:rPr>
      <w:rFonts w:ascii="Cambria" w:eastAsia="Times New Roman" w:hAnsi="Cambria" w:cs="Times New Roman"/>
      <w:b/>
      <w:bCs/>
      <w:kern w:val="32"/>
      <w:sz w:val="32"/>
      <w:szCs w:val="32"/>
    </w:rPr>
  </w:style>
  <w:style w:type="character" w:customStyle="1" w:styleId="Heading2Char">
    <w:name w:val="Heading 2 Char"/>
    <w:link w:val="Heading2"/>
    <w:uiPriority w:val="9"/>
    <w:semiHidden/>
    <w:locked/>
    <w:rsid w:val="007115B8"/>
    <w:rPr>
      <w:rFonts w:ascii="Cambria" w:eastAsia="Times New Roman" w:hAnsi="Cambria" w:cs="Times New Roman"/>
      <w:b/>
      <w:bCs/>
      <w:i/>
      <w:iCs/>
      <w:sz w:val="28"/>
      <w:szCs w:val="28"/>
    </w:rPr>
  </w:style>
  <w:style w:type="character" w:customStyle="1" w:styleId="Heading3Char">
    <w:name w:val="Heading 3 Char"/>
    <w:link w:val="Heading3"/>
    <w:uiPriority w:val="9"/>
    <w:semiHidden/>
    <w:locked/>
    <w:rsid w:val="007115B8"/>
    <w:rPr>
      <w:rFonts w:ascii="Cambria" w:eastAsia="Times New Roman" w:hAnsi="Cambria" w:cs="Times New Roman"/>
      <w:b/>
      <w:bCs/>
      <w:sz w:val="26"/>
      <w:szCs w:val="26"/>
    </w:rPr>
  </w:style>
  <w:style w:type="character" w:customStyle="1" w:styleId="Heading4Char">
    <w:name w:val="Heading 4 Char"/>
    <w:link w:val="Heading4"/>
    <w:uiPriority w:val="9"/>
    <w:semiHidden/>
    <w:locked/>
    <w:rsid w:val="007115B8"/>
    <w:rPr>
      <w:rFonts w:ascii="Calibri" w:eastAsia="Times New Roman" w:hAnsi="Calibri" w:cs="Times New Roman"/>
      <w:b/>
      <w:bCs/>
      <w:sz w:val="28"/>
      <w:szCs w:val="28"/>
    </w:rPr>
  </w:style>
  <w:style w:type="character" w:customStyle="1" w:styleId="Heading5Char">
    <w:name w:val="Heading 5 Char"/>
    <w:link w:val="Heading5"/>
    <w:uiPriority w:val="9"/>
    <w:semiHidden/>
    <w:locked/>
    <w:rsid w:val="007115B8"/>
    <w:rPr>
      <w:rFonts w:ascii="Calibri" w:eastAsia="Times New Roman" w:hAnsi="Calibri" w:cs="Times New Roman"/>
      <w:b/>
      <w:bCs/>
      <w:i/>
      <w:iCs/>
      <w:sz w:val="26"/>
      <w:szCs w:val="26"/>
    </w:rPr>
  </w:style>
  <w:style w:type="paragraph" w:styleId="BodyText">
    <w:name w:val="Body Text"/>
    <w:basedOn w:val="Normal"/>
    <w:link w:val="BodyTextChar"/>
    <w:uiPriority w:val="99"/>
    <w:rsid w:val="007115B8"/>
    <w:pPr>
      <w:jc w:val="both"/>
    </w:pPr>
    <w:rPr>
      <w:sz w:val="22"/>
      <w:szCs w:val="22"/>
    </w:rPr>
  </w:style>
  <w:style w:type="character" w:customStyle="1" w:styleId="BodyTextChar">
    <w:name w:val="Body Text Char"/>
    <w:link w:val="BodyText"/>
    <w:uiPriority w:val="99"/>
    <w:semiHidden/>
    <w:locked/>
    <w:rsid w:val="007115B8"/>
    <w:rPr>
      <w:rFonts w:cs="Times New Roman"/>
      <w:sz w:val="24"/>
      <w:szCs w:val="24"/>
    </w:rPr>
  </w:style>
  <w:style w:type="paragraph" w:styleId="Header">
    <w:name w:val="header"/>
    <w:basedOn w:val="Normal"/>
    <w:link w:val="HeaderChar"/>
    <w:uiPriority w:val="99"/>
    <w:rsid w:val="007115B8"/>
    <w:pPr>
      <w:tabs>
        <w:tab w:val="center" w:pos="4320"/>
        <w:tab w:val="right" w:pos="8640"/>
      </w:tabs>
    </w:pPr>
  </w:style>
  <w:style w:type="character" w:customStyle="1" w:styleId="HeaderChar">
    <w:name w:val="Header Char"/>
    <w:link w:val="Header"/>
    <w:uiPriority w:val="99"/>
    <w:semiHidden/>
    <w:locked/>
    <w:rsid w:val="007115B8"/>
    <w:rPr>
      <w:rFonts w:cs="Times New Roman"/>
      <w:sz w:val="24"/>
      <w:szCs w:val="24"/>
    </w:rPr>
  </w:style>
  <w:style w:type="paragraph" w:styleId="Footer">
    <w:name w:val="footer"/>
    <w:basedOn w:val="Normal"/>
    <w:link w:val="FooterChar"/>
    <w:uiPriority w:val="99"/>
    <w:rsid w:val="007115B8"/>
    <w:pPr>
      <w:tabs>
        <w:tab w:val="center" w:pos="4320"/>
        <w:tab w:val="right" w:pos="8640"/>
      </w:tabs>
    </w:pPr>
  </w:style>
  <w:style w:type="character" w:customStyle="1" w:styleId="FooterChar">
    <w:name w:val="Footer Char"/>
    <w:link w:val="Footer"/>
    <w:uiPriority w:val="99"/>
    <w:locked/>
    <w:rsid w:val="007115B8"/>
    <w:rPr>
      <w:rFonts w:cs="Times New Roman"/>
      <w:sz w:val="24"/>
      <w:szCs w:val="24"/>
    </w:rPr>
  </w:style>
  <w:style w:type="character" w:styleId="Hyperlink">
    <w:name w:val="Hyperlink"/>
    <w:uiPriority w:val="99"/>
    <w:unhideWhenUsed/>
    <w:rsid w:val="00846EEC"/>
    <w:rPr>
      <w:rFonts w:cs="Times New Roman"/>
      <w:color w:val="0000FF"/>
      <w:u w:val="single"/>
    </w:rPr>
  </w:style>
  <w:style w:type="paragraph" w:styleId="BalloonText">
    <w:name w:val="Balloon Text"/>
    <w:basedOn w:val="Normal"/>
    <w:link w:val="BalloonTextChar"/>
    <w:uiPriority w:val="99"/>
    <w:semiHidden/>
    <w:unhideWhenUsed/>
    <w:rsid w:val="009F569B"/>
    <w:rPr>
      <w:rFonts w:ascii="Tahoma" w:hAnsi="Tahoma" w:cs="Tahoma"/>
      <w:sz w:val="16"/>
      <w:szCs w:val="16"/>
    </w:rPr>
  </w:style>
  <w:style w:type="character" w:customStyle="1" w:styleId="BalloonTextChar">
    <w:name w:val="Balloon Text Char"/>
    <w:link w:val="BalloonText"/>
    <w:uiPriority w:val="99"/>
    <w:semiHidden/>
    <w:locked/>
    <w:rsid w:val="009F569B"/>
    <w:rPr>
      <w:rFonts w:ascii="Tahoma" w:hAnsi="Tahoma" w:cs="Tahoma"/>
      <w:sz w:val="16"/>
      <w:szCs w:val="16"/>
    </w:rPr>
  </w:style>
  <w:style w:type="paragraph" w:styleId="ListParagraph">
    <w:name w:val="List Paragraph"/>
    <w:basedOn w:val="Normal"/>
    <w:uiPriority w:val="34"/>
    <w:qFormat/>
    <w:rsid w:val="008B1E4A"/>
    <w:pPr>
      <w:spacing w:after="200" w:line="276" w:lineRule="auto"/>
      <w:ind w:left="720"/>
      <w:contextualSpacing/>
    </w:pPr>
    <w:rPr>
      <w:rFonts w:ascii="Calibri" w:hAnsi="Calibri"/>
      <w:sz w:val="22"/>
      <w:szCs w:val="22"/>
    </w:rPr>
  </w:style>
  <w:style w:type="character" w:customStyle="1" w:styleId="hl">
    <w:name w:val="hl"/>
    <w:rsid w:val="00FB7BCA"/>
    <w:rPr>
      <w:rFonts w:cs="Times New Roman"/>
    </w:rPr>
  </w:style>
  <w:style w:type="paragraph" w:customStyle="1" w:styleId="text3">
    <w:name w:val="text3"/>
    <w:basedOn w:val="Normal"/>
    <w:rsid w:val="00E60C38"/>
    <w:pPr>
      <w:spacing w:before="100" w:beforeAutospacing="1" w:after="100" w:afterAutospacing="1"/>
    </w:pPr>
    <w:rPr>
      <w:color w:val="000000"/>
      <w:sz w:val="29"/>
      <w:szCs w:val="29"/>
    </w:rPr>
  </w:style>
  <w:style w:type="character" w:styleId="Strong">
    <w:name w:val="Strong"/>
    <w:uiPriority w:val="22"/>
    <w:qFormat/>
    <w:rsid w:val="00706BE8"/>
    <w:rPr>
      <w:rFonts w:cs="Times New Roman"/>
      <w:b/>
      <w:bCs/>
    </w:rPr>
  </w:style>
  <w:style w:type="paragraph" w:customStyle="1" w:styleId="yiv7555441349msonormal">
    <w:name w:val="yiv7555441349msonormal"/>
    <w:basedOn w:val="Normal"/>
    <w:rsid w:val="00525C49"/>
    <w:pPr>
      <w:spacing w:before="100" w:beforeAutospacing="1" w:after="100" w:afterAutospacing="1"/>
    </w:pPr>
  </w:style>
  <w:style w:type="character" w:customStyle="1" w:styleId="apple-converted-space">
    <w:name w:val="apple-converted-space"/>
    <w:basedOn w:val="DefaultParagraphFont"/>
    <w:rsid w:val="005A141E"/>
  </w:style>
  <w:style w:type="character" w:styleId="CommentReference">
    <w:name w:val="annotation reference"/>
    <w:uiPriority w:val="99"/>
    <w:rsid w:val="00341FA5"/>
    <w:rPr>
      <w:sz w:val="16"/>
      <w:szCs w:val="16"/>
    </w:rPr>
  </w:style>
  <w:style w:type="paragraph" w:styleId="CommentText">
    <w:name w:val="annotation text"/>
    <w:basedOn w:val="Normal"/>
    <w:link w:val="CommentTextChar"/>
    <w:uiPriority w:val="99"/>
    <w:rsid w:val="00341FA5"/>
    <w:rPr>
      <w:sz w:val="20"/>
      <w:szCs w:val="20"/>
    </w:rPr>
  </w:style>
  <w:style w:type="character" w:customStyle="1" w:styleId="CommentTextChar">
    <w:name w:val="Comment Text Char"/>
    <w:link w:val="CommentText"/>
    <w:uiPriority w:val="99"/>
    <w:rsid w:val="00341FA5"/>
    <w:rPr>
      <w:sz w:val="20"/>
      <w:szCs w:val="20"/>
    </w:rPr>
  </w:style>
  <w:style w:type="paragraph" w:styleId="CommentSubject">
    <w:name w:val="annotation subject"/>
    <w:basedOn w:val="CommentText"/>
    <w:next w:val="CommentText"/>
    <w:link w:val="CommentSubjectChar"/>
    <w:uiPriority w:val="99"/>
    <w:rsid w:val="00341FA5"/>
    <w:rPr>
      <w:b/>
      <w:bCs/>
    </w:rPr>
  </w:style>
  <w:style w:type="character" w:customStyle="1" w:styleId="CommentSubjectChar">
    <w:name w:val="Comment Subject Char"/>
    <w:link w:val="CommentSubject"/>
    <w:uiPriority w:val="99"/>
    <w:rsid w:val="00341FA5"/>
    <w:rPr>
      <w:b/>
      <w:bCs/>
      <w:sz w:val="20"/>
      <w:szCs w:val="20"/>
    </w:rPr>
  </w:style>
  <w:style w:type="character" w:customStyle="1" w:styleId="summary">
    <w:name w:val="summary"/>
    <w:basedOn w:val="DefaultParagraphFont"/>
    <w:rsid w:val="007C7771"/>
  </w:style>
  <w:style w:type="character" w:customStyle="1" w:styleId="text">
    <w:name w:val="text"/>
    <w:basedOn w:val="DefaultParagraphFont"/>
    <w:rsid w:val="000F706C"/>
  </w:style>
  <w:style w:type="paragraph" w:customStyle="1" w:styleId="yiv5193307148msonormal">
    <w:name w:val="yiv5193307148msonormal"/>
    <w:basedOn w:val="Normal"/>
    <w:rsid w:val="009C041C"/>
    <w:pPr>
      <w:spacing w:before="100" w:beforeAutospacing="1" w:after="100" w:afterAutospacing="1"/>
    </w:pPr>
  </w:style>
  <w:style w:type="character" w:customStyle="1" w:styleId="UnresolvedMention1">
    <w:name w:val="Unresolved Mention1"/>
    <w:uiPriority w:val="99"/>
    <w:semiHidden/>
    <w:unhideWhenUsed/>
    <w:rsid w:val="002819EA"/>
    <w:rPr>
      <w:color w:val="605E5C"/>
      <w:shd w:val="clear" w:color="auto" w:fill="E1DFDD"/>
    </w:rPr>
  </w:style>
  <w:style w:type="character" w:customStyle="1" w:styleId="wbzude">
    <w:name w:val="wbzude"/>
    <w:basedOn w:val="DefaultParagraphFont"/>
    <w:rsid w:val="00701FA7"/>
  </w:style>
  <w:style w:type="character" w:customStyle="1" w:styleId="d-none">
    <w:name w:val="d-none"/>
    <w:basedOn w:val="DefaultParagraphFont"/>
    <w:rsid w:val="00701FA7"/>
  </w:style>
  <w:style w:type="paragraph" w:customStyle="1" w:styleId="xzvds">
    <w:name w:val="xzvds"/>
    <w:basedOn w:val="Normal"/>
    <w:rsid w:val="006B7BB7"/>
    <w:pPr>
      <w:spacing w:before="100" w:beforeAutospacing="1" w:after="100" w:afterAutospacing="1"/>
    </w:pPr>
  </w:style>
  <w:style w:type="character" w:customStyle="1" w:styleId="vkif2">
    <w:name w:val="vkif2"/>
    <w:basedOn w:val="DefaultParagraphFont"/>
    <w:rsid w:val="006B7BB7"/>
  </w:style>
  <w:style w:type="paragraph" w:customStyle="1" w:styleId="208ie">
    <w:name w:val="_208ie"/>
    <w:basedOn w:val="Normal"/>
    <w:rsid w:val="006B7BB7"/>
    <w:pPr>
      <w:spacing w:before="100" w:beforeAutospacing="1" w:after="100" w:afterAutospacing="1"/>
    </w:pPr>
  </w:style>
  <w:style w:type="character" w:styleId="UnresolvedMention">
    <w:name w:val="Unresolved Mention"/>
    <w:uiPriority w:val="99"/>
    <w:semiHidden/>
    <w:unhideWhenUsed/>
    <w:rsid w:val="00E52435"/>
    <w:rPr>
      <w:color w:val="605E5C"/>
      <w:shd w:val="clear" w:color="auto" w:fill="E1DFDD"/>
    </w:rPr>
  </w:style>
  <w:style w:type="paragraph" w:styleId="NormalWeb">
    <w:name w:val="Normal (Web)"/>
    <w:basedOn w:val="Normal"/>
    <w:uiPriority w:val="99"/>
    <w:semiHidden/>
    <w:unhideWhenUsed/>
    <w:rsid w:val="006E79E0"/>
    <w:pPr>
      <w:spacing w:before="100" w:beforeAutospacing="1" w:after="100" w:afterAutospacing="1"/>
    </w:pPr>
  </w:style>
  <w:style w:type="character" w:styleId="BookTitle">
    <w:name w:val="Book Title"/>
    <w:basedOn w:val="DefaultParagraphFont"/>
    <w:uiPriority w:val="33"/>
    <w:qFormat/>
    <w:rsid w:val="007B333F"/>
    <w:rPr>
      <w:b/>
      <w:bCs/>
      <w:i/>
      <w:iCs/>
      <w:spacing w:val="5"/>
    </w:rPr>
  </w:style>
  <w:style w:type="paragraph" w:styleId="Caption">
    <w:name w:val="caption"/>
    <w:basedOn w:val="Normal"/>
    <w:next w:val="Normal"/>
    <w:uiPriority w:val="35"/>
    <w:semiHidden/>
    <w:unhideWhenUsed/>
    <w:qFormat/>
    <w:rsid w:val="007B333F"/>
    <w:pPr>
      <w:spacing w:after="200"/>
    </w:pPr>
    <w:rPr>
      <w:i/>
      <w:iCs/>
      <w:color w:val="44546A" w:themeColor="text2"/>
      <w:sz w:val="18"/>
      <w:szCs w:val="18"/>
    </w:rPr>
  </w:style>
  <w:style w:type="character" w:styleId="Emphasis">
    <w:name w:val="Emphasis"/>
    <w:basedOn w:val="DefaultParagraphFont"/>
    <w:uiPriority w:val="20"/>
    <w:qFormat/>
    <w:rsid w:val="007B333F"/>
    <w:rPr>
      <w:i/>
      <w:iCs/>
    </w:rPr>
  </w:style>
  <w:style w:type="character" w:customStyle="1" w:styleId="Heading6Char">
    <w:name w:val="Heading 6 Char"/>
    <w:basedOn w:val="DefaultParagraphFont"/>
    <w:link w:val="Heading6"/>
    <w:uiPriority w:val="9"/>
    <w:semiHidden/>
    <w:rsid w:val="007B333F"/>
    <w:rPr>
      <w:rFonts w:asciiTheme="majorHAnsi" w:eastAsiaTheme="majorEastAsia" w:hAnsiTheme="majorHAnsi" w:cstheme="majorBidi"/>
      <w:color w:val="1F3763" w:themeColor="accent1" w:themeShade="7F"/>
      <w:sz w:val="24"/>
      <w:szCs w:val="24"/>
      <w:lang w:eastAsia="en-US"/>
    </w:rPr>
  </w:style>
  <w:style w:type="character" w:customStyle="1" w:styleId="Heading7Char">
    <w:name w:val="Heading 7 Char"/>
    <w:basedOn w:val="DefaultParagraphFont"/>
    <w:link w:val="Heading7"/>
    <w:uiPriority w:val="9"/>
    <w:semiHidden/>
    <w:rsid w:val="007B333F"/>
    <w:rPr>
      <w:rFonts w:asciiTheme="majorHAnsi" w:eastAsiaTheme="majorEastAsia" w:hAnsiTheme="majorHAnsi" w:cstheme="majorBidi"/>
      <w:i/>
      <w:iCs/>
      <w:color w:val="1F3763" w:themeColor="accent1" w:themeShade="7F"/>
      <w:sz w:val="24"/>
      <w:szCs w:val="24"/>
      <w:lang w:eastAsia="en-US"/>
    </w:rPr>
  </w:style>
  <w:style w:type="character" w:customStyle="1" w:styleId="Heading8Char">
    <w:name w:val="Heading 8 Char"/>
    <w:basedOn w:val="DefaultParagraphFont"/>
    <w:link w:val="Heading8"/>
    <w:uiPriority w:val="9"/>
    <w:semiHidden/>
    <w:rsid w:val="007B333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7B333F"/>
    <w:rPr>
      <w:rFonts w:asciiTheme="majorHAnsi" w:eastAsiaTheme="majorEastAsia" w:hAnsiTheme="majorHAnsi" w:cstheme="majorBidi"/>
      <w:i/>
      <w:iCs/>
      <w:color w:val="272727" w:themeColor="text1" w:themeTint="D8"/>
      <w:sz w:val="21"/>
      <w:szCs w:val="21"/>
      <w:lang w:eastAsia="en-US"/>
    </w:rPr>
  </w:style>
  <w:style w:type="character" w:styleId="IntenseEmphasis">
    <w:name w:val="Intense Emphasis"/>
    <w:basedOn w:val="DefaultParagraphFont"/>
    <w:uiPriority w:val="21"/>
    <w:qFormat/>
    <w:rsid w:val="007B333F"/>
    <w:rPr>
      <w:i/>
      <w:iCs/>
      <w:color w:val="4472C4" w:themeColor="accent1"/>
    </w:rPr>
  </w:style>
  <w:style w:type="paragraph" w:styleId="IntenseQuote">
    <w:name w:val="Intense Quote"/>
    <w:basedOn w:val="Normal"/>
    <w:next w:val="Normal"/>
    <w:link w:val="IntenseQuoteChar"/>
    <w:uiPriority w:val="30"/>
    <w:qFormat/>
    <w:rsid w:val="007B333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B333F"/>
    <w:rPr>
      <w:i/>
      <w:iCs/>
      <w:color w:val="4472C4" w:themeColor="accent1"/>
      <w:sz w:val="24"/>
      <w:szCs w:val="24"/>
      <w:lang w:eastAsia="en-US"/>
    </w:rPr>
  </w:style>
  <w:style w:type="character" w:styleId="IntenseReference">
    <w:name w:val="Intense Reference"/>
    <w:basedOn w:val="DefaultParagraphFont"/>
    <w:uiPriority w:val="32"/>
    <w:qFormat/>
    <w:rsid w:val="007B333F"/>
    <w:rPr>
      <w:b/>
      <w:bCs/>
      <w:smallCaps/>
      <w:color w:val="4472C4" w:themeColor="accent1"/>
      <w:spacing w:val="5"/>
    </w:rPr>
  </w:style>
  <w:style w:type="paragraph" w:styleId="NoSpacing">
    <w:name w:val="No Spacing"/>
    <w:uiPriority w:val="1"/>
    <w:qFormat/>
    <w:rsid w:val="007B333F"/>
    <w:rPr>
      <w:sz w:val="24"/>
      <w:szCs w:val="24"/>
      <w:lang w:eastAsia="en-US"/>
    </w:rPr>
  </w:style>
  <w:style w:type="paragraph" w:styleId="Quote">
    <w:name w:val="Quote"/>
    <w:basedOn w:val="Normal"/>
    <w:next w:val="Normal"/>
    <w:link w:val="QuoteChar"/>
    <w:uiPriority w:val="29"/>
    <w:qFormat/>
    <w:rsid w:val="007B33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B333F"/>
    <w:rPr>
      <w:i/>
      <w:iCs/>
      <w:color w:val="404040" w:themeColor="text1" w:themeTint="BF"/>
      <w:sz w:val="24"/>
      <w:szCs w:val="24"/>
      <w:lang w:eastAsia="en-US"/>
    </w:rPr>
  </w:style>
  <w:style w:type="paragraph" w:styleId="Subtitle">
    <w:name w:val="Subtitle"/>
    <w:basedOn w:val="Normal"/>
    <w:next w:val="Normal"/>
    <w:link w:val="SubtitleChar"/>
    <w:uiPriority w:val="11"/>
    <w:qFormat/>
    <w:rsid w:val="007B333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B333F"/>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7B333F"/>
    <w:rPr>
      <w:i/>
      <w:iCs/>
      <w:color w:val="404040" w:themeColor="text1" w:themeTint="BF"/>
    </w:rPr>
  </w:style>
  <w:style w:type="character" w:styleId="SubtleReference">
    <w:name w:val="Subtle Reference"/>
    <w:basedOn w:val="DefaultParagraphFont"/>
    <w:uiPriority w:val="31"/>
    <w:qFormat/>
    <w:rsid w:val="007B333F"/>
    <w:rPr>
      <w:smallCaps/>
      <w:color w:val="5A5A5A" w:themeColor="text1" w:themeTint="A5"/>
    </w:rPr>
  </w:style>
  <w:style w:type="paragraph" w:styleId="Title">
    <w:name w:val="Title"/>
    <w:basedOn w:val="Normal"/>
    <w:next w:val="Normal"/>
    <w:link w:val="TitleChar"/>
    <w:uiPriority w:val="10"/>
    <w:qFormat/>
    <w:rsid w:val="007B333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33F"/>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7B333F"/>
    <w:pPr>
      <w:keepLines/>
      <w:tabs>
        <w:tab w:val="clear" w:pos="10170"/>
      </w:tabs>
      <w:spacing w:before="240"/>
      <w:jc w:val="left"/>
      <w:outlineLvl w:val="9"/>
    </w:pPr>
    <w:rPr>
      <w:rFonts w:asciiTheme="majorHAnsi" w:eastAsiaTheme="majorEastAsia" w:hAnsiTheme="majorHAnsi" w:cstheme="majorBidi"/>
      <w:b w:val="0"/>
      <w:bCs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960">
      <w:bodyDiv w:val="1"/>
      <w:marLeft w:val="0"/>
      <w:marRight w:val="0"/>
      <w:marTop w:val="0"/>
      <w:marBottom w:val="0"/>
      <w:divBdr>
        <w:top w:val="none" w:sz="0" w:space="0" w:color="auto"/>
        <w:left w:val="none" w:sz="0" w:space="0" w:color="auto"/>
        <w:bottom w:val="none" w:sz="0" w:space="0" w:color="auto"/>
        <w:right w:val="none" w:sz="0" w:space="0" w:color="auto"/>
      </w:divBdr>
    </w:div>
    <w:div w:id="11615825">
      <w:bodyDiv w:val="1"/>
      <w:marLeft w:val="0"/>
      <w:marRight w:val="0"/>
      <w:marTop w:val="0"/>
      <w:marBottom w:val="0"/>
      <w:divBdr>
        <w:top w:val="none" w:sz="0" w:space="0" w:color="auto"/>
        <w:left w:val="none" w:sz="0" w:space="0" w:color="auto"/>
        <w:bottom w:val="none" w:sz="0" w:space="0" w:color="auto"/>
        <w:right w:val="none" w:sz="0" w:space="0" w:color="auto"/>
      </w:divBdr>
      <w:divsChild>
        <w:div w:id="1041514777">
          <w:marLeft w:val="0"/>
          <w:marRight w:val="0"/>
          <w:marTop w:val="0"/>
          <w:marBottom w:val="0"/>
          <w:divBdr>
            <w:top w:val="none" w:sz="0" w:space="0" w:color="auto"/>
            <w:left w:val="none" w:sz="0" w:space="0" w:color="auto"/>
            <w:bottom w:val="none" w:sz="0" w:space="0" w:color="auto"/>
            <w:right w:val="none" w:sz="0" w:space="0" w:color="auto"/>
          </w:divBdr>
          <w:divsChild>
            <w:div w:id="2134789654">
              <w:marLeft w:val="0"/>
              <w:marRight w:val="0"/>
              <w:marTop w:val="0"/>
              <w:marBottom w:val="0"/>
              <w:divBdr>
                <w:top w:val="none" w:sz="0" w:space="0" w:color="auto"/>
                <w:left w:val="none" w:sz="0" w:space="0" w:color="auto"/>
                <w:bottom w:val="none" w:sz="0" w:space="0" w:color="auto"/>
                <w:right w:val="none" w:sz="0" w:space="0" w:color="auto"/>
              </w:divBdr>
              <w:divsChild>
                <w:div w:id="781725993">
                  <w:marLeft w:val="0"/>
                  <w:marRight w:val="0"/>
                  <w:marTop w:val="0"/>
                  <w:marBottom w:val="0"/>
                  <w:divBdr>
                    <w:top w:val="none" w:sz="0" w:space="0" w:color="auto"/>
                    <w:left w:val="none" w:sz="0" w:space="0" w:color="auto"/>
                    <w:bottom w:val="none" w:sz="0" w:space="0" w:color="auto"/>
                    <w:right w:val="none" w:sz="0" w:space="0" w:color="auto"/>
                  </w:divBdr>
                  <w:divsChild>
                    <w:div w:id="249051391">
                      <w:marLeft w:val="0"/>
                      <w:marRight w:val="0"/>
                      <w:marTop w:val="0"/>
                      <w:marBottom w:val="0"/>
                      <w:divBdr>
                        <w:top w:val="none" w:sz="0" w:space="0" w:color="auto"/>
                        <w:left w:val="none" w:sz="0" w:space="0" w:color="auto"/>
                        <w:bottom w:val="none" w:sz="0" w:space="0" w:color="auto"/>
                        <w:right w:val="none" w:sz="0" w:space="0" w:color="auto"/>
                      </w:divBdr>
                      <w:divsChild>
                        <w:div w:id="1952472181">
                          <w:marLeft w:val="0"/>
                          <w:marRight w:val="0"/>
                          <w:marTop w:val="0"/>
                          <w:marBottom w:val="0"/>
                          <w:divBdr>
                            <w:top w:val="none" w:sz="0" w:space="0" w:color="auto"/>
                            <w:left w:val="none" w:sz="0" w:space="0" w:color="auto"/>
                            <w:bottom w:val="none" w:sz="0" w:space="0" w:color="auto"/>
                            <w:right w:val="none" w:sz="0" w:space="0" w:color="auto"/>
                          </w:divBdr>
                          <w:divsChild>
                            <w:div w:id="2187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2944">
      <w:bodyDiv w:val="1"/>
      <w:marLeft w:val="0"/>
      <w:marRight w:val="0"/>
      <w:marTop w:val="0"/>
      <w:marBottom w:val="0"/>
      <w:divBdr>
        <w:top w:val="none" w:sz="0" w:space="0" w:color="auto"/>
        <w:left w:val="none" w:sz="0" w:space="0" w:color="auto"/>
        <w:bottom w:val="none" w:sz="0" w:space="0" w:color="auto"/>
        <w:right w:val="none" w:sz="0" w:space="0" w:color="auto"/>
      </w:divBdr>
    </w:div>
    <w:div w:id="12534967">
      <w:bodyDiv w:val="1"/>
      <w:marLeft w:val="0"/>
      <w:marRight w:val="0"/>
      <w:marTop w:val="0"/>
      <w:marBottom w:val="0"/>
      <w:divBdr>
        <w:top w:val="none" w:sz="0" w:space="0" w:color="auto"/>
        <w:left w:val="none" w:sz="0" w:space="0" w:color="auto"/>
        <w:bottom w:val="none" w:sz="0" w:space="0" w:color="auto"/>
        <w:right w:val="none" w:sz="0" w:space="0" w:color="auto"/>
      </w:divBdr>
    </w:div>
    <w:div w:id="28184380">
      <w:bodyDiv w:val="1"/>
      <w:marLeft w:val="0"/>
      <w:marRight w:val="0"/>
      <w:marTop w:val="0"/>
      <w:marBottom w:val="0"/>
      <w:divBdr>
        <w:top w:val="none" w:sz="0" w:space="0" w:color="auto"/>
        <w:left w:val="none" w:sz="0" w:space="0" w:color="auto"/>
        <w:bottom w:val="none" w:sz="0" w:space="0" w:color="auto"/>
        <w:right w:val="none" w:sz="0" w:space="0" w:color="auto"/>
      </w:divBdr>
    </w:div>
    <w:div w:id="49623484">
      <w:bodyDiv w:val="1"/>
      <w:marLeft w:val="0"/>
      <w:marRight w:val="0"/>
      <w:marTop w:val="0"/>
      <w:marBottom w:val="0"/>
      <w:divBdr>
        <w:top w:val="none" w:sz="0" w:space="0" w:color="auto"/>
        <w:left w:val="none" w:sz="0" w:space="0" w:color="auto"/>
        <w:bottom w:val="none" w:sz="0" w:space="0" w:color="auto"/>
        <w:right w:val="none" w:sz="0" w:space="0" w:color="auto"/>
      </w:divBdr>
    </w:div>
    <w:div w:id="54400609">
      <w:bodyDiv w:val="1"/>
      <w:marLeft w:val="0"/>
      <w:marRight w:val="0"/>
      <w:marTop w:val="0"/>
      <w:marBottom w:val="0"/>
      <w:divBdr>
        <w:top w:val="none" w:sz="0" w:space="0" w:color="auto"/>
        <w:left w:val="none" w:sz="0" w:space="0" w:color="auto"/>
        <w:bottom w:val="none" w:sz="0" w:space="0" w:color="auto"/>
        <w:right w:val="none" w:sz="0" w:space="0" w:color="auto"/>
      </w:divBdr>
    </w:div>
    <w:div w:id="65147614">
      <w:bodyDiv w:val="1"/>
      <w:marLeft w:val="0"/>
      <w:marRight w:val="0"/>
      <w:marTop w:val="0"/>
      <w:marBottom w:val="0"/>
      <w:divBdr>
        <w:top w:val="none" w:sz="0" w:space="0" w:color="auto"/>
        <w:left w:val="none" w:sz="0" w:space="0" w:color="auto"/>
        <w:bottom w:val="none" w:sz="0" w:space="0" w:color="auto"/>
        <w:right w:val="none" w:sz="0" w:space="0" w:color="auto"/>
      </w:divBdr>
    </w:div>
    <w:div w:id="68969646">
      <w:bodyDiv w:val="1"/>
      <w:marLeft w:val="0"/>
      <w:marRight w:val="0"/>
      <w:marTop w:val="0"/>
      <w:marBottom w:val="0"/>
      <w:divBdr>
        <w:top w:val="none" w:sz="0" w:space="0" w:color="auto"/>
        <w:left w:val="none" w:sz="0" w:space="0" w:color="auto"/>
        <w:bottom w:val="none" w:sz="0" w:space="0" w:color="auto"/>
        <w:right w:val="none" w:sz="0" w:space="0" w:color="auto"/>
      </w:divBdr>
    </w:div>
    <w:div w:id="170527848">
      <w:bodyDiv w:val="1"/>
      <w:marLeft w:val="0"/>
      <w:marRight w:val="0"/>
      <w:marTop w:val="0"/>
      <w:marBottom w:val="0"/>
      <w:divBdr>
        <w:top w:val="none" w:sz="0" w:space="0" w:color="auto"/>
        <w:left w:val="none" w:sz="0" w:space="0" w:color="auto"/>
        <w:bottom w:val="none" w:sz="0" w:space="0" w:color="auto"/>
        <w:right w:val="none" w:sz="0" w:space="0" w:color="auto"/>
      </w:divBdr>
    </w:div>
    <w:div w:id="191042820">
      <w:bodyDiv w:val="1"/>
      <w:marLeft w:val="0"/>
      <w:marRight w:val="0"/>
      <w:marTop w:val="0"/>
      <w:marBottom w:val="0"/>
      <w:divBdr>
        <w:top w:val="none" w:sz="0" w:space="0" w:color="auto"/>
        <w:left w:val="none" w:sz="0" w:space="0" w:color="auto"/>
        <w:bottom w:val="none" w:sz="0" w:space="0" w:color="auto"/>
        <w:right w:val="none" w:sz="0" w:space="0" w:color="auto"/>
      </w:divBdr>
    </w:div>
    <w:div w:id="227308777">
      <w:bodyDiv w:val="1"/>
      <w:marLeft w:val="0"/>
      <w:marRight w:val="0"/>
      <w:marTop w:val="0"/>
      <w:marBottom w:val="0"/>
      <w:divBdr>
        <w:top w:val="none" w:sz="0" w:space="0" w:color="auto"/>
        <w:left w:val="none" w:sz="0" w:space="0" w:color="auto"/>
        <w:bottom w:val="none" w:sz="0" w:space="0" w:color="auto"/>
        <w:right w:val="none" w:sz="0" w:space="0" w:color="auto"/>
      </w:divBdr>
    </w:div>
    <w:div w:id="278873243">
      <w:bodyDiv w:val="1"/>
      <w:marLeft w:val="0"/>
      <w:marRight w:val="0"/>
      <w:marTop w:val="0"/>
      <w:marBottom w:val="0"/>
      <w:divBdr>
        <w:top w:val="none" w:sz="0" w:space="0" w:color="auto"/>
        <w:left w:val="none" w:sz="0" w:space="0" w:color="auto"/>
        <w:bottom w:val="none" w:sz="0" w:space="0" w:color="auto"/>
        <w:right w:val="none" w:sz="0" w:space="0" w:color="auto"/>
      </w:divBdr>
    </w:div>
    <w:div w:id="323515783">
      <w:bodyDiv w:val="1"/>
      <w:marLeft w:val="0"/>
      <w:marRight w:val="0"/>
      <w:marTop w:val="0"/>
      <w:marBottom w:val="0"/>
      <w:divBdr>
        <w:top w:val="none" w:sz="0" w:space="0" w:color="auto"/>
        <w:left w:val="none" w:sz="0" w:space="0" w:color="auto"/>
        <w:bottom w:val="none" w:sz="0" w:space="0" w:color="auto"/>
        <w:right w:val="none" w:sz="0" w:space="0" w:color="auto"/>
      </w:divBdr>
    </w:div>
    <w:div w:id="333848224">
      <w:bodyDiv w:val="1"/>
      <w:marLeft w:val="0"/>
      <w:marRight w:val="0"/>
      <w:marTop w:val="0"/>
      <w:marBottom w:val="0"/>
      <w:divBdr>
        <w:top w:val="none" w:sz="0" w:space="0" w:color="auto"/>
        <w:left w:val="none" w:sz="0" w:space="0" w:color="auto"/>
        <w:bottom w:val="none" w:sz="0" w:space="0" w:color="auto"/>
        <w:right w:val="none" w:sz="0" w:space="0" w:color="auto"/>
      </w:divBdr>
    </w:div>
    <w:div w:id="334263224">
      <w:bodyDiv w:val="1"/>
      <w:marLeft w:val="0"/>
      <w:marRight w:val="0"/>
      <w:marTop w:val="0"/>
      <w:marBottom w:val="0"/>
      <w:divBdr>
        <w:top w:val="none" w:sz="0" w:space="0" w:color="auto"/>
        <w:left w:val="none" w:sz="0" w:space="0" w:color="auto"/>
        <w:bottom w:val="none" w:sz="0" w:space="0" w:color="auto"/>
        <w:right w:val="none" w:sz="0" w:space="0" w:color="auto"/>
      </w:divBdr>
    </w:div>
    <w:div w:id="372509405">
      <w:bodyDiv w:val="1"/>
      <w:marLeft w:val="0"/>
      <w:marRight w:val="0"/>
      <w:marTop w:val="0"/>
      <w:marBottom w:val="0"/>
      <w:divBdr>
        <w:top w:val="none" w:sz="0" w:space="0" w:color="auto"/>
        <w:left w:val="none" w:sz="0" w:space="0" w:color="auto"/>
        <w:bottom w:val="none" w:sz="0" w:space="0" w:color="auto"/>
        <w:right w:val="none" w:sz="0" w:space="0" w:color="auto"/>
      </w:divBdr>
    </w:div>
    <w:div w:id="402527810">
      <w:bodyDiv w:val="1"/>
      <w:marLeft w:val="0"/>
      <w:marRight w:val="0"/>
      <w:marTop w:val="0"/>
      <w:marBottom w:val="0"/>
      <w:divBdr>
        <w:top w:val="none" w:sz="0" w:space="0" w:color="auto"/>
        <w:left w:val="none" w:sz="0" w:space="0" w:color="auto"/>
        <w:bottom w:val="none" w:sz="0" w:space="0" w:color="auto"/>
        <w:right w:val="none" w:sz="0" w:space="0" w:color="auto"/>
      </w:divBdr>
    </w:div>
    <w:div w:id="435247546">
      <w:bodyDiv w:val="1"/>
      <w:marLeft w:val="0"/>
      <w:marRight w:val="0"/>
      <w:marTop w:val="0"/>
      <w:marBottom w:val="0"/>
      <w:divBdr>
        <w:top w:val="none" w:sz="0" w:space="0" w:color="auto"/>
        <w:left w:val="none" w:sz="0" w:space="0" w:color="auto"/>
        <w:bottom w:val="none" w:sz="0" w:space="0" w:color="auto"/>
        <w:right w:val="none" w:sz="0" w:space="0" w:color="auto"/>
      </w:divBdr>
    </w:div>
    <w:div w:id="532620651">
      <w:bodyDiv w:val="1"/>
      <w:marLeft w:val="0"/>
      <w:marRight w:val="0"/>
      <w:marTop w:val="0"/>
      <w:marBottom w:val="0"/>
      <w:divBdr>
        <w:top w:val="none" w:sz="0" w:space="0" w:color="auto"/>
        <w:left w:val="none" w:sz="0" w:space="0" w:color="auto"/>
        <w:bottom w:val="none" w:sz="0" w:space="0" w:color="auto"/>
        <w:right w:val="none" w:sz="0" w:space="0" w:color="auto"/>
      </w:divBdr>
    </w:div>
    <w:div w:id="570119830">
      <w:bodyDiv w:val="1"/>
      <w:marLeft w:val="0"/>
      <w:marRight w:val="0"/>
      <w:marTop w:val="0"/>
      <w:marBottom w:val="0"/>
      <w:divBdr>
        <w:top w:val="none" w:sz="0" w:space="0" w:color="auto"/>
        <w:left w:val="none" w:sz="0" w:space="0" w:color="auto"/>
        <w:bottom w:val="none" w:sz="0" w:space="0" w:color="auto"/>
        <w:right w:val="none" w:sz="0" w:space="0" w:color="auto"/>
      </w:divBdr>
    </w:div>
    <w:div w:id="572617301">
      <w:marLeft w:val="0"/>
      <w:marRight w:val="0"/>
      <w:marTop w:val="0"/>
      <w:marBottom w:val="0"/>
      <w:divBdr>
        <w:top w:val="none" w:sz="0" w:space="0" w:color="auto"/>
        <w:left w:val="none" w:sz="0" w:space="0" w:color="auto"/>
        <w:bottom w:val="none" w:sz="0" w:space="0" w:color="auto"/>
        <w:right w:val="none" w:sz="0" w:space="0" w:color="auto"/>
      </w:divBdr>
    </w:div>
    <w:div w:id="719862122">
      <w:bodyDiv w:val="1"/>
      <w:marLeft w:val="0"/>
      <w:marRight w:val="0"/>
      <w:marTop w:val="0"/>
      <w:marBottom w:val="0"/>
      <w:divBdr>
        <w:top w:val="none" w:sz="0" w:space="0" w:color="auto"/>
        <w:left w:val="none" w:sz="0" w:space="0" w:color="auto"/>
        <w:bottom w:val="none" w:sz="0" w:space="0" w:color="auto"/>
        <w:right w:val="none" w:sz="0" w:space="0" w:color="auto"/>
      </w:divBdr>
    </w:div>
    <w:div w:id="721366529">
      <w:bodyDiv w:val="1"/>
      <w:marLeft w:val="0"/>
      <w:marRight w:val="0"/>
      <w:marTop w:val="0"/>
      <w:marBottom w:val="0"/>
      <w:divBdr>
        <w:top w:val="none" w:sz="0" w:space="0" w:color="auto"/>
        <w:left w:val="none" w:sz="0" w:space="0" w:color="auto"/>
        <w:bottom w:val="none" w:sz="0" w:space="0" w:color="auto"/>
        <w:right w:val="none" w:sz="0" w:space="0" w:color="auto"/>
      </w:divBdr>
      <w:divsChild>
        <w:div w:id="762335891">
          <w:marLeft w:val="0"/>
          <w:marRight w:val="0"/>
          <w:marTop w:val="0"/>
          <w:marBottom w:val="0"/>
          <w:divBdr>
            <w:top w:val="none" w:sz="0" w:space="0" w:color="auto"/>
            <w:left w:val="none" w:sz="0" w:space="0" w:color="auto"/>
            <w:bottom w:val="none" w:sz="0" w:space="0" w:color="auto"/>
            <w:right w:val="none" w:sz="0" w:space="0" w:color="auto"/>
          </w:divBdr>
        </w:div>
      </w:divsChild>
    </w:div>
    <w:div w:id="725686382">
      <w:bodyDiv w:val="1"/>
      <w:marLeft w:val="0"/>
      <w:marRight w:val="0"/>
      <w:marTop w:val="0"/>
      <w:marBottom w:val="0"/>
      <w:divBdr>
        <w:top w:val="none" w:sz="0" w:space="0" w:color="auto"/>
        <w:left w:val="none" w:sz="0" w:space="0" w:color="auto"/>
        <w:bottom w:val="none" w:sz="0" w:space="0" w:color="auto"/>
        <w:right w:val="none" w:sz="0" w:space="0" w:color="auto"/>
      </w:divBdr>
    </w:div>
    <w:div w:id="949505769">
      <w:bodyDiv w:val="1"/>
      <w:marLeft w:val="0"/>
      <w:marRight w:val="0"/>
      <w:marTop w:val="0"/>
      <w:marBottom w:val="0"/>
      <w:divBdr>
        <w:top w:val="none" w:sz="0" w:space="0" w:color="auto"/>
        <w:left w:val="none" w:sz="0" w:space="0" w:color="auto"/>
        <w:bottom w:val="none" w:sz="0" w:space="0" w:color="auto"/>
        <w:right w:val="none" w:sz="0" w:space="0" w:color="auto"/>
      </w:divBdr>
    </w:div>
    <w:div w:id="1006174755">
      <w:bodyDiv w:val="1"/>
      <w:marLeft w:val="0"/>
      <w:marRight w:val="0"/>
      <w:marTop w:val="0"/>
      <w:marBottom w:val="0"/>
      <w:divBdr>
        <w:top w:val="none" w:sz="0" w:space="0" w:color="auto"/>
        <w:left w:val="none" w:sz="0" w:space="0" w:color="auto"/>
        <w:bottom w:val="none" w:sz="0" w:space="0" w:color="auto"/>
        <w:right w:val="none" w:sz="0" w:space="0" w:color="auto"/>
      </w:divBdr>
    </w:div>
    <w:div w:id="1049381009">
      <w:bodyDiv w:val="1"/>
      <w:marLeft w:val="0"/>
      <w:marRight w:val="0"/>
      <w:marTop w:val="0"/>
      <w:marBottom w:val="0"/>
      <w:divBdr>
        <w:top w:val="none" w:sz="0" w:space="0" w:color="auto"/>
        <w:left w:val="none" w:sz="0" w:space="0" w:color="auto"/>
        <w:bottom w:val="none" w:sz="0" w:space="0" w:color="auto"/>
        <w:right w:val="none" w:sz="0" w:space="0" w:color="auto"/>
      </w:divBdr>
    </w:div>
    <w:div w:id="1108618822">
      <w:bodyDiv w:val="1"/>
      <w:marLeft w:val="0"/>
      <w:marRight w:val="0"/>
      <w:marTop w:val="0"/>
      <w:marBottom w:val="0"/>
      <w:divBdr>
        <w:top w:val="none" w:sz="0" w:space="0" w:color="auto"/>
        <w:left w:val="none" w:sz="0" w:space="0" w:color="auto"/>
        <w:bottom w:val="none" w:sz="0" w:space="0" w:color="auto"/>
        <w:right w:val="none" w:sz="0" w:space="0" w:color="auto"/>
      </w:divBdr>
    </w:div>
    <w:div w:id="1170827956">
      <w:bodyDiv w:val="1"/>
      <w:marLeft w:val="0"/>
      <w:marRight w:val="0"/>
      <w:marTop w:val="0"/>
      <w:marBottom w:val="0"/>
      <w:divBdr>
        <w:top w:val="none" w:sz="0" w:space="0" w:color="auto"/>
        <w:left w:val="none" w:sz="0" w:space="0" w:color="auto"/>
        <w:bottom w:val="none" w:sz="0" w:space="0" w:color="auto"/>
        <w:right w:val="none" w:sz="0" w:space="0" w:color="auto"/>
      </w:divBdr>
    </w:div>
    <w:div w:id="1185172663">
      <w:bodyDiv w:val="1"/>
      <w:marLeft w:val="0"/>
      <w:marRight w:val="0"/>
      <w:marTop w:val="0"/>
      <w:marBottom w:val="0"/>
      <w:divBdr>
        <w:top w:val="none" w:sz="0" w:space="0" w:color="auto"/>
        <w:left w:val="none" w:sz="0" w:space="0" w:color="auto"/>
        <w:bottom w:val="none" w:sz="0" w:space="0" w:color="auto"/>
        <w:right w:val="none" w:sz="0" w:space="0" w:color="auto"/>
      </w:divBdr>
      <w:divsChild>
        <w:div w:id="684137776">
          <w:marLeft w:val="0"/>
          <w:marRight w:val="0"/>
          <w:marTop w:val="0"/>
          <w:marBottom w:val="0"/>
          <w:divBdr>
            <w:top w:val="none" w:sz="0" w:space="0" w:color="auto"/>
            <w:left w:val="none" w:sz="0" w:space="0" w:color="auto"/>
            <w:bottom w:val="none" w:sz="0" w:space="0" w:color="auto"/>
            <w:right w:val="none" w:sz="0" w:space="0" w:color="auto"/>
          </w:divBdr>
          <w:divsChild>
            <w:div w:id="2069498695">
              <w:marLeft w:val="0"/>
              <w:marRight w:val="0"/>
              <w:marTop w:val="0"/>
              <w:marBottom w:val="0"/>
              <w:divBdr>
                <w:top w:val="none" w:sz="0" w:space="0" w:color="auto"/>
                <w:left w:val="none" w:sz="0" w:space="0" w:color="auto"/>
                <w:bottom w:val="none" w:sz="0" w:space="0" w:color="auto"/>
                <w:right w:val="none" w:sz="0" w:space="0" w:color="auto"/>
              </w:divBdr>
              <w:divsChild>
                <w:div w:id="305201946">
                  <w:marLeft w:val="0"/>
                  <w:marRight w:val="0"/>
                  <w:marTop w:val="0"/>
                  <w:marBottom w:val="0"/>
                  <w:divBdr>
                    <w:top w:val="none" w:sz="0" w:space="0" w:color="auto"/>
                    <w:left w:val="none" w:sz="0" w:space="0" w:color="auto"/>
                    <w:bottom w:val="none" w:sz="0" w:space="0" w:color="auto"/>
                    <w:right w:val="none" w:sz="0" w:space="0" w:color="auto"/>
                  </w:divBdr>
                  <w:divsChild>
                    <w:div w:id="1405643524">
                      <w:marLeft w:val="0"/>
                      <w:marRight w:val="0"/>
                      <w:marTop w:val="0"/>
                      <w:marBottom w:val="0"/>
                      <w:divBdr>
                        <w:top w:val="none" w:sz="0" w:space="0" w:color="auto"/>
                        <w:left w:val="none" w:sz="0" w:space="0" w:color="auto"/>
                        <w:bottom w:val="none" w:sz="0" w:space="0" w:color="auto"/>
                        <w:right w:val="none" w:sz="0" w:space="0" w:color="auto"/>
                      </w:divBdr>
                      <w:divsChild>
                        <w:div w:id="568418063">
                          <w:marLeft w:val="0"/>
                          <w:marRight w:val="0"/>
                          <w:marTop w:val="0"/>
                          <w:marBottom w:val="0"/>
                          <w:divBdr>
                            <w:top w:val="none" w:sz="0" w:space="0" w:color="auto"/>
                            <w:left w:val="none" w:sz="0" w:space="0" w:color="auto"/>
                            <w:bottom w:val="none" w:sz="0" w:space="0" w:color="auto"/>
                            <w:right w:val="none" w:sz="0" w:space="0" w:color="auto"/>
                          </w:divBdr>
                          <w:divsChild>
                            <w:div w:id="131198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985375">
      <w:bodyDiv w:val="1"/>
      <w:marLeft w:val="0"/>
      <w:marRight w:val="0"/>
      <w:marTop w:val="0"/>
      <w:marBottom w:val="0"/>
      <w:divBdr>
        <w:top w:val="none" w:sz="0" w:space="0" w:color="auto"/>
        <w:left w:val="none" w:sz="0" w:space="0" w:color="auto"/>
        <w:bottom w:val="none" w:sz="0" w:space="0" w:color="auto"/>
        <w:right w:val="none" w:sz="0" w:space="0" w:color="auto"/>
      </w:divBdr>
    </w:div>
    <w:div w:id="1245070387">
      <w:bodyDiv w:val="1"/>
      <w:marLeft w:val="0"/>
      <w:marRight w:val="0"/>
      <w:marTop w:val="0"/>
      <w:marBottom w:val="0"/>
      <w:divBdr>
        <w:top w:val="none" w:sz="0" w:space="0" w:color="auto"/>
        <w:left w:val="none" w:sz="0" w:space="0" w:color="auto"/>
        <w:bottom w:val="none" w:sz="0" w:space="0" w:color="auto"/>
        <w:right w:val="none" w:sz="0" w:space="0" w:color="auto"/>
      </w:divBdr>
    </w:div>
    <w:div w:id="1273515806">
      <w:bodyDiv w:val="1"/>
      <w:marLeft w:val="0"/>
      <w:marRight w:val="0"/>
      <w:marTop w:val="0"/>
      <w:marBottom w:val="0"/>
      <w:divBdr>
        <w:top w:val="none" w:sz="0" w:space="0" w:color="auto"/>
        <w:left w:val="none" w:sz="0" w:space="0" w:color="auto"/>
        <w:bottom w:val="none" w:sz="0" w:space="0" w:color="auto"/>
        <w:right w:val="none" w:sz="0" w:space="0" w:color="auto"/>
      </w:divBdr>
    </w:div>
    <w:div w:id="1289630040">
      <w:bodyDiv w:val="1"/>
      <w:marLeft w:val="0"/>
      <w:marRight w:val="0"/>
      <w:marTop w:val="0"/>
      <w:marBottom w:val="0"/>
      <w:divBdr>
        <w:top w:val="none" w:sz="0" w:space="0" w:color="auto"/>
        <w:left w:val="none" w:sz="0" w:space="0" w:color="auto"/>
        <w:bottom w:val="none" w:sz="0" w:space="0" w:color="auto"/>
        <w:right w:val="none" w:sz="0" w:space="0" w:color="auto"/>
      </w:divBdr>
    </w:div>
    <w:div w:id="1298409473">
      <w:bodyDiv w:val="1"/>
      <w:marLeft w:val="0"/>
      <w:marRight w:val="0"/>
      <w:marTop w:val="0"/>
      <w:marBottom w:val="0"/>
      <w:divBdr>
        <w:top w:val="none" w:sz="0" w:space="0" w:color="auto"/>
        <w:left w:val="none" w:sz="0" w:space="0" w:color="auto"/>
        <w:bottom w:val="none" w:sz="0" w:space="0" w:color="auto"/>
        <w:right w:val="none" w:sz="0" w:space="0" w:color="auto"/>
      </w:divBdr>
    </w:div>
    <w:div w:id="1304236173">
      <w:bodyDiv w:val="1"/>
      <w:marLeft w:val="0"/>
      <w:marRight w:val="0"/>
      <w:marTop w:val="0"/>
      <w:marBottom w:val="0"/>
      <w:divBdr>
        <w:top w:val="none" w:sz="0" w:space="0" w:color="auto"/>
        <w:left w:val="none" w:sz="0" w:space="0" w:color="auto"/>
        <w:bottom w:val="none" w:sz="0" w:space="0" w:color="auto"/>
        <w:right w:val="none" w:sz="0" w:space="0" w:color="auto"/>
      </w:divBdr>
    </w:div>
    <w:div w:id="1305162835">
      <w:bodyDiv w:val="1"/>
      <w:marLeft w:val="0"/>
      <w:marRight w:val="0"/>
      <w:marTop w:val="0"/>
      <w:marBottom w:val="0"/>
      <w:divBdr>
        <w:top w:val="none" w:sz="0" w:space="0" w:color="auto"/>
        <w:left w:val="none" w:sz="0" w:space="0" w:color="auto"/>
        <w:bottom w:val="none" w:sz="0" w:space="0" w:color="auto"/>
        <w:right w:val="none" w:sz="0" w:space="0" w:color="auto"/>
      </w:divBdr>
    </w:div>
    <w:div w:id="1313175134">
      <w:bodyDiv w:val="1"/>
      <w:marLeft w:val="0"/>
      <w:marRight w:val="0"/>
      <w:marTop w:val="0"/>
      <w:marBottom w:val="0"/>
      <w:divBdr>
        <w:top w:val="none" w:sz="0" w:space="0" w:color="auto"/>
        <w:left w:val="none" w:sz="0" w:space="0" w:color="auto"/>
        <w:bottom w:val="none" w:sz="0" w:space="0" w:color="auto"/>
        <w:right w:val="none" w:sz="0" w:space="0" w:color="auto"/>
      </w:divBdr>
    </w:div>
    <w:div w:id="1410270804">
      <w:bodyDiv w:val="1"/>
      <w:marLeft w:val="0"/>
      <w:marRight w:val="0"/>
      <w:marTop w:val="0"/>
      <w:marBottom w:val="0"/>
      <w:divBdr>
        <w:top w:val="none" w:sz="0" w:space="0" w:color="auto"/>
        <w:left w:val="none" w:sz="0" w:space="0" w:color="auto"/>
        <w:bottom w:val="none" w:sz="0" w:space="0" w:color="auto"/>
        <w:right w:val="none" w:sz="0" w:space="0" w:color="auto"/>
      </w:divBdr>
    </w:div>
    <w:div w:id="1411267121">
      <w:marLeft w:val="0"/>
      <w:marRight w:val="0"/>
      <w:marTop w:val="0"/>
      <w:marBottom w:val="0"/>
      <w:divBdr>
        <w:top w:val="none" w:sz="0" w:space="0" w:color="auto"/>
        <w:left w:val="none" w:sz="0" w:space="0" w:color="auto"/>
        <w:bottom w:val="none" w:sz="0" w:space="0" w:color="auto"/>
        <w:right w:val="none" w:sz="0" w:space="0" w:color="auto"/>
      </w:divBdr>
      <w:divsChild>
        <w:div w:id="1411267252">
          <w:marLeft w:val="0"/>
          <w:marRight w:val="0"/>
          <w:marTop w:val="0"/>
          <w:marBottom w:val="0"/>
          <w:divBdr>
            <w:top w:val="single" w:sz="6" w:space="0" w:color="BBBBBB"/>
            <w:left w:val="single" w:sz="6" w:space="0" w:color="BBBBBB"/>
            <w:bottom w:val="single" w:sz="6" w:space="0" w:color="BBBBBB"/>
            <w:right w:val="single" w:sz="6" w:space="0" w:color="BBBBBB"/>
          </w:divBdr>
          <w:divsChild>
            <w:div w:id="1411267251">
              <w:marLeft w:val="0"/>
              <w:marRight w:val="0"/>
              <w:marTop w:val="0"/>
              <w:marBottom w:val="375"/>
              <w:divBdr>
                <w:top w:val="none" w:sz="0" w:space="0" w:color="auto"/>
                <w:left w:val="none" w:sz="0" w:space="0" w:color="auto"/>
                <w:bottom w:val="none" w:sz="0" w:space="0" w:color="auto"/>
                <w:right w:val="none" w:sz="0" w:space="0" w:color="auto"/>
              </w:divBdr>
              <w:divsChild>
                <w:div w:id="1411267254">
                  <w:marLeft w:val="0"/>
                  <w:marRight w:val="0"/>
                  <w:marTop w:val="0"/>
                  <w:marBottom w:val="0"/>
                  <w:divBdr>
                    <w:top w:val="none" w:sz="0" w:space="0" w:color="auto"/>
                    <w:left w:val="none" w:sz="0" w:space="0" w:color="auto"/>
                    <w:bottom w:val="none" w:sz="0" w:space="0" w:color="auto"/>
                    <w:right w:val="none" w:sz="0" w:space="0" w:color="auto"/>
                  </w:divBdr>
                  <w:divsChild>
                    <w:div w:id="1411267119">
                      <w:marLeft w:val="0"/>
                      <w:marRight w:val="0"/>
                      <w:marTop w:val="0"/>
                      <w:marBottom w:val="0"/>
                      <w:divBdr>
                        <w:top w:val="single" w:sz="6" w:space="0" w:color="DDDDDD"/>
                        <w:left w:val="single" w:sz="6" w:space="0" w:color="DDDDDD"/>
                        <w:bottom w:val="single" w:sz="6" w:space="11" w:color="DDDDDD"/>
                        <w:right w:val="single" w:sz="6" w:space="0" w:color="DDDDDD"/>
                      </w:divBdr>
                      <w:divsChild>
                        <w:div w:id="1411267257">
                          <w:marLeft w:val="0"/>
                          <w:marRight w:val="0"/>
                          <w:marTop w:val="0"/>
                          <w:marBottom w:val="0"/>
                          <w:divBdr>
                            <w:top w:val="none" w:sz="0" w:space="0" w:color="auto"/>
                            <w:left w:val="none" w:sz="0" w:space="0" w:color="auto"/>
                            <w:bottom w:val="single" w:sz="12" w:space="23" w:color="DDDDDD"/>
                            <w:right w:val="none" w:sz="0" w:space="0" w:color="auto"/>
                          </w:divBdr>
                          <w:divsChild>
                            <w:div w:id="14112672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67122">
      <w:marLeft w:val="0"/>
      <w:marRight w:val="0"/>
      <w:marTop w:val="0"/>
      <w:marBottom w:val="0"/>
      <w:divBdr>
        <w:top w:val="none" w:sz="0" w:space="0" w:color="auto"/>
        <w:left w:val="none" w:sz="0" w:space="0" w:color="auto"/>
        <w:bottom w:val="none" w:sz="0" w:space="0" w:color="auto"/>
        <w:right w:val="none" w:sz="0" w:space="0" w:color="auto"/>
      </w:divBdr>
      <w:divsChild>
        <w:div w:id="1411267123">
          <w:marLeft w:val="0"/>
          <w:marRight w:val="0"/>
          <w:marTop w:val="0"/>
          <w:marBottom w:val="0"/>
          <w:divBdr>
            <w:top w:val="single" w:sz="6" w:space="0" w:color="BBBBBB"/>
            <w:left w:val="single" w:sz="6" w:space="0" w:color="BBBBBB"/>
            <w:bottom w:val="single" w:sz="6" w:space="0" w:color="BBBBBB"/>
            <w:right w:val="single" w:sz="6" w:space="0" w:color="BBBBBB"/>
          </w:divBdr>
          <w:divsChild>
            <w:div w:id="1411267250">
              <w:marLeft w:val="0"/>
              <w:marRight w:val="0"/>
              <w:marTop w:val="0"/>
              <w:marBottom w:val="375"/>
              <w:divBdr>
                <w:top w:val="none" w:sz="0" w:space="0" w:color="auto"/>
                <w:left w:val="none" w:sz="0" w:space="0" w:color="auto"/>
                <w:bottom w:val="none" w:sz="0" w:space="0" w:color="auto"/>
                <w:right w:val="none" w:sz="0" w:space="0" w:color="auto"/>
              </w:divBdr>
              <w:divsChild>
                <w:div w:id="1411267255">
                  <w:marLeft w:val="0"/>
                  <w:marRight w:val="0"/>
                  <w:marTop w:val="0"/>
                  <w:marBottom w:val="0"/>
                  <w:divBdr>
                    <w:top w:val="none" w:sz="0" w:space="0" w:color="auto"/>
                    <w:left w:val="none" w:sz="0" w:space="0" w:color="auto"/>
                    <w:bottom w:val="none" w:sz="0" w:space="0" w:color="auto"/>
                    <w:right w:val="none" w:sz="0" w:space="0" w:color="auto"/>
                  </w:divBdr>
                  <w:divsChild>
                    <w:div w:id="1411267256">
                      <w:marLeft w:val="0"/>
                      <w:marRight w:val="0"/>
                      <w:marTop w:val="0"/>
                      <w:marBottom w:val="0"/>
                      <w:divBdr>
                        <w:top w:val="single" w:sz="6" w:space="0" w:color="DDDDDD"/>
                        <w:left w:val="single" w:sz="6" w:space="0" w:color="DDDDDD"/>
                        <w:bottom w:val="single" w:sz="6" w:space="11" w:color="DDDDDD"/>
                        <w:right w:val="single" w:sz="6" w:space="0" w:color="DDDDDD"/>
                      </w:divBdr>
                      <w:divsChild>
                        <w:div w:id="1411267120">
                          <w:marLeft w:val="0"/>
                          <w:marRight w:val="0"/>
                          <w:marTop w:val="0"/>
                          <w:marBottom w:val="0"/>
                          <w:divBdr>
                            <w:top w:val="none" w:sz="0" w:space="0" w:color="auto"/>
                            <w:left w:val="none" w:sz="0" w:space="0" w:color="auto"/>
                            <w:bottom w:val="single" w:sz="12" w:space="23" w:color="DDDDDD"/>
                            <w:right w:val="none" w:sz="0" w:space="0" w:color="auto"/>
                          </w:divBdr>
                          <w:divsChild>
                            <w:div w:id="141126712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67134">
      <w:marLeft w:val="0"/>
      <w:marRight w:val="0"/>
      <w:marTop w:val="0"/>
      <w:marBottom w:val="0"/>
      <w:divBdr>
        <w:top w:val="none" w:sz="0" w:space="0" w:color="auto"/>
        <w:left w:val="none" w:sz="0" w:space="0" w:color="auto"/>
        <w:bottom w:val="none" w:sz="0" w:space="0" w:color="auto"/>
        <w:right w:val="none" w:sz="0" w:space="0" w:color="auto"/>
      </w:divBdr>
      <w:divsChild>
        <w:div w:id="1411267184">
          <w:marLeft w:val="0"/>
          <w:marRight w:val="0"/>
          <w:marTop w:val="0"/>
          <w:marBottom w:val="0"/>
          <w:divBdr>
            <w:top w:val="none" w:sz="0" w:space="0" w:color="auto"/>
            <w:left w:val="none" w:sz="0" w:space="0" w:color="auto"/>
            <w:bottom w:val="none" w:sz="0" w:space="0" w:color="auto"/>
            <w:right w:val="none" w:sz="0" w:space="0" w:color="auto"/>
          </w:divBdr>
          <w:divsChild>
            <w:div w:id="1411267238">
              <w:marLeft w:val="0"/>
              <w:marRight w:val="0"/>
              <w:marTop w:val="0"/>
              <w:marBottom w:val="0"/>
              <w:divBdr>
                <w:top w:val="none" w:sz="0" w:space="0" w:color="auto"/>
                <w:left w:val="none" w:sz="0" w:space="0" w:color="auto"/>
                <w:bottom w:val="none" w:sz="0" w:space="0" w:color="auto"/>
                <w:right w:val="none" w:sz="0" w:space="0" w:color="auto"/>
              </w:divBdr>
              <w:divsChild>
                <w:div w:id="1411267206">
                  <w:marLeft w:val="0"/>
                  <w:marRight w:val="0"/>
                  <w:marTop w:val="0"/>
                  <w:marBottom w:val="0"/>
                  <w:divBdr>
                    <w:top w:val="none" w:sz="0" w:space="0" w:color="auto"/>
                    <w:left w:val="none" w:sz="0" w:space="0" w:color="auto"/>
                    <w:bottom w:val="none" w:sz="0" w:space="0" w:color="auto"/>
                    <w:right w:val="none" w:sz="0" w:space="0" w:color="auto"/>
                  </w:divBdr>
                  <w:divsChild>
                    <w:div w:id="1411267204">
                      <w:marLeft w:val="0"/>
                      <w:marRight w:val="0"/>
                      <w:marTop w:val="0"/>
                      <w:marBottom w:val="0"/>
                      <w:divBdr>
                        <w:top w:val="none" w:sz="0" w:space="0" w:color="auto"/>
                        <w:left w:val="none" w:sz="0" w:space="0" w:color="auto"/>
                        <w:bottom w:val="none" w:sz="0" w:space="0" w:color="auto"/>
                        <w:right w:val="none" w:sz="0" w:space="0" w:color="auto"/>
                      </w:divBdr>
                      <w:divsChild>
                        <w:div w:id="1411267211">
                          <w:marLeft w:val="0"/>
                          <w:marRight w:val="0"/>
                          <w:marTop w:val="0"/>
                          <w:marBottom w:val="0"/>
                          <w:divBdr>
                            <w:top w:val="none" w:sz="0" w:space="0" w:color="auto"/>
                            <w:left w:val="none" w:sz="0" w:space="0" w:color="auto"/>
                            <w:bottom w:val="none" w:sz="0" w:space="0" w:color="auto"/>
                            <w:right w:val="none" w:sz="0" w:space="0" w:color="auto"/>
                          </w:divBdr>
                          <w:divsChild>
                            <w:div w:id="1411267223">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67150">
      <w:marLeft w:val="0"/>
      <w:marRight w:val="0"/>
      <w:marTop w:val="0"/>
      <w:marBottom w:val="0"/>
      <w:divBdr>
        <w:top w:val="none" w:sz="0" w:space="0" w:color="auto"/>
        <w:left w:val="none" w:sz="0" w:space="0" w:color="auto"/>
        <w:bottom w:val="none" w:sz="0" w:space="0" w:color="auto"/>
        <w:right w:val="none" w:sz="0" w:space="0" w:color="auto"/>
      </w:divBdr>
    </w:div>
    <w:div w:id="1411267166">
      <w:marLeft w:val="0"/>
      <w:marRight w:val="0"/>
      <w:marTop w:val="0"/>
      <w:marBottom w:val="0"/>
      <w:divBdr>
        <w:top w:val="none" w:sz="0" w:space="0" w:color="auto"/>
        <w:left w:val="none" w:sz="0" w:space="0" w:color="auto"/>
        <w:bottom w:val="none" w:sz="0" w:space="0" w:color="auto"/>
        <w:right w:val="none" w:sz="0" w:space="0" w:color="auto"/>
      </w:divBdr>
      <w:divsChild>
        <w:div w:id="1411267212">
          <w:marLeft w:val="0"/>
          <w:marRight w:val="0"/>
          <w:marTop w:val="0"/>
          <w:marBottom w:val="0"/>
          <w:divBdr>
            <w:top w:val="none" w:sz="0" w:space="0" w:color="auto"/>
            <w:left w:val="none" w:sz="0" w:space="0" w:color="auto"/>
            <w:bottom w:val="none" w:sz="0" w:space="0" w:color="auto"/>
            <w:right w:val="none" w:sz="0" w:space="0" w:color="auto"/>
          </w:divBdr>
          <w:divsChild>
            <w:div w:id="1411267172">
              <w:marLeft w:val="0"/>
              <w:marRight w:val="0"/>
              <w:marTop w:val="0"/>
              <w:marBottom w:val="0"/>
              <w:divBdr>
                <w:top w:val="none" w:sz="0" w:space="0" w:color="auto"/>
                <w:left w:val="none" w:sz="0" w:space="0" w:color="auto"/>
                <w:bottom w:val="none" w:sz="0" w:space="0" w:color="auto"/>
                <w:right w:val="none" w:sz="0" w:space="0" w:color="auto"/>
              </w:divBdr>
              <w:divsChild>
                <w:div w:id="1411267156">
                  <w:marLeft w:val="0"/>
                  <w:marRight w:val="0"/>
                  <w:marTop w:val="0"/>
                  <w:marBottom w:val="0"/>
                  <w:divBdr>
                    <w:top w:val="none" w:sz="0" w:space="0" w:color="auto"/>
                    <w:left w:val="none" w:sz="0" w:space="0" w:color="auto"/>
                    <w:bottom w:val="none" w:sz="0" w:space="0" w:color="auto"/>
                    <w:right w:val="none" w:sz="0" w:space="0" w:color="auto"/>
                  </w:divBdr>
                  <w:divsChild>
                    <w:div w:id="1411267205">
                      <w:marLeft w:val="0"/>
                      <w:marRight w:val="0"/>
                      <w:marTop w:val="0"/>
                      <w:marBottom w:val="0"/>
                      <w:divBdr>
                        <w:top w:val="none" w:sz="0" w:space="0" w:color="auto"/>
                        <w:left w:val="none" w:sz="0" w:space="0" w:color="auto"/>
                        <w:bottom w:val="none" w:sz="0" w:space="0" w:color="auto"/>
                        <w:right w:val="none" w:sz="0" w:space="0" w:color="auto"/>
                      </w:divBdr>
                      <w:divsChild>
                        <w:div w:id="1411267196">
                          <w:marLeft w:val="0"/>
                          <w:marRight w:val="0"/>
                          <w:marTop w:val="0"/>
                          <w:marBottom w:val="0"/>
                          <w:divBdr>
                            <w:top w:val="none" w:sz="0" w:space="0" w:color="auto"/>
                            <w:left w:val="none" w:sz="0" w:space="0" w:color="auto"/>
                            <w:bottom w:val="none" w:sz="0" w:space="0" w:color="auto"/>
                            <w:right w:val="none" w:sz="0" w:space="0" w:color="auto"/>
                          </w:divBdr>
                          <w:divsChild>
                            <w:div w:id="1411267246">
                              <w:marLeft w:val="0"/>
                              <w:marRight w:val="0"/>
                              <w:marTop w:val="0"/>
                              <w:marBottom w:val="0"/>
                              <w:divBdr>
                                <w:top w:val="none" w:sz="0" w:space="0" w:color="auto"/>
                                <w:left w:val="none" w:sz="0" w:space="0" w:color="auto"/>
                                <w:bottom w:val="none" w:sz="0" w:space="0" w:color="auto"/>
                                <w:right w:val="none" w:sz="0" w:space="0" w:color="auto"/>
                              </w:divBdr>
                              <w:divsChild>
                                <w:div w:id="1411267177">
                                  <w:marLeft w:val="0"/>
                                  <w:marRight w:val="0"/>
                                  <w:marTop w:val="0"/>
                                  <w:marBottom w:val="0"/>
                                  <w:divBdr>
                                    <w:top w:val="none" w:sz="0" w:space="0" w:color="auto"/>
                                    <w:left w:val="none" w:sz="0" w:space="0" w:color="auto"/>
                                    <w:bottom w:val="none" w:sz="0" w:space="0" w:color="auto"/>
                                    <w:right w:val="none" w:sz="0" w:space="0" w:color="auto"/>
                                  </w:divBdr>
                                  <w:divsChild>
                                    <w:div w:id="1411267208">
                                      <w:marLeft w:val="0"/>
                                      <w:marRight w:val="0"/>
                                      <w:marTop w:val="0"/>
                                      <w:marBottom w:val="0"/>
                                      <w:divBdr>
                                        <w:top w:val="none" w:sz="0" w:space="0" w:color="auto"/>
                                        <w:left w:val="none" w:sz="0" w:space="0" w:color="auto"/>
                                        <w:bottom w:val="none" w:sz="0" w:space="0" w:color="auto"/>
                                        <w:right w:val="none" w:sz="0" w:space="0" w:color="auto"/>
                                      </w:divBdr>
                                      <w:divsChild>
                                        <w:div w:id="1411267129">
                                          <w:marLeft w:val="0"/>
                                          <w:marRight w:val="0"/>
                                          <w:marTop w:val="0"/>
                                          <w:marBottom w:val="0"/>
                                          <w:divBdr>
                                            <w:top w:val="none" w:sz="0" w:space="0" w:color="auto"/>
                                            <w:left w:val="none" w:sz="0" w:space="0" w:color="auto"/>
                                            <w:bottom w:val="none" w:sz="0" w:space="0" w:color="auto"/>
                                            <w:right w:val="none" w:sz="0" w:space="0" w:color="auto"/>
                                          </w:divBdr>
                                          <w:divsChild>
                                            <w:div w:id="1411267163">
                                              <w:marLeft w:val="0"/>
                                              <w:marRight w:val="0"/>
                                              <w:marTop w:val="0"/>
                                              <w:marBottom w:val="0"/>
                                              <w:divBdr>
                                                <w:top w:val="none" w:sz="0" w:space="0" w:color="auto"/>
                                                <w:left w:val="none" w:sz="0" w:space="0" w:color="auto"/>
                                                <w:bottom w:val="none" w:sz="0" w:space="0" w:color="auto"/>
                                                <w:right w:val="none" w:sz="0" w:space="0" w:color="auto"/>
                                              </w:divBdr>
                                              <w:divsChild>
                                                <w:div w:id="1411267210">
                                                  <w:marLeft w:val="0"/>
                                                  <w:marRight w:val="0"/>
                                                  <w:marTop w:val="0"/>
                                                  <w:marBottom w:val="0"/>
                                                  <w:divBdr>
                                                    <w:top w:val="none" w:sz="0" w:space="0" w:color="auto"/>
                                                    <w:left w:val="none" w:sz="0" w:space="0" w:color="auto"/>
                                                    <w:bottom w:val="none" w:sz="0" w:space="0" w:color="auto"/>
                                                    <w:right w:val="none" w:sz="0" w:space="0" w:color="auto"/>
                                                  </w:divBdr>
                                                  <w:divsChild>
                                                    <w:div w:id="1411267237">
                                                      <w:marLeft w:val="0"/>
                                                      <w:marRight w:val="0"/>
                                                      <w:marTop w:val="0"/>
                                                      <w:marBottom w:val="0"/>
                                                      <w:divBdr>
                                                        <w:top w:val="none" w:sz="0" w:space="0" w:color="auto"/>
                                                        <w:left w:val="none" w:sz="0" w:space="0" w:color="auto"/>
                                                        <w:bottom w:val="none" w:sz="0" w:space="0" w:color="auto"/>
                                                        <w:right w:val="none" w:sz="0" w:space="0" w:color="auto"/>
                                                      </w:divBdr>
                                                      <w:divsChild>
                                                        <w:div w:id="1411267157">
                                                          <w:marLeft w:val="0"/>
                                                          <w:marRight w:val="0"/>
                                                          <w:marTop w:val="0"/>
                                                          <w:marBottom w:val="0"/>
                                                          <w:divBdr>
                                                            <w:top w:val="none" w:sz="0" w:space="0" w:color="auto"/>
                                                            <w:left w:val="none" w:sz="0" w:space="0" w:color="auto"/>
                                                            <w:bottom w:val="none" w:sz="0" w:space="0" w:color="auto"/>
                                                            <w:right w:val="none" w:sz="0" w:space="0" w:color="auto"/>
                                                          </w:divBdr>
                                                          <w:divsChild>
                                                            <w:div w:id="14112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1267169">
      <w:marLeft w:val="0"/>
      <w:marRight w:val="0"/>
      <w:marTop w:val="0"/>
      <w:marBottom w:val="0"/>
      <w:divBdr>
        <w:top w:val="none" w:sz="0" w:space="0" w:color="auto"/>
        <w:left w:val="none" w:sz="0" w:space="0" w:color="auto"/>
        <w:bottom w:val="none" w:sz="0" w:space="0" w:color="auto"/>
        <w:right w:val="none" w:sz="0" w:space="0" w:color="auto"/>
      </w:divBdr>
      <w:divsChild>
        <w:div w:id="1411267136">
          <w:marLeft w:val="0"/>
          <w:marRight w:val="0"/>
          <w:marTop w:val="0"/>
          <w:marBottom w:val="0"/>
          <w:divBdr>
            <w:top w:val="none" w:sz="0" w:space="0" w:color="auto"/>
            <w:left w:val="none" w:sz="0" w:space="0" w:color="auto"/>
            <w:bottom w:val="none" w:sz="0" w:space="0" w:color="auto"/>
            <w:right w:val="none" w:sz="0" w:space="0" w:color="auto"/>
          </w:divBdr>
          <w:divsChild>
            <w:div w:id="1411267141">
              <w:marLeft w:val="0"/>
              <w:marRight w:val="0"/>
              <w:marTop w:val="0"/>
              <w:marBottom w:val="0"/>
              <w:divBdr>
                <w:top w:val="none" w:sz="0" w:space="0" w:color="auto"/>
                <w:left w:val="none" w:sz="0" w:space="0" w:color="auto"/>
                <w:bottom w:val="none" w:sz="0" w:space="0" w:color="auto"/>
                <w:right w:val="none" w:sz="0" w:space="0" w:color="auto"/>
              </w:divBdr>
              <w:divsChild>
                <w:div w:id="1411267152">
                  <w:marLeft w:val="0"/>
                  <w:marRight w:val="0"/>
                  <w:marTop w:val="0"/>
                  <w:marBottom w:val="0"/>
                  <w:divBdr>
                    <w:top w:val="none" w:sz="0" w:space="0" w:color="auto"/>
                    <w:left w:val="none" w:sz="0" w:space="0" w:color="auto"/>
                    <w:bottom w:val="none" w:sz="0" w:space="0" w:color="auto"/>
                    <w:right w:val="none" w:sz="0" w:space="0" w:color="auto"/>
                  </w:divBdr>
                  <w:divsChild>
                    <w:div w:id="14112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67171">
      <w:marLeft w:val="0"/>
      <w:marRight w:val="0"/>
      <w:marTop w:val="0"/>
      <w:marBottom w:val="0"/>
      <w:divBdr>
        <w:top w:val="none" w:sz="0" w:space="0" w:color="auto"/>
        <w:left w:val="none" w:sz="0" w:space="0" w:color="auto"/>
        <w:bottom w:val="none" w:sz="0" w:space="0" w:color="auto"/>
        <w:right w:val="none" w:sz="0" w:space="0" w:color="auto"/>
      </w:divBdr>
      <w:divsChild>
        <w:div w:id="1411267232">
          <w:marLeft w:val="0"/>
          <w:marRight w:val="0"/>
          <w:marTop w:val="0"/>
          <w:marBottom w:val="0"/>
          <w:divBdr>
            <w:top w:val="none" w:sz="0" w:space="0" w:color="auto"/>
            <w:left w:val="none" w:sz="0" w:space="0" w:color="auto"/>
            <w:bottom w:val="none" w:sz="0" w:space="0" w:color="auto"/>
            <w:right w:val="none" w:sz="0" w:space="0" w:color="auto"/>
          </w:divBdr>
          <w:divsChild>
            <w:div w:id="1411267188">
              <w:marLeft w:val="0"/>
              <w:marRight w:val="0"/>
              <w:marTop w:val="0"/>
              <w:marBottom w:val="0"/>
              <w:divBdr>
                <w:top w:val="none" w:sz="0" w:space="0" w:color="auto"/>
                <w:left w:val="none" w:sz="0" w:space="0" w:color="auto"/>
                <w:bottom w:val="none" w:sz="0" w:space="0" w:color="auto"/>
                <w:right w:val="none" w:sz="0" w:space="0" w:color="auto"/>
              </w:divBdr>
              <w:divsChild>
                <w:div w:id="1411267215">
                  <w:marLeft w:val="0"/>
                  <w:marRight w:val="0"/>
                  <w:marTop w:val="0"/>
                  <w:marBottom w:val="0"/>
                  <w:divBdr>
                    <w:top w:val="none" w:sz="0" w:space="0" w:color="auto"/>
                    <w:left w:val="none" w:sz="0" w:space="0" w:color="auto"/>
                    <w:bottom w:val="none" w:sz="0" w:space="0" w:color="auto"/>
                    <w:right w:val="none" w:sz="0" w:space="0" w:color="auto"/>
                  </w:divBdr>
                  <w:divsChild>
                    <w:div w:id="1411267180">
                      <w:marLeft w:val="0"/>
                      <w:marRight w:val="0"/>
                      <w:marTop w:val="0"/>
                      <w:marBottom w:val="0"/>
                      <w:divBdr>
                        <w:top w:val="none" w:sz="0" w:space="0" w:color="auto"/>
                        <w:left w:val="none" w:sz="0" w:space="0" w:color="auto"/>
                        <w:bottom w:val="none" w:sz="0" w:space="0" w:color="auto"/>
                        <w:right w:val="none" w:sz="0" w:space="0" w:color="auto"/>
                      </w:divBdr>
                      <w:divsChild>
                        <w:div w:id="1411267176">
                          <w:marLeft w:val="0"/>
                          <w:marRight w:val="0"/>
                          <w:marTop w:val="0"/>
                          <w:marBottom w:val="0"/>
                          <w:divBdr>
                            <w:top w:val="none" w:sz="0" w:space="0" w:color="auto"/>
                            <w:left w:val="none" w:sz="0" w:space="0" w:color="auto"/>
                            <w:bottom w:val="none" w:sz="0" w:space="0" w:color="auto"/>
                            <w:right w:val="none" w:sz="0" w:space="0" w:color="auto"/>
                          </w:divBdr>
                          <w:divsChild>
                            <w:div w:id="141126719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67179">
      <w:marLeft w:val="0"/>
      <w:marRight w:val="0"/>
      <w:marTop w:val="0"/>
      <w:marBottom w:val="0"/>
      <w:divBdr>
        <w:top w:val="none" w:sz="0" w:space="0" w:color="auto"/>
        <w:left w:val="none" w:sz="0" w:space="0" w:color="auto"/>
        <w:bottom w:val="none" w:sz="0" w:space="0" w:color="auto"/>
        <w:right w:val="none" w:sz="0" w:space="0" w:color="auto"/>
      </w:divBdr>
      <w:divsChild>
        <w:div w:id="1411267209">
          <w:marLeft w:val="0"/>
          <w:marRight w:val="0"/>
          <w:marTop w:val="0"/>
          <w:marBottom w:val="0"/>
          <w:divBdr>
            <w:top w:val="none" w:sz="0" w:space="0" w:color="auto"/>
            <w:left w:val="none" w:sz="0" w:space="0" w:color="auto"/>
            <w:bottom w:val="none" w:sz="0" w:space="0" w:color="auto"/>
            <w:right w:val="none" w:sz="0" w:space="0" w:color="auto"/>
          </w:divBdr>
          <w:divsChild>
            <w:div w:id="1411267202">
              <w:marLeft w:val="0"/>
              <w:marRight w:val="0"/>
              <w:marTop w:val="0"/>
              <w:marBottom w:val="0"/>
              <w:divBdr>
                <w:top w:val="none" w:sz="0" w:space="0" w:color="auto"/>
                <w:left w:val="none" w:sz="0" w:space="0" w:color="auto"/>
                <w:bottom w:val="none" w:sz="0" w:space="0" w:color="auto"/>
                <w:right w:val="none" w:sz="0" w:space="0" w:color="auto"/>
              </w:divBdr>
              <w:divsChild>
                <w:div w:id="1411267158">
                  <w:marLeft w:val="0"/>
                  <w:marRight w:val="0"/>
                  <w:marTop w:val="0"/>
                  <w:marBottom w:val="0"/>
                  <w:divBdr>
                    <w:top w:val="none" w:sz="0" w:space="0" w:color="auto"/>
                    <w:left w:val="none" w:sz="0" w:space="0" w:color="auto"/>
                    <w:bottom w:val="none" w:sz="0" w:space="0" w:color="auto"/>
                    <w:right w:val="none" w:sz="0" w:space="0" w:color="auto"/>
                  </w:divBdr>
                  <w:divsChild>
                    <w:div w:id="14112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67189">
      <w:marLeft w:val="0"/>
      <w:marRight w:val="0"/>
      <w:marTop w:val="0"/>
      <w:marBottom w:val="0"/>
      <w:divBdr>
        <w:top w:val="none" w:sz="0" w:space="0" w:color="auto"/>
        <w:left w:val="none" w:sz="0" w:space="0" w:color="auto"/>
        <w:bottom w:val="none" w:sz="0" w:space="0" w:color="auto"/>
        <w:right w:val="none" w:sz="0" w:space="0" w:color="auto"/>
      </w:divBdr>
      <w:divsChild>
        <w:div w:id="1411267241">
          <w:marLeft w:val="0"/>
          <w:marRight w:val="0"/>
          <w:marTop w:val="0"/>
          <w:marBottom w:val="0"/>
          <w:divBdr>
            <w:top w:val="none" w:sz="0" w:space="0" w:color="auto"/>
            <w:left w:val="none" w:sz="0" w:space="0" w:color="auto"/>
            <w:bottom w:val="none" w:sz="0" w:space="0" w:color="auto"/>
            <w:right w:val="none" w:sz="0" w:space="0" w:color="auto"/>
          </w:divBdr>
          <w:divsChild>
            <w:div w:id="1411267186">
              <w:marLeft w:val="0"/>
              <w:marRight w:val="0"/>
              <w:marTop w:val="0"/>
              <w:marBottom w:val="0"/>
              <w:divBdr>
                <w:top w:val="none" w:sz="0" w:space="0" w:color="auto"/>
                <w:left w:val="none" w:sz="0" w:space="0" w:color="auto"/>
                <w:bottom w:val="none" w:sz="0" w:space="0" w:color="auto"/>
                <w:right w:val="none" w:sz="0" w:space="0" w:color="auto"/>
              </w:divBdr>
              <w:divsChild>
                <w:div w:id="1411267139">
                  <w:marLeft w:val="0"/>
                  <w:marRight w:val="0"/>
                  <w:marTop w:val="0"/>
                  <w:marBottom w:val="0"/>
                  <w:divBdr>
                    <w:top w:val="none" w:sz="0" w:space="0" w:color="auto"/>
                    <w:left w:val="none" w:sz="0" w:space="0" w:color="auto"/>
                    <w:bottom w:val="none" w:sz="0" w:space="0" w:color="auto"/>
                    <w:right w:val="none" w:sz="0" w:space="0" w:color="auto"/>
                  </w:divBdr>
                  <w:divsChild>
                    <w:div w:id="141126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67199">
      <w:marLeft w:val="0"/>
      <w:marRight w:val="0"/>
      <w:marTop w:val="0"/>
      <w:marBottom w:val="0"/>
      <w:divBdr>
        <w:top w:val="none" w:sz="0" w:space="0" w:color="auto"/>
        <w:left w:val="none" w:sz="0" w:space="0" w:color="auto"/>
        <w:bottom w:val="none" w:sz="0" w:space="0" w:color="auto"/>
        <w:right w:val="none" w:sz="0" w:space="0" w:color="auto"/>
      </w:divBdr>
      <w:divsChild>
        <w:div w:id="1411267148">
          <w:marLeft w:val="0"/>
          <w:marRight w:val="0"/>
          <w:marTop w:val="0"/>
          <w:marBottom w:val="0"/>
          <w:divBdr>
            <w:top w:val="none" w:sz="0" w:space="0" w:color="auto"/>
            <w:left w:val="none" w:sz="0" w:space="0" w:color="auto"/>
            <w:bottom w:val="none" w:sz="0" w:space="0" w:color="auto"/>
            <w:right w:val="none" w:sz="0" w:space="0" w:color="auto"/>
          </w:divBdr>
          <w:divsChild>
            <w:div w:id="1411267200">
              <w:marLeft w:val="0"/>
              <w:marRight w:val="0"/>
              <w:marTop w:val="0"/>
              <w:marBottom w:val="0"/>
              <w:divBdr>
                <w:top w:val="none" w:sz="0" w:space="0" w:color="auto"/>
                <w:left w:val="none" w:sz="0" w:space="0" w:color="auto"/>
                <w:bottom w:val="none" w:sz="0" w:space="0" w:color="auto"/>
                <w:right w:val="none" w:sz="0" w:space="0" w:color="auto"/>
              </w:divBdr>
              <w:divsChild>
                <w:div w:id="1411267213">
                  <w:marLeft w:val="0"/>
                  <w:marRight w:val="0"/>
                  <w:marTop w:val="0"/>
                  <w:marBottom w:val="0"/>
                  <w:divBdr>
                    <w:top w:val="none" w:sz="0" w:space="0" w:color="auto"/>
                    <w:left w:val="none" w:sz="0" w:space="0" w:color="auto"/>
                    <w:bottom w:val="none" w:sz="0" w:space="0" w:color="auto"/>
                    <w:right w:val="none" w:sz="0" w:space="0" w:color="auto"/>
                  </w:divBdr>
                  <w:divsChild>
                    <w:div w:id="1411267221">
                      <w:marLeft w:val="0"/>
                      <w:marRight w:val="0"/>
                      <w:marTop w:val="0"/>
                      <w:marBottom w:val="0"/>
                      <w:divBdr>
                        <w:top w:val="none" w:sz="0" w:space="0" w:color="auto"/>
                        <w:left w:val="none" w:sz="0" w:space="0" w:color="auto"/>
                        <w:bottom w:val="none" w:sz="0" w:space="0" w:color="auto"/>
                        <w:right w:val="none" w:sz="0" w:space="0" w:color="auto"/>
                      </w:divBdr>
                      <w:divsChild>
                        <w:div w:id="1411267230">
                          <w:marLeft w:val="0"/>
                          <w:marRight w:val="0"/>
                          <w:marTop w:val="0"/>
                          <w:marBottom w:val="0"/>
                          <w:divBdr>
                            <w:top w:val="none" w:sz="0" w:space="0" w:color="auto"/>
                            <w:left w:val="none" w:sz="0" w:space="0" w:color="auto"/>
                            <w:bottom w:val="none" w:sz="0" w:space="0" w:color="auto"/>
                            <w:right w:val="none" w:sz="0" w:space="0" w:color="auto"/>
                          </w:divBdr>
                          <w:divsChild>
                            <w:div w:id="1411267207">
                              <w:marLeft w:val="0"/>
                              <w:marRight w:val="0"/>
                              <w:marTop w:val="0"/>
                              <w:marBottom w:val="0"/>
                              <w:divBdr>
                                <w:top w:val="none" w:sz="0" w:space="0" w:color="auto"/>
                                <w:left w:val="none" w:sz="0" w:space="0" w:color="auto"/>
                                <w:bottom w:val="none" w:sz="0" w:space="0" w:color="auto"/>
                                <w:right w:val="none" w:sz="0" w:space="0" w:color="auto"/>
                              </w:divBdr>
                              <w:divsChild>
                                <w:div w:id="1411267203">
                                  <w:marLeft w:val="0"/>
                                  <w:marRight w:val="0"/>
                                  <w:marTop w:val="0"/>
                                  <w:marBottom w:val="0"/>
                                  <w:divBdr>
                                    <w:top w:val="none" w:sz="0" w:space="0" w:color="auto"/>
                                    <w:left w:val="none" w:sz="0" w:space="0" w:color="auto"/>
                                    <w:bottom w:val="none" w:sz="0" w:space="0" w:color="auto"/>
                                    <w:right w:val="none" w:sz="0" w:space="0" w:color="auto"/>
                                  </w:divBdr>
                                  <w:divsChild>
                                    <w:div w:id="1411267248">
                                      <w:marLeft w:val="0"/>
                                      <w:marRight w:val="0"/>
                                      <w:marTop w:val="0"/>
                                      <w:marBottom w:val="0"/>
                                      <w:divBdr>
                                        <w:top w:val="none" w:sz="0" w:space="0" w:color="auto"/>
                                        <w:left w:val="none" w:sz="0" w:space="0" w:color="auto"/>
                                        <w:bottom w:val="none" w:sz="0" w:space="0" w:color="auto"/>
                                        <w:right w:val="none" w:sz="0" w:space="0" w:color="auto"/>
                                      </w:divBdr>
                                      <w:divsChild>
                                        <w:div w:id="1411267165">
                                          <w:marLeft w:val="0"/>
                                          <w:marRight w:val="0"/>
                                          <w:marTop w:val="0"/>
                                          <w:marBottom w:val="0"/>
                                          <w:divBdr>
                                            <w:top w:val="none" w:sz="0" w:space="0" w:color="auto"/>
                                            <w:left w:val="none" w:sz="0" w:space="0" w:color="auto"/>
                                            <w:bottom w:val="none" w:sz="0" w:space="0" w:color="auto"/>
                                            <w:right w:val="none" w:sz="0" w:space="0" w:color="auto"/>
                                          </w:divBdr>
                                          <w:divsChild>
                                            <w:div w:id="1411267126">
                                              <w:marLeft w:val="0"/>
                                              <w:marRight w:val="0"/>
                                              <w:marTop w:val="0"/>
                                              <w:marBottom w:val="0"/>
                                              <w:divBdr>
                                                <w:top w:val="none" w:sz="0" w:space="0" w:color="auto"/>
                                                <w:left w:val="none" w:sz="0" w:space="0" w:color="auto"/>
                                                <w:bottom w:val="none" w:sz="0" w:space="0" w:color="auto"/>
                                                <w:right w:val="none" w:sz="0" w:space="0" w:color="auto"/>
                                              </w:divBdr>
                                              <w:divsChild>
                                                <w:div w:id="1411267143">
                                                  <w:marLeft w:val="0"/>
                                                  <w:marRight w:val="0"/>
                                                  <w:marTop w:val="0"/>
                                                  <w:marBottom w:val="0"/>
                                                  <w:divBdr>
                                                    <w:top w:val="none" w:sz="0" w:space="0" w:color="auto"/>
                                                    <w:left w:val="none" w:sz="0" w:space="0" w:color="auto"/>
                                                    <w:bottom w:val="none" w:sz="0" w:space="0" w:color="auto"/>
                                                    <w:right w:val="none" w:sz="0" w:space="0" w:color="auto"/>
                                                  </w:divBdr>
                                                  <w:divsChild>
                                                    <w:div w:id="1411267225">
                                                      <w:marLeft w:val="0"/>
                                                      <w:marRight w:val="0"/>
                                                      <w:marTop w:val="0"/>
                                                      <w:marBottom w:val="0"/>
                                                      <w:divBdr>
                                                        <w:top w:val="none" w:sz="0" w:space="0" w:color="auto"/>
                                                        <w:left w:val="none" w:sz="0" w:space="0" w:color="auto"/>
                                                        <w:bottom w:val="none" w:sz="0" w:space="0" w:color="auto"/>
                                                        <w:right w:val="none" w:sz="0" w:space="0" w:color="auto"/>
                                                      </w:divBdr>
                                                      <w:divsChild>
                                                        <w:div w:id="1411267201">
                                                          <w:marLeft w:val="0"/>
                                                          <w:marRight w:val="0"/>
                                                          <w:marTop w:val="0"/>
                                                          <w:marBottom w:val="0"/>
                                                          <w:divBdr>
                                                            <w:top w:val="none" w:sz="0" w:space="0" w:color="auto"/>
                                                            <w:left w:val="none" w:sz="0" w:space="0" w:color="auto"/>
                                                            <w:bottom w:val="none" w:sz="0" w:space="0" w:color="auto"/>
                                                            <w:right w:val="none" w:sz="0" w:space="0" w:color="auto"/>
                                                          </w:divBdr>
                                                          <w:divsChild>
                                                            <w:div w:id="14112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1267216">
      <w:marLeft w:val="0"/>
      <w:marRight w:val="0"/>
      <w:marTop w:val="0"/>
      <w:marBottom w:val="0"/>
      <w:divBdr>
        <w:top w:val="none" w:sz="0" w:space="0" w:color="auto"/>
        <w:left w:val="none" w:sz="0" w:space="0" w:color="auto"/>
        <w:bottom w:val="none" w:sz="0" w:space="0" w:color="auto"/>
        <w:right w:val="none" w:sz="0" w:space="0" w:color="auto"/>
      </w:divBdr>
      <w:divsChild>
        <w:div w:id="1411267135">
          <w:marLeft w:val="0"/>
          <w:marRight w:val="0"/>
          <w:marTop w:val="0"/>
          <w:marBottom w:val="0"/>
          <w:divBdr>
            <w:top w:val="none" w:sz="0" w:space="0" w:color="auto"/>
            <w:left w:val="none" w:sz="0" w:space="0" w:color="auto"/>
            <w:bottom w:val="none" w:sz="0" w:space="0" w:color="auto"/>
            <w:right w:val="none" w:sz="0" w:space="0" w:color="auto"/>
          </w:divBdr>
          <w:divsChild>
            <w:div w:id="1411267145">
              <w:marLeft w:val="0"/>
              <w:marRight w:val="0"/>
              <w:marTop w:val="0"/>
              <w:marBottom w:val="0"/>
              <w:divBdr>
                <w:top w:val="none" w:sz="0" w:space="0" w:color="auto"/>
                <w:left w:val="none" w:sz="0" w:space="0" w:color="auto"/>
                <w:bottom w:val="none" w:sz="0" w:space="0" w:color="auto"/>
                <w:right w:val="none" w:sz="0" w:space="0" w:color="auto"/>
              </w:divBdr>
              <w:divsChild>
                <w:div w:id="1411267138">
                  <w:marLeft w:val="0"/>
                  <w:marRight w:val="0"/>
                  <w:marTop w:val="0"/>
                  <w:marBottom w:val="0"/>
                  <w:divBdr>
                    <w:top w:val="none" w:sz="0" w:space="0" w:color="auto"/>
                    <w:left w:val="none" w:sz="0" w:space="0" w:color="auto"/>
                    <w:bottom w:val="none" w:sz="0" w:space="0" w:color="auto"/>
                    <w:right w:val="none" w:sz="0" w:space="0" w:color="auto"/>
                  </w:divBdr>
                  <w:divsChild>
                    <w:div w:id="141126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67228">
      <w:marLeft w:val="0"/>
      <w:marRight w:val="0"/>
      <w:marTop w:val="0"/>
      <w:marBottom w:val="0"/>
      <w:divBdr>
        <w:top w:val="none" w:sz="0" w:space="0" w:color="auto"/>
        <w:left w:val="none" w:sz="0" w:space="0" w:color="auto"/>
        <w:bottom w:val="none" w:sz="0" w:space="0" w:color="auto"/>
        <w:right w:val="none" w:sz="0" w:space="0" w:color="auto"/>
      </w:divBdr>
      <w:divsChild>
        <w:div w:id="1411267168">
          <w:marLeft w:val="0"/>
          <w:marRight w:val="0"/>
          <w:marTop w:val="0"/>
          <w:marBottom w:val="0"/>
          <w:divBdr>
            <w:top w:val="none" w:sz="0" w:space="0" w:color="auto"/>
            <w:left w:val="none" w:sz="0" w:space="0" w:color="auto"/>
            <w:bottom w:val="none" w:sz="0" w:space="0" w:color="auto"/>
            <w:right w:val="none" w:sz="0" w:space="0" w:color="auto"/>
          </w:divBdr>
          <w:divsChild>
            <w:div w:id="1411267147">
              <w:marLeft w:val="0"/>
              <w:marRight w:val="0"/>
              <w:marTop w:val="0"/>
              <w:marBottom w:val="0"/>
              <w:divBdr>
                <w:top w:val="none" w:sz="0" w:space="0" w:color="auto"/>
                <w:left w:val="none" w:sz="0" w:space="0" w:color="auto"/>
                <w:bottom w:val="none" w:sz="0" w:space="0" w:color="auto"/>
                <w:right w:val="none" w:sz="0" w:space="0" w:color="auto"/>
              </w:divBdr>
              <w:divsChild>
                <w:div w:id="1411267178">
                  <w:marLeft w:val="0"/>
                  <w:marRight w:val="0"/>
                  <w:marTop w:val="0"/>
                  <w:marBottom w:val="0"/>
                  <w:divBdr>
                    <w:top w:val="none" w:sz="0" w:space="0" w:color="auto"/>
                    <w:left w:val="none" w:sz="0" w:space="0" w:color="auto"/>
                    <w:bottom w:val="none" w:sz="0" w:space="0" w:color="auto"/>
                    <w:right w:val="none" w:sz="0" w:space="0" w:color="auto"/>
                  </w:divBdr>
                  <w:divsChild>
                    <w:div w:id="1411267243">
                      <w:marLeft w:val="0"/>
                      <w:marRight w:val="0"/>
                      <w:marTop w:val="0"/>
                      <w:marBottom w:val="0"/>
                      <w:divBdr>
                        <w:top w:val="none" w:sz="0" w:space="0" w:color="auto"/>
                        <w:left w:val="none" w:sz="0" w:space="0" w:color="auto"/>
                        <w:bottom w:val="none" w:sz="0" w:space="0" w:color="auto"/>
                        <w:right w:val="none" w:sz="0" w:space="0" w:color="auto"/>
                      </w:divBdr>
                      <w:divsChild>
                        <w:div w:id="1411267160">
                          <w:marLeft w:val="0"/>
                          <w:marRight w:val="0"/>
                          <w:marTop w:val="0"/>
                          <w:marBottom w:val="0"/>
                          <w:divBdr>
                            <w:top w:val="none" w:sz="0" w:space="0" w:color="auto"/>
                            <w:left w:val="none" w:sz="0" w:space="0" w:color="auto"/>
                            <w:bottom w:val="none" w:sz="0" w:space="0" w:color="auto"/>
                            <w:right w:val="none" w:sz="0" w:space="0" w:color="auto"/>
                          </w:divBdr>
                          <w:divsChild>
                            <w:div w:id="1411267185">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67233">
      <w:marLeft w:val="0"/>
      <w:marRight w:val="0"/>
      <w:marTop w:val="0"/>
      <w:marBottom w:val="0"/>
      <w:divBdr>
        <w:top w:val="none" w:sz="0" w:space="0" w:color="auto"/>
        <w:left w:val="none" w:sz="0" w:space="0" w:color="auto"/>
        <w:bottom w:val="none" w:sz="0" w:space="0" w:color="auto"/>
        <w:right w:val="none" w:sz="0" w:space="0" w:color="auto"/>
      </w:divBdr>
      <w:divsChild>
        <w:div w:id="1411267244">
          <w:marLeft w:val="0"/>
          <w:marRight w:val="0"/>
          <w:marTop w:val="0"/>
          <w:marBottom w:val="0"/>
          <w:divBdr>
            <w:top w:val="none" w:sz="0" w:space="0" w:color="auto"/>
            <w:left w:val="none" w:sz="0" w:space="0" w:color="auto"/>
            <w:bottom w:val="none" w:sz="0" w:space="0" w:color="auto"/>
            <w:right w:val="none" w:sz="0" w:space="0" w:color="auto"/>
          </w:divBdr>
          <w:divsChild>
            <w:div w:id="1411267182">
              <w:marLeft w:val="0"/>
              <w:marRight w:val="0"/>
              <w:marTop w:val="0"/>
              <w:marBottom w:val="0"/>
              <w:divBdr>
                <w:top w:val="none" w:sz="0" w:space="0" w:color="auto"/>
                <w:left w:val="none" w:sz="0" w:space="0" w:color="auto"/>
                <w:bottom w:val="none" w:sz="0" w:space="0" w:color="auto"/>
                <w:right w:val="none" w:sz="0" w:space="0" w:color="auto"/>
              </w:divBdr>
              <w:divsChild>
                <w:div w:id="1411267159">
                  <w:marLeft w:val="0"/>
                  <w:marRight w:val="0"/>
                  <w:marTop w:val="0"/>
                  <w:marBottom w:val="0"/>
                  <w:divBdr>
                    <w:top w:val="none" w:sz="0" w:space="0" w:color="auto"/>
                    <w:left w:val="none" w:sz="0" w:space="0" w:color="auto"/>
                    <w:bottom w:val="none" w:sz="0" w:space="0" w:color="auto"/>
                    <w:right w:val="none" w:sz="0" w:space="0" w:color="auto"/>
                  </w:divBdr>
                  <w:divsChild>
                    <w:div w:id="14112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67234">
      <w:marLeft w:val="0"/>
      <w:marRight w:val="0"/>
      <w:marTop w:val="0"/>
      <w:marBottom w:val="0"/>
      <w:divBdr>
        <w:top w:val="none" w:sz="0" w:space="0" w:color="auto"/>
        <w:left w:val="none" w:sz="0" w:space="0" w:color="auto"/>
        <w:bottom w:val="none" w:sz="0" w:space="0" w:color="auto"/>
        <w:right w:val="none" w:sz="0" w:space="0" w:color="auto"/>
      </w:divBdr>
      <w:divsChild>
        <w:div w:id="1411267222">
          <w:marLeft w:val="0"/>
          <w:marRight w:val="0"/>
          <w:marTop w:val="0"/>
          <w:marBottom w:val="0"/>
          <w:divBdr>
            <w:top w:val="none" w:sz="0" w:space="0" w:color="auto"/>
            <w:left w:val="none" w:sz="0" w:space="0" w:color="auto"/>
            <w:bottom w:val="none" w:sz="0" w:space="0" w:color="auto"/>
            <w:right w:val="none" w:sz="0" w:space="0" w:color="auto"/>
          </w:divBdr>
          <w:divsChild>
            <w:div w:id="1411267164">
              <w:marLeft w:val="0"/>
              <w:marRight w:val="0"/>
              <w:marTop w:val="0"/>
              <w:marBottom w:val="0"/>
              <w:divBdr>
                <w:top w:val="none" w:sz="0" w:space="0" w:color="auto"/>
                <w:left w:val="none" w:sz="0" w:space="0" w:color="auto"/>
                <w:bottom w:val="none" w:sz="0" w:space="0" w:color="auto"/>
                <w:right w:val="none" w:sz="0" w:space="0" w:color="auto"/>
              </w:divBdr>
              <w:divsChild>
                <w:div w:id="1411267227">
                  <w:marLeft w:val="0"/>
                  <w:marRight w:val="0"/>
                  <w:marTop w:val="0"/>
                  <w:marBottom w:val="0"/>
                  <w:divBdr>
                    <w:top w:val="none" w:sz="0" w:space="0" w:color="auto"/>
                    <w:left w:val="none" w:sz="0" w:space="0" w:color="auto"/>
                    <w:bottom w:val="none" w:sz="0" w:space="0" w:color="auto"/>
                    <w:right w:val="none" w:sz="0" w:space="0" w:color="auto"/>
                  </w:divBdr>
                  <w:divsChild>
                    <w:div w:id="14112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267236">
      <w:marLeft w:val="0"/>
      <w:marRight w:val="0"/>
      <w:marTop w:val="0"/>
      <w:marBottom w:val="0"/>
      <w:divBdr>
        <w:top w:val="none" w:sz="0" w:space="0" w:color="auto"/>
        <w:left w:val="none" w:sz="0" w:space="0" w:color="auto"/>
        <w:bottom w:val="none" w:sz="0" w:space="0" w:color="auto"/>
        <w:right w:val="none" w:sz="0" w:space="0" w:color="auto"/>
      </w:divBdr>
      <w:divsChild>
        <w:div w:id="1411267142">
          <w:marLeft w:val="0"/>
          <w:marRight w:val="0"/>
          <w:marTop w:val="0"/>
          <w:marBottom w:val="0"/>
          <w:divBdr>
            <w:top w:val="none" w:sz="0" w:space="0" w:color="auto"/>
            <w:left w:val="none" w:sz="0" w:space="0" w:color="auto"/>
            <w:bottom w:val="none" w:sz="0" w:space="0" w:color="auto"/>
            <w:right w:val="none" w:sz="0" w:space="0" w:color="auto"/>
          </w:divBdr>
          <w:divsChild>
            <w:div w:id="1411267224">
              <w:marLeft w:val="0"/>
              <w:marRight w:val="0"/>
              <w:marTop w:val="0"/>
              <w:marBottom w:val="0"/>
              <w:divBdr>
                <w:top w:val="none" w:sz="0" w:space="0" w:color="auto"/>
                <w:left w:val="none" w:sz="0" w:space="0" w:color="auto"/>
                <w:bottom w:val="none" w:sz="0" w:space="0" w:color="auto"/>
                <w:right w:val="none" w:sz="0" w:space="0" w:color="auto"/>
              </w:divBdr>
              <w:divsChild>
                <w:div w:id="1411267247">
                  <w:marLeft w:val="0"/>
                  <w:marRight w:val="0"/>
                  <w:marTop w:val="0"/>
                  <w:marBottom w:val="0"/>
                  <w:divBdr>
                    <w:top w:val="none" w:sz="0" w:space="0" w:color="auto"/>
                    <w:left w:val="none" w:sz="0" w:space="0" w:color="auto"/>
                    <w:bottom w:val="none" w:sz="0" w:space="0" w:color="auto"/>
                    <w:right w:val="none" w:sz="0" w:space="0" w:color="auto"/>
                  </w:divBdr>
                  <w:divsChild>
                    <w:div w:id="1411267154">
                      <w:marLeft w:val="0"/>
                      <w:marRight w:val="0"/>
                      <w:marTop w:val="0"/>
                      <w:marBottom w:val="0"/>
                      <w:divBdr>
                        <w:top w:val="none" w:sz="0" w:space="0" w:color="auto"/>
                        <w:left w:val="none" w:sz="0" w:space="0" w:color="auto"/>
                        <w:bottom w:val="none" w:sz="0" w:space="0" w:color="auto"/>
                        <w:right w:val="none" w:sz="0" w:space="0" w:color="auto"/>
                      </w:divBdr>
                      <w:divsChild>
                        <w:div w:id="1411267217">
                          <w:marLeft w:val="0"/>
                          <w:marRight w:val="0"/>
                          <w:marTop w:val="0"/>
                          <w:marBottom w:val="0"/>
                          <w:divBdr>
                            <w:top w:val="none" w:sz="0" w:space="0" w:color="auto"/>
                            <w:left w:val="none" w:sz="0" w:space="0" w:color="auto"/>
                            <w:bottom w:val="none" w:sz="0" w:space="0" w:color="auto"/>
                            <w:right w:val="none" w:sz="0" w:space="0" w:color="auto"/>
                          </w:divBdr>
                          <w:divsChild>
                            <w:div w:id="1411267146">
                              <w:marLeft w:val="0"/>
                              <w:marRight w:val="0"/>
                              <w:marTop w:val="0"/>
                              <w:marBottom w:val="0"/>
                              <w:divBdr>
                                <w:top w:val="none" w:sz="0" w:space="0" w:color="auto"/>
                                <w:left w:val="none" w:sz="0" w:space="0" w:color="auto"/>
                                <w:bottom w:val="none" w:sz="0" w:space="0" w:color="auto"/>
                                <w:right w:val="none" w:sz="0" w:space="0" w:color="auto"/>
                              </w:divBdr>
                              <w:divsChild>
                                <w:div w:id="1411267174">
                                  <w:marLeft w:val="0"/>
                                  <w:marRight w:val="0"/>
                                  <w:marTop w:val="0"/>
                                  <w:marBottom w:val="0"/>
                                  <w:divBdr>
                                    <w:top w:val="none" w:sz="0" w:space="0" w:color="auto"/>
                                    <w:left w:val="none" w:sz="0" w:space="0" w:color="auto"/>
                                    <w:bottom w:val="none" w:sz="0" w:space="0" w:color="auto"/>
                                    <w:right w:val="none" w:sz="0" w:space="0" w:color="auto"/>
                                  </w:divBdr>
                                  <w:divsChild>
                                    <w:div w:id="1411267197">
                                      <w:marLeft w:val="0"/>
                                      <w:marRight w:val="0"/>
                                      <w:marTop w:val="0"/>
                                      <w:marBottom w:val="0"/>
                                      <w:divBdr>
                                        <w:top w:val="none" w:sz="0" w:space="0" w:color="auto"/>
                                        <w:left w:val="none" w:sz="0" w:space="0" w:color="auto"/>
                                        <w:bottom w:val="none" w:sz="0" w:space="0" w:color="auto"/>
                                        <w:right w:val="none" w:sz="0" w:space="0" w:color="auto"/>
                                      </w:divBdr>
                                      <w:divsChild>
                                        <w:div w:id="1411267173">
                                          <w:marLeft w:val="0"/>
                                          <w:marRight w:val="0"/>
                                          <w:marTop w:val="0"/>
                                          <w:marBottom w:val="0"/>
                                          <w:divBdr>
                                            <w:top w:val="none" w:sz="0" w:space="0" w:color="auto"/>
                                            <w:left w:val="none" w:sz="0" w:space="0" w:color="auto"/>
                                            <w:bottom w:val="none" w:sz="0" w:space="0" w:color="auto"/>
                                            <w:right w:val="none" w:sz="0" w:space="0" w:color="auto"/>
                                          </w:divBdr>
                                          <w:divsChild>
                                            <w:div w:id="1411267214">
                                              <w:marLeft w:val="0"/>
                                              <w:marRight w:val="0"/>
                                              <w:marTop w:val="0"/>
                                              <w:marBottom w:val="0"/>
                                              <w:divBdr>
                                                <w:top w:val="none" w:sz="0" w:space="0" w:color="auto"/>
                                                <w:left w:val="none" w:sz="0" w:space="0" w:color="auto"/>
                                                <w:bottom w:val="none" w:sz="0" w:space="0" w:color="auto"/>
                                                <w:right w:val="none" w:sz="0" w:space="0" w:color="auto"/>
                                              </w:divBdr>
                                              <w:divsChild>
                                                <w:div w:id="1411267219">
                                                  <w:marLeft w:val="0"/>
                                                  <w:marRight w:val="0"/>
                                                  <w:marTop w:val="0"/>
                                                  <w:marBottom w:val="0"/>
                                                  <w:divBdr>
                                                    <w:top w:val="none" w:sz="0" w:space="0" w:color="auto"/>
                                                    <w:left w:val="none" w:sz="0" w:space="0" w:color="auto"/>
                                                    <w:bottom w:val="none" w:sz="0" w:space="0" w:color="auto"/>
                                                    <w:right w:val="none" w:sz="0" w:space="0" w:color="auto"/>
                                                  </w:divBdr>
                                                  <w:divsChild>
                                                    <w:div w:id="1411267229">
                                                      <w:marLeft w:val="0"/>
                                                      <w:marRight w:val="0"/>
                                                      <w:marTop w:val="0"/>
                                                      <w:marBottom w:val="0"/>
                                                      <w:divBdr>
                                                        <w:top w:val="none" w:sz="0" w:space="0" w:color="auto"/>
                                                        <w:left w:val="none" w:sz="0" w:space="0" w:color="auto"/>
                                                        <w:bottom w:val="none" w:sz="0" w:space="0" w:color="auto"/>
                                                        <w:right w:val="none" w:sz="0" w:space="0" w:color="auto"/>
                                                      </w:divBdr>
                                                      <w:divsChild>
                                                        <w:div w:id="1411267131">
                                                          <w:marLeft w:val="0"/>
                                                          <w:marRight w:val="0"/>
                                                          <w:marTop w:val="0"/>
                                                          <w:marBottom w:val="0"/>
                                                          <w:divBdr>
                                                            <w:top w:val="none" w:sz="0" w:space="0" w:color="auto"/>
                                                            <w:left w:val="none" w:sz="0" w:space="0" w:color="auto"/>
                                                            <w:bottom w:val="none" w:sz="0" w:space="0" w:color="auto"/>
                                                            <w:right w:val="none" w:sz="0" w:space="0" w:color="auto"/>
                                                          </w:divBdr>
                                                          <w:divsChild>
                                                            <w:div w:id="14112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1267240">
      <w:marLeft w:val="0"/>
      <w:marRight w:val="0"/>
      <w:marTop w:val="0"/>
      <w:marBottom w:val="0"/>
      <w:divBdr>
        <w:top w:val="none" w:sz="0" w:space="0" w:color="auto"/>
        <w:left w:val="none" w:sz="0" w:space="0" w:color="auto"/>
        <w:bottom w:val="none" w:sz="0" w:space="0" w:color="auto"/>
        <w:right w:val="none" w:sz="0" w:space="0" w:color="auto"/>
      </w:divBdr>
      <w:divsChild>
        <w:div w:id="1411267239">
          <w:marLeft w:val="0"/>
          <w:marRight w:val="0"/>
          <w:marTop w:val="0"/>
          <w:marBottom w:val="0"/>
          <w:divBdr>
            <w:top w:val="none" w:sz="0" w:space="0" w:color="auto"/>
            <w:left w:val="none" w:sz="0" w:space="0" w:color="auto"/>
            <w:bottom w:val="none" w:sz="0" w:space="0" w:color="auto"/>
            <w:right w:val="none" w:sz="0" w:space="0" w:color="auto"/>
          </w:divBdr>
          <w:divsChild>
            <w:div w:id="1411267193">
              <w:marLeft w:val="0"/>
              <w:marRight w:val="0"/>
              <w:marTop w:val="0"/>
              <w:marBottom w:val="0"/>
              <w:divBdr>
                <w:top w:val="none" w:sz="0" w:space="0" w:color="auto"/>
                <w:left w:val="none" w:sz="0" w:space="0" w:color="auto"/>
                <w:bottom w:val="none" w:sz="0" w:space="0" w:color="auto"/>
                <w:right w:val="none" w:sz="0" w:space="0" w:color="auto"/>
              </w:divBdr>
              <w:divsChild>
                <w:div w:id="1411267198">
                  <w:marLeft w:val="0"/>
                  <w:marRight w:val="0"/>
                  <w:marTop w:val="0"/>
                  <w:marBottom w:val="0"/>
                  <w:divBdr>
                    <w:top w:val="none" w:sz="0" w:space="0" w:color="auto"/>
                    <w:left w:val="none" w:sz="0" w:space="0" w:color="auto"/>
                    <w:bottom w:val="none" w:sz="0" w:space="0" w:color="auto"/>
                    <w:right w:val="none" w:sz="0" w:space="0" w:color="auto"/>
                  </w:divBdr>
                  <w:divsChild>
                    <w:div w:id="1411267194">
                      <w:marLeft w:val="0"/>
                      <w:marRight w:val="0"/>
                      <w:marTop w:val="0"/>
                      <w:marBottom w:val="0"/>
                      <w:divBdr>
                        <w:top w:val="none" w:sz="0" w:space="0" w:color="auto"/>
                        <w:left w:val="none" w:sz="0" w:space="0" w:color="auto"/>
                        <w:bottom w:val="none" w:sz="0" w:space="0" w:color="auto"/>
                        <w:right w:val="none" w:sz="0" w:space="0" w:color="auto"/>
                      </w:divBdr>
                      <w:divsChild>
                        <w:div w:id="1411267137">
                          <w:marLeft w:val="0"/>
                          <w:marRight w:val="0"/>
                          <w:marTop w:val="0"/>
                          <w:marBottom w:val="0"/>
                          <w:divBdr>
                            <w:top w:val="none" w:sz="0" w:space="0" w:color="auto"/>
                            <w:left w:val="none" w:sz="0" w:space="0" w:color="auto"/>
                            <w:bottom w:val="none" w:sz="0" w:space="0" w:color="auto"/>
                            <w:right w:val="none" w:sz="0" w:space="0" w:color="auto"/>
                          </w:divBdr>
                          <w:divsChild>
                            <w:div w:id="1411267128">
                              <w:marLeft w:val="0"/>
                              <w:marRight w:val="0"/>
                              <w:marTop w:val="0"/>
                              <w:marBottom w:val="0"/>
                              <w:divBdr>
                                <w:top w:val="none" w:sz="0" w:space="0" w:color="auto"/>
                                <w:left w:val="none" w:sz="0" w:space="0" w:color="auto"/>
                                <w:bottom w:val="none" w:sz="0" w:space="0" w:color="auto"/>
                                <w:right w:val="none" w:sz="0" w:space="0" w:color="auto"/>
                              </w:divBdr>
                              <w:divsChild>
                                <w:div w:id="1411267149">
                                  <w:marLeft w:val="0"/>
                                  <w:marRight w:val="0"/>
                                  <w:marTop w:val="0"/>
                                  <w:marBottom w:val="0"/>
                                  <w:divBdr>
                                    <w:top w:val="none" w:sz="0" w:space="0" w:color="auto"/>
                                    <w:left w:val="none" w:sz="0" w:space="0" w:color="auto"/>
                                    <w:bottom w:val="none" w:sz="0" w:space="0" w:color="auto"/>
                                    <w:right w:val="none" w:sz="0" w:space="0" w:color="auto"/>
                                  </w:divBdr>
                                  <w:divsChild>
                                    <w:div w:id="1411267235">
                                      <w:marLeft w:val="0"/>
                                      <w:marRight w:val="0"/>
                                      <w:marTop w:val="0"/>
                                      <w:marBottom w:val="0"/>
                                      <w:divBdr>
                                        <w:top w:val="none" w:sz="0" w:space="0" w:color="auto"/>
                                        <w:left w:val="none" w:sz="0" w:space="0" w:color="auto"/>
                                        <w:bottom w:val="none" w:sz="0" w:space="0" w:color="auto"/>
                                        <w:right w:val="none" w:sz="0" w:space="0" w:color="auto"/>
                                      </w:divBdr>
                                      <w:divsChild>
                                        <w:div w:id="1411267190">
                                          <w:marLeft w:val="0"/>
                                          <w:marRight w:val="0"/>
                                          <w:marTop w:val="0"/>
                                          <w:marBottom w:val="0"/>
                                          <w:divBdr>
                                            <w:top w:val="none" w:sz="0" w:space="0" w:color="auto"/>
                                            <w:left w:val="none" w:sz="0" w:space="0" w:color="auto"/>
                                            <w:bottom w:val="none" w:sz="0" w:space="0" w:color="auto"/>
                                            <w:right w:val="none" w:sz="0" w:space="0" w:color="auto"/>
                                          </w:divBdr>
                                          <w:divsChild>
                                            <w:div w:id="1411267175">
                                              <w:marLeft w:val="0"/>
                                              <w:marRight w:val="0"/>
                                              <w:marTop w:val="0"/>
                                              <w:marBottom w:val="0"/>
                                              <w:divBdr>
                                                <w:top w:val="none" w:sz="0" w:space="0" w:color="auto"/>
                                                <w:left w:val="none" w:sz="0" w:space="0" w:color="auto"/>
                                                <w:bottom w:val="none" w:sz="0" w:space="0" w:color="auto"/>
                                                <w:right w:val="none" w:sz="0" w:space="0" w:color="auto"/>
                                              </w:divBdr>
                                              <w:divsChild>
                                                <w:div w:id="1411267153">
                                                  <w:marLeft w:val="0"/>
                                                  <w:marRight w:val="0"/>
                                                  <w:marTop w:val="0"/>
                                                  <w:marBottom w:val="0"/>
                                                  <w:divBdr>
                                                    <w:top w:val="none" w:sz="0" w:space="0" w:color="auto"/>
                                                    <w:left w:val="none" w:sz="0" w:space="0" w:color="auto"/>
                                                    <w:bottom w:val="none" w:sz="0" w:space="0" w:color="auto"/>
                                                    <w:right w:val="none" w:sz="0" w:space="0" w:color="auto"/>
                                                  </w:divBdr>
                                                  <w:divsChild>
                                                    <w:div w:id="1411267183">
                                                      <w:marLeft w:val="0"/>
                                                      <w:marRight w:val="0"/>
                                                      <w:marTop w:val="0"/>
                                                      <w:marBottom w:val="0"/>
                                                      <w:divBdr>
                                                        <w:top w:val="none" w:sz="0" w:space="0" w:color="auto"/>
                                                        <w:left w:val="none" w:sz="0" w:space="0" w:color="auto"/>
                                                        <w:bottom w:val="none" w:sz="0" w:space="0" w:color="auto"/>
                                                        <w:right w:val="none" w:sz="0" w:space="0" w:color="auto"/>
                                                      </w:divBdr>
                                                      <w:divsChild>
                                                        <w:div w:id="1411267155">
                                                          <w:marLeft w:val="0"/>
                                                          <w:marRight w:val="0"/>
                                                          <w:marTop w:val="0"/>
                                                          <w:marBottom w:val="0"/>
                                                          <w:divBdr>
                                                            <w:top w:val="none" w:sz="0" w:space="0" w:color="auto"/>
                                                            <w:left w:val="none" w:sz="0" w:space="0" w:color="auto"/>
                                                            <w:bottom w:val="none" w:sz="0" w:space="0" w:color="auto"/>
                                                            <w:right w:val="none" w:sz="0" w:space="0" w:color="auto"/>
                                                          </w:divBdr>
                                                          <w:divsChild>
                                                            <w:div w:id="141126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1267242">
      <w:marLeft w:val="0"/>
      <w:marRight w:val="0"/>
      <w:marTop w:val="0"/>
      <w:marBottom w:val="0"/>
      <w:divBdr>
        <w:top w:val="none" w:sz="0" w:space="0" w:color="auto"/>
        <w:left w:val="none" w:sz="0" w:space="0" w:color="auto"/>
        <w:bottom w:val="none" w:sz="0" w:space="0" w:color="auto"/>
        <w:right w:val="none" w:sz="0" w:space="0" w:color="auto"/>
      </w:divBdr>
      <w:divsChild>
        <w:div w:id="1411267170">
          <w:marLeft w:val="0"/>
          <w:marRight w:val="0"/>
          <w:marTop w:val="0"/>
          <w:marBottom w:val="0"/>
          <w:divBdr>
            <w:top w:val="none" w:sz="0" w:space="0" w:color="auto"/>
            <w:left w:val="none" w:sz="0" w:space="0" w:color="auto"/>
            <w:bottom w:val="none" w:sz="0" w:space="0" w:color="auto"/>
            <w:right w:val="none" w:sz="0" w:space="0" w:color="auto"/>
          </w:divBdr>
          <w:divsChild>
            <w:div w:id="1411267220">
              <w:marLeft w:val="0"/>
              <w:marRight w:val="0"/>
              <w:marTop w:val="0"/>
              <w:marBottom w:val="0"/>
              <w:divBdr>
                <w:top w:val="none" w:sz="0" w:space="0" w:color="auto"/>
                <w:left w:val="none" w:sz="0" w:space="0" w:color="auto"/>
                <w:bottom w:val="none" w:sz="0" w:space="0" w:color="auto"/>
                <w:right w:val="none" w:sz="0" w:space="0" w:color="auto"/>
              </w:divBdr>
              <w:divsChild>
                <w:div w:id="1411267151">
                  <w:marLeft w:val="-200"/>
                  <w:marRight w:val="0"/>
                  <w:marTop w:val="0"/>
                  <w:marBottom w:val="0"/>
                  <w:divBdr>
                    <w:top w:val="none" w:sz="0" w:space="0" w:color="auto"/>
                    <w:left w:val="none" w:sz="0" w:space="0" w:color="auto"/>
                    <w:bottom w:val="none" w:sz="0" w:space="0" w:color="auto"/>
                    <w:right w:val="none" w:sz="0" w:space="0" w:color="auto"/>
                  </w:divBdr>
                  <w:divsChild>
                    <w:div w:id="1411267218">
                      <w:marLeft w:val="0"/>
                      <w:marRight w:val="0"/>
                      <w:marTop w:val="0"/>
                      <w:marBottom w:val="0"/>
                      <w:divBdr>
                        <w:top w:val="none" w:sz="0" w:space="0" w:color="auto"/>
                        <w:left w:val="none" w:sz="0" w:space="0" w:color="auto"/>
                        <w:bottom w:val="none" w:sz="0" w:space="0" w:color="auto"/>
                        <w:right w:val="none" w:sz="0" w:space="0" w:color="auto"/>
                      </w:divBdr>
                      <w:divsChild>
                        <w:div w:id="1411267192">
                          <w:marLeft w:val="0"/>
                          <w:marRight w:val="0"/>
                          <w:marTop w:val="0"/>
                          <w:marBottom w:val="0"/>
                          <w:divBdr>
                            <w:top w:val="none" w:sz="0" w:space="0" w:color="auto"/>
                            <w:left w:val="none" w:sz="0" w:space="0" w:color="auto"/>
                            <w:bottom w:val="none" w:sz="0" w:space="0" w:color="auto"/>
                            <w:right w:val="none" w:sz="0" w:space="0" w:color="auto"/>
                          </w:divBdr>
                          <w:divsChild>
                            <w:div w:id="1411267125">
                              <w:marLeft w:val="0"/>
                              <w:marRight w:val="0"/>
                              <w:marTop w:val="0"/>
                              <w:marBottom w:val="0"/>
                              <w:divBdr>
                                <w:top w:val="none" w:sz="0" w:space="0" w:color="auto"/>
                                <w:left w:val="none" w:sz="0" w:space="0" w:color="auto"/>
                                <w:bottom w:val="none" w:sz="0" w:space="0" w:color="auto"/>
                                <w:right w:val="none" w:sz="0" w:space="0" w:color="auto"/>
                              </w:divBdr>
                              <w:divsChild>
                                <w:div w:id="141126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267245">
      <w:marLeft w:val="0"/>
      <w:marRight w:val="0"/>
      <w:marTop w:val="0"/>
      <w:marBottom w:val="0"/>
      <w:divBdr>
        <w:top w:val="none" w:sz="0" w:space="0" w:color="auto"/>
        <w:left w:val="none" w:sz="0" w:space="0" w:color="auto"/>
        <w:bottom w:val="none" w:sz="0" w:space="0" w:color="auto"/>
        <w:right w:val="none" w:sz="0" w:space="0" w:color="auto"/>
      </w:divBdr>
      <w:divsChild>
        <w:div w:id="1411267162">
          <w:marLeft w:val="0"/>
          <w:marRight w:val="0"/>
          <w:marTop w:val="0"/>
          <w:marBottom w:val="0"/>
          <w:divBdr>
            <w:top w:val="none" w:sz="0" w:space="0" w:color="auto"/>
            <w:left w:val="none" w:sz="0" w:space="0" w:color="auto"/>
            <w:bottom w:val="none" w:sz="0" w:space="0" w:color="auto"/>
            <w:right w:val="none" w:sz="0" w:space="0" w:color="auto"/>
          </w:divBdr>
          <w:divsChild>
            <w:div w:id="1411267130">
              <w:marLeft w:val="0"/>
              <w:marRight w:val="0"/>
              <w:marTop w:val="0"/>
              <w:marBottom w:val="0"/>
              <w:divBdr>
                <w:top w:val="none" w:sz="0" w:space="0" w:color="auto"/>
                <w:left w:val="none" w:sz="0" w:space="0" w:color="auto"/>
                <w:bottom w:val="none" w:sz="0" w:space="0" w:color="auto"/>
                <w:right w:val="none" w:sz="0" w:space="0" w:color="auto"/>
              </w:divBdr>
              <w:divsChild>
                <w:div w:id="1411267181">
                  <w:marLeft w:val="0"/>
                  <w:marRight w:val="0"/>
                  <w:marTop w:val="0"/>
                  <w:marBottom w:val="0"/>
                  <w:divBdr>
                    <w:top w:val="none" w:sz="0" w:space="0" w:color="auto"/>
                    <w:left w:val="none" w:sz="0" w:space="0" w:color="auto"/>
                    <w:bottom w:val="none" w:sz="0" w:space="0" w:color="auto"/>
                    <w:right w:val="none" w:sz="0" w:space="0" w:color="auto"/>
                  </w:divBdr>
                  <w:divsChild>
                    <w:div w:id="14112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390520">
      <w:bodyDiv w:val="1"/>
      <w:marLeft w:val="0"/>
      <w:marRight w:val="0"/>
      <w:marTop w:val="0"/>
      <w:marBottom w:val="0"/>
      <w:divBdr>
        <w:top w:val="none" w:sz="0" w:space="0" w:color="auto"/>
        <w:left w:val="none" w:sz="0" w:space="0" w:color="auto"/>
        <w:bottom w:val="none" w:sz="0" w:space="0" w:color="auto"/>
        <w:right w:val="none" w:sz="0" w:space="0" w:color="auto"/>
      </w:divBdr>
    </w:div>
    <w:div w:id="1535927012">
      <w:bodyDiv w:val="1"/>
      <w:marLeft w:val="0"/>
      <w:marRight w:val="0"/>
      <w:marTop w:val="0"/>
      <w:marBottom w:val="0"/>
      <w:divBdr>
        <w:top w:val="none" w:sz="0" w:space="0" w:color="auto"/>
        <w:left w:val="none" w:sz="0" w:space="0" w:color="auto"/>
        <w:bottom w:val="none" w:sz="0" w:space="0" w:color="auto"/>
        <w:right w:val="none" w:sz="0" w:space="0" w:color="auto"/>
      </w:divBdr>
    </w:div>
    <w:div w:id="1578172626">
      <w:bodyDiv w:val="1"/>
      <w:marLeft w:val="0"/>
      <w:marRight w:val="0"/>
      <w:marTop w:val="0"/>
      <w:marBottom w:val="0"/>
      <w:divBdr>
        <w:top w:val="none" w:sz="0" w:space="0" w:color="auto"/>
        <w:left w:val="none" w:sz="0" w:space="0" w:color="auto"/>
        <w:bottom w:val="none" w:sz="0" w:space="0" w:color="auto"/>
        <w:right w:val="none" w:sz="0" w:space="0" w:color="auto"/>
      </w:divBdr>
    </w:div>
    <w:div w:id="1587037598">
      <w:bodyDiv w:val="1"/>
      <w:marLeft w:val="0"/>
      <w:marRight w:val="0"/>
      <w:marTop w:val="0"/>
      <w:marBottom w:val="0"/>
      <w:divBdr>
        <w:top w:val="none" w:sz="0" w:space="0" w:color="auto"/>
        <w:left w:val="none" w:sz="0" w:space="0" w:color="auto"/>
        <w:bottom w:val="none" w:sz="0" w:space="0" w:color="auto"/>
        <w:right w:val="none" w:sz="0" w:space="0" w:color="auto"/>
      </w:divBdr>
    </w:div>
    <w:div w:id="1625886893">
      <w:bodyDiv w:val="1"/>
      <w:marLeft w:val="0"/>
      <w:marRight w:val="0"/>
      <w:marTop w:val="0"/>
      <w:marBottom w:val="0"/>
      <w:divBdr>
        <w:top w:val="none" w:sz="0" w:space="0" w:color="auto"/>
        <w:left w:val="none" w:sz="0" w:space="0" w:color="auto"/>
        <w:bottom w:val="none" w:sz="0" w:space="0" w:color="auto"/>
        <w:right w:val="none" w:sz="0" w:space="0" w:color="auto"/>
      </w:divBdr>
    </w:div>
    <w:div w:id="1636056891">
      <w:bodyDiv w:val="1"/>
      <w:marLeft w:val="0"/>
      <w:marRight w:val="0"/>
      <w:marTop w:val="0"/>
      <w:marBottom w:val="0"/>
      <w:divBdr>
        <w:top w:val="none" w:sz="0" w:space="0" w:color="auto"/>
        <w:left w:val="none" w:sz="0" w:space="0" w:color="auto"/>
        <w:bottom w:val="none" w:sz="0" w:space="0" w:color="auto"/>
        <w:right w:val="none" w:sz="0" w:space="0" w:color="auto"/>
      </w:divBdr>
    </w:div>
    <w:div w:id="1671055360">
      <w:bodyDiv w:val="1"/>
      <w:marLeft w:val="0"/>
      <w:marRight w:val="0"/>
      <w:marTop w:val="0"/>
      <w:marBottom w:val="0"/>
      <w:divBdr>
        <w:top w:val="none" w:sz="0" w:space="0" w:color="auto"/>
        <w:left w:val="none" w:sz="0" w:space="0" w:color="auto"/>
        <w:bottom w:val="none" w:sz="0" w:space="0" w:color="auto"/>
        <w:right w:val="none" w:sz="0" w:space="0" w:color="auto"/>
      </w:divBdr>
    </w:div>
    <w:div w:id="1765998724">
      <w:bodyDiv w:val="1"/>
      <w:marLeft w:val="0"/>
      <w:marRight w:val="0"/>
      <w:marTop w:val="0"/>
      <w:marBottom w:val="0"/>
      <w:divBdr>
        <w:top w:val="none" w:sz="0" w:space="0" w:color="auto"/>
        <w:left w:val="none" w:sz="0" w:space="0" w:color="auto"/>
        <w:bottom w:val="none" w:sz="0" w:space="0" w:color="auto"/>
        <w:right w:val="none" w:sz="0" w:space="0" w:color="auto"/>
      </w:divBdr>
    </w:div>
    <w:div w:id="1830628951">
      <w:bodyDiv w:val="1"/>
      <w:marLeft w:val="0"/>
      <w:marRight w:val="0"/>
      <w:marTop w:val="0"/>
      <w:marBottom w:val="0"/>
      <w:divBdr>
        <w:top w:val="none" w:sz="0" w:space="0" w:color="auto"/>
        <w:left w:val="none" w:sz="0" w:space="0" w:color="auto"/>
        <w:bottom w:val="none" w:sz="0" w:space="0" w:color="auto"/>
        <w:right w:val="none" w:sz="0" w:space="0" w:color="auto"/>
      </w:divBdr>
    </w:div>
    <w:div w:id="1897357929">
      <w:bodyDiv w:val="1"/>
      <w:marLeft w:val="0"/>
      <w:marRight w:val="0"/>
      <w:marTop w:val="0"/>
      <w:marBottom w:val="0"/>
      <w:divBdr>
        <w:top w:val="none" w:sz="0" w:space="0" w:color="auto"/>
        <w:left w:val="none" w:sz="0" w:space="0" w:color="auto"/>
        <w:bottom w:val="none" w:sz="0" w:space="0" w:color="auto"/>
        <w:right w:val="none" w:sz="0" w:space="0" w:color="auto"/>
      </w:divBdr>
    </w:div>
    <w:div w:id="1967928861">
      <w:bodyDiv w:val="1"/>
      <w:marLeft w:val="0"/>
      <w:marRight w:val="0"/>
      <w:marTop w:val="0"/>
      <w:marBottom w:val="0"/>
      <w:divBdr>
        <w:top w:val="none" w:sz="0" w:space="0" w:color="auto"/>
        <w:left w:val="none" w:sz="0" w:space="0" w:color="auto"/>
        <w:bottom w:val="none" w:sz="0" w:space="0" w:color="auto"/>
        <w:right w:val="none" w:sz="0" w:space="0" w:color="auto"/>
      </w:divBdr>
    </w:div>
    <w:div w:id="2008943646">
      <w:bodyDiv w:val="1"/>
      <w:marLeft w:val="0"/>
      <w:marRight w:val="0"/>
      <w:marTop w:val="0"/>
      <w:marBottom w:val="0"/>
      <w:divBdr>
        <w:top w:val="none" w:sz="0" w:space="0" w:color="auto"/>
        <w:left w:val="none" w:sz="0" w:space="0" w:color="auto"/>
        <w:bottom w:val="none" w:sz="0" w:space="0" w:color="auto"/>
        <w:right w:val="none" w:sz="0" w:space="0" w:color="auto"/>
      </w:divBdr>
    </w:div>
    <w:div w:id="2072843703">
      <w:bodyDiv w:val="1"/>
      <w:marLeft w:val="0"/>
      <w:marRight w:val="0"/>
      <w:marTop w:val="0"/>
      <w:marBottom w:val="0"/>
      <w:divBdr>
        <w:top w:val="none" w:sz="0" w:space="0" w:color="auto"/>
        <w:left w:val="none" w:sz="0" w:space="0" w:color="auto"/>
        <w:bottom w:val="none" w:sz="0" w:space="0" w:color="auto"/>
        <w:right w:val="none" w:sz="0" w:space="0" w:color="auto"/>
      </w:divBdr>
    </w:div>
    <w:div w:id="214048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e.Shelton\AppData\Roaming\Microsoft\Templates\TP03000633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9454E2-DEDB-4648-BAB5-8CD050F674F7}">
  <ds:schemaRefs>
    <ds:schemaRef ds:uri="http://schemas.microsoft.com/sharepoint/v3/contenttype/forms"/>
  </ds:schemaRefs>
</ds:datastoreItem>
</file>

<file path=customXml/itemProps2.xml><?xml version="1.0" encoding="utf-8"?>
<ds:datastoreItem xmlns:ds="http://schemas.openxmlformats.org/officeDocument/2006/customXml" ds:itemID="{3EFC5AF4-6ECA-43F0-95DE-0C966737C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TP030006334</Template>
  <TotalTime>0</TotalTime>
  <Pages>2</Pages>
  <Words>862</Words>
  <Characters>6178</Characters>
  <Application>Microsoft Office Word</Application>
  <DocSecurity>0</DocSecurity>
  <Lines>99</Lines>
  <Paragraphs>49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6991</CharactersWithSpaces>
  <SharedDoc>false</SharedDoc>
  <HLinks>
    <vt:vector size="12" baseType="variant">
      <vt:variant>
        <vt:i4>6750257</vt:i4>
      </vt:variant>
      <vt:variant>
        <vt:i4>3</vt:i4>
      </vt:variant>
      <vt:variant>
        <vt:i4>0</vt:i4>
      </vt:variant>
      <vt:variant>
        <vt:i4>5</vt:i4>
      </vt:variant>
      <vt:variant>
        <vt:lpwstr>http://www.linkedin.com/pub/allexea-blackwell/39/838/53</vt:lpwstr>
      </vt:variant>
      <vt:variant>
        <vt:lpwstr/>
      </vt:variant>
      <vt:variant>
        <vt:i4>7143514</vt:i4>
      </vt:variant>
      <vt:variant>
        <vt:i4>0</vt:i4>
      </vt:variant>
      <vt:variant>
        <vt:i4>0</vt:i4>
      </vt:variant>
      <vt:variant>
        <vt:i4>5</vt:i4>
      </vt:variant>
      <vt:variant>
        <vt:lpwstr>mailto:allexeablackwell@yahoo.com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cp:lastModifiedBy>Allexea Blackwell</cp:lastModifiedBy>
  <cp:revision>2</cp:revision>
  <cp:lastPrinted>2021-01-19T19:06:00Z</cp:lastPrinted>
  <dcterms:created xsi:type="dcterms:W3CDTF">2026-10-05T20:22:00Z</dcterms:created>
  <dcterms:modified xsi:type="dcterms:W3CDTF">2026-10-05T20:22:00Z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TC300063349990</vt:lpwstr>
  </property>
</Properties>
</file>