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brandwars_kz_мастер_документ_продукта"/>
      <w:hyperlink r:id="rId5">
        <w:r>
          <w:rPr>
            <w:rFonts w:eastAsia="source serif 4" w:cs="source serif 4" w:ascii="source serif 4" w:hAnsi="source serif 4"/>
            <w:b/>
            <w:color w:val="#000"/>
            <w:sz w:val="39"/>
            <w:u w:val="single"/>
          </w:rPr>
          <w:t xml:space="preserve">BrandWars.kz</w:t>
        </w:r>
      </w:hyperlink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 — мастер-документ продукта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bm_1_паспорт_продукт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Паспорт продукта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Название: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hyperlink r:id="rId6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BrandWars.kz</w:t>
        </w:r>
      </w:hyperlink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Рабочий слоган:</w:t>
      </w:r>
      <w:r>
        <w:rPr>
          <w:rFonts w:eastAsia="source serif 4" w:cs="source serif 4" w:ascii="source serif 4" w:hAnsi="source serif 4"/>
          <w:color w:val="000000"/>
        </w:rPr>
        <w:t xml:space="preserve"> «Живая планета брендов Казахстана»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Формат:</w:t>
      </w:r>
      <w:r>
        <w:rPr>
          <w:rFonts w:eastAsia="source serif 4" w:cs="source serif 4" w:ascii="source serif 4" w:hAnsi="source serif 4"/>
          <w:color w:val="000000"/>
        </w:rPr>
        <w:t xml:space="preserve"> браузерная игровая рекламная платформа, интерактивная карта, каталог брендов и система сезонных рейтингов.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Рынок запуска:</w:t>
      </w:r>
      <w:r>
        <w:rPr>
          <w:rFonts w:eastAsia="source serif 4" w:cs="source serif 4" w:ascii="source serif 4" w:hAnsi="source serif 4"/>
          <w:color w:val="000000"/>
        </w:rPr>
        <w:t xml:space="preserve"> Казахстан, с интерфейсом на русском и казахском языках; английская версия — после проверки спроса.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Цель:</w:t>
      </w:r>
      <w:r>
        <w:rPr>
          <w:rFonts w:eastAsia="source serif 4" w:cs="source serif 4" w:ascii="source serif 4" w:hAnsi="source serif 4"/>
          <w:color w:val="000000"/>
        </w:rPr>
        <w:t xml:space="preserve"> превратить рекламное соревнование брендов в наблюдаемый, понятный и вирусный игровой опыт, где бренды добровольно борются за видимость и территорию на тематической карте, а пользователи могут поддерживать любимые бренды.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BrandWars не должен быть обычным каталогом или «платным топом». Его ценность — в постоянно меняющейся визуализации: бренды представлены как страны на общей вымышленной планете, а их позиция в конкретной категории показана размером территории, развитием столицы, персонажами, транспортом, строениями и живыми тематическими анимациями.</w:t>
      </w:r>
    </w:p>
    <w:p>
      <w:pPr>
        <w:spacing w:line="360" w:before="315" w:after="105" w:lineRule="auto"/>
        <w:ind w:left="-30"/>
        <w:jc w:val="left"/>
      </w:pPr>
      <w:bookmarkStart w:id="2" w:name="bm_2_продуктовая_гипотез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Продуктовая гипотеза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Маркетологам и владельцам малого/среднего бизнеса нужна нестандартная рекламная площадка, которая: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даёт быстрый вход без долгих переговоров с медиа;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позволяет заметно показать бренд, ссылку и статус;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создаёт игровую конкуренцию и FOMO;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даёт готовые инфоповоды для Telegram, Instagram, TikTok и других соцсетей;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работает не только для крупных компаний, но и для стартапов, локальных сервисов, экспертов, агентств и онлайн-магазинов.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Пользователям нужен понятный, смешной и визуально привлекательный повод возвращаться: наблюдать за сменой лидеров, выбирать любимые страны, поддерживать их, открывать сезонные события и делиться изменениями карты.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Референсная механика pay-to-rank показывает, что простое соревнование за место может мотивировать бизнес платить. Но BrandWars должен отличаться: плата не просто сдвигает строку в таблице, а меняет участок живой карты, силу страны и публичную историю её развития.</w:t>
      </w:r>
    </w:p>
    <w:p>
      <w:pPr>
        <w:spacing w:line="360" w:before="315" w:after="105" w:lineRule="auto"/>
        <w:ind w:left="-30"/>
        <w:jc w:val="left"/>
      </w:pPr>
      <w:bookmarkStart w:id="3" w:name="bm_3_главный_концепт_планета_корпораций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Главный концепт: планета корпораций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На BrandWars существует вымышленная планета, разбитая на тематические материки. Каждый материк — независимая категория рынка. Внутри материка бренды получают территории, строят столицы, развивают инфраструктуру и соревнуются за статус лидера сезона.</w:t>
      </w:r>
    </w:p>
    <w:p>
      <w:pPr>
        <w:spacing w:line="360" w:before="315" w:after="105" w:lineRule="auto"/>
        <w:ind w:left="-30"/>
        <w:jc w:val="left"/>
      </w:pPr>
      <w:bookmarkStart w:id="4" w:name="ключевая_формул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Ключевая формула</w:t>
      </w:r>
      <w:bookmarkEnd w:id="4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Не «лучший бренд на рынке», а «лидер BrandWars по силе поддержки и активности в текущем сезоне».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защищает продукт от некорректного рекламного утверждения, потому что рейтинг отражает только игровую метрику платформы, а не объективное качество товаров, услуг, цены или репутацию компании.</w:t>
      </w:r>
    </w:p>
    <w:p>
      <w:pPr>
        <w:spacing w:line="360" w:before="315" w:after="105" w:lineRule="auto"/>
        <w:ind w:left="-30"/>
        <w:jc w:val="left"/>
      </w:pPr>
      <w:bookmarkStart w:id="5" w:name="термины_мир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Термины мира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Термин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Планета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Общая карта всех категорий BrandWars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Материк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Категория рынка, например Travelia или Beauty Republic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Страна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Территория одного участвующего бренда внутри категории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Столица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Главная визуальная точка страны, усиленная у топ-брендов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Сила поддержки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Игровой показатель активности бренда и комьюнити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Сезон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Ограниченный период соревнования, обычно 30 дней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Лидер категории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Бренд №1 в категории в текущем сезоне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Зал славы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Исторический архив победителей прошедших сезонов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Нейтральные земли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Свободные зоны, острова и события, за которые можно соревноваться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bm_4_целевая_аудитор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Целевая аудитория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платящие_клиент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Платящие клиенты</w:t>
      </w:r>
      <w:bookmarkEnd w:id="7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Малый и средний бизнес Казахстана.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SaaS, AI-проекты, агентства, разработчики и вайб-кодеры.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Локальные магазины, e-commerce, Instagram-магазины и маркетплейс-продавцы.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Туроператоры, сервисы билетов, отели, тревел-проекты.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Косметические бренды, салоны, магазины красоты и wellness.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EdTech, школы, курсы, университеты и образовательные сообщества.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Игровые студии, киберспорт, игровые магазины и комьюнити.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Маркетологи и рекламные агентства, покупающие необычные размещения для клиентов.</w:t>
      </w:r>
    </w:p>
    <w:p>
      <w:pPr>
        <w:spacing w:line="360" w:before="315" w:after="105" w:lineRule="auto"/>
        <w:ind w:left="-30"/>
        <w:jc w:val="left"/>
      </w:pPr>
      <w:bookmarkStart w:id="8" w:name="пользовател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Пользователи</w:t>
      </w:r>
      <w:bookmarkEnd w:id="8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Молодая цифровая аудитория Казахстана.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Подписчики брендов, локальных медиа, мемных Telegram-каналов и игровых сообществ.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Люди, которым интересны локальные продукты, рейтинги, скидки, игры и поддержка любимых брендов.</w:t>
      </w:r>
    </w:p>
    <w:p>
      <w:pPr>
        <w:spacing w:line="360" w:before="315" w:after="105" w:lineRule="auto"/>
        <w:ind w:left="-30"/>
        <w:jc w:val="left"/>
      </w:pPr>
      <w:bookmarkStart w:id="9" w:name="bm_5_категории_и_тематические_мир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Категории и тематические миры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Запускать рекомендуется не с 15–30 категорий, а с 6 наиболее понятных. После появления платежей, брендов и трафика — расширять до 10–15.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Категория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Название материка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Юниты и объекты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Стартовый минимум, 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Коэффициент цен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Путешествия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Travelia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Самолёты, чемоданы, гиды, поезда, аэропорты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Косметика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Beauty Republic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Помады, кисти, флаконы, зеркала, бьюти-башни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Разработка / кодерство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Codeverse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Ноутбуки, курсоры, роботы, IDE, серверы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1 500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AI-агенты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Agentoria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Чат-боты, нейросети, лаборатории, дроны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1 500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Маркетинг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Marketland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Мегафоны, баннеры, графики, рекламные дроны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Игры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Game Islands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Джойстики, маскоты, порталы, аркады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1 500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Финансы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Finopolis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Карты, сейфы, монеты, финансовые поезда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2 500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Образование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EduNation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Книги, дипломы, кампусы, дроны-лекторы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1 500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Здоровье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Health Valley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Стетоскопы, витамины, спорт-объекты, клиники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Безопасность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Secure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Щиты, ключи, охранные дроны, облачные замки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Недвижимость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Home &amp; City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Башни, кварталы, краны, дома, парки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2 500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Электронная коммерция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Market District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Коробки, пункты выдачи, курьеры, витрины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2.5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" w:name="расширение_после_mv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Расширение после MVP</w:t>
      </w:r>
      <w:bookmarkEnd w:id="10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Дизайн.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Продажи.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Соцсети.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Тексты и медиа.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Люди и эксперты.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Недвижимость.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Авто.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Еда и рестораны.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Спорт.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Крипто — только после отдельной юридической и комплаенс-проработки.</w:t>
      </w:r>
    </w:p>
    <w:p>
      <w:pPr>
        <w:spacing w:line="360" w:before="315" w:after="105" w:lineRule="auto"/>
        <w:ind w:left="-30"/>
        <w:jc w:val="left"/>
      </w:pPr>
      <w:bookmarkStart w:id="11" w:name="bm_6_игровой_цикл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Игровой цикл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действия_бренд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Действия бренда</w:t>
      </w:r>
      <w:bookmarkEnd w:id="12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Бренд добавляет ссылку и выбирает категорию.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Система создаёт заявку и предлагает сумму участия, зависящую от категории.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Бренд проходит оплату и короткую модерацию.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После подтверждения на карте появляется страна бренда.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Бренд увеличивает силу поддержки: покупает сезонную ставку, улучшает столицу, участвует в событиях, запускает креативные эффекты.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Вклад влияет на место бренда в категории и на размер его территории.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Бренд получает статистику, клики, просмотры, смены позиций и sharable-контент.</w:t>
      </w:r>
    </w:p>
    <w:p>
      <w:pPr>
        <w:spacing w:line="360" w:before="315" w:after="105" w:lineRule="auto"/>
        <w:ind w:left="-30"/>
        <w:jc w:val="left"/>
      </w:pPr>
      <w:bookmarkStart w:id="13" w:name="действия_пользовател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Действия пользователя</w:t>
      </w:r>
      <w:bookmarkEnd w:id="13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Пользователь открывает карту и выбирает материк.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Изучает страны, лидеров и тематические анимации.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Переходит на публичную карточку бренда.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Поддерживает любимый бренд бесплатной ежедневной энергией или покупной внутриигровой валютой.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Участвует в лёгких квестах и сезонных событиях.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Делится достижением бренда в Telegram, Instagram или TikTok.</w:t>
      </w:r>
    </w:p>
    <w:p>
      <w:pPr>
        <w:spacing w:line="360" w:before="315" w:after="105" w:lineRule="auto"/>
        <w:ind w:left="-30"/>
        <w:jc w:val="left"/>
      </w:pPr>
      <w:bookmarkStart w:id="14" w:name="основная_метрика_сил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Основная метрика силы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Внутренний показатель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Battle Power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Battle Power = подтверждённые траты бренда</w:t>
        <w:br/>
        <w:t xml:space="preserve">             + вес подтверждённой поддержки пользователей</w:t>
        <w:br/>
        <w:t xml:space="preserve">             + бонусы событий</w:t>
        <w:br/>
        <w:t xml:space="preserve">             - антифрод-коррекции</w:t>
        <w:br/>
        <w:t xml:space="preserve">             - возвраты и отменённые платежи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Рейтинг не обязан показывать все компоненты публично. Публично можно отображать «Силу поддержки», место, прирост за 24 часа, территорию и статус. В кабинете бренда — более подробную аналитику.</w:t>
      </w:r>
    </w:p>
    <w:p>
      <w:pPr>
        <w:spacing w:line="360" w:before="315" w:after="105" w:lineRule="auto"/>
        <w:ind w:left="-30"/>
        <w:jc w:val="left"/>
      </w:pPr>
      <w:bookmarkStart w:id="15" w:name="сглаженное_распределение_территори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Сглаженное распределение территории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Территория не должна расти линейно от денег: один большой бюджет не должен полностью уничтожать шанс маленьких участников на заметность.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Territory Share бренда = sqrt(Battle Power бренда) / сумма sqrt(Battle Power всех брендов категории)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Практический смысл: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большой вклад даёт заметное преимущество;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небольшие бренды не исчезают с карты;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категории сохраняется конкуренция;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появляется мотивация участвовать даже не ради топ-1.</w:t>
      </w:r>
    </w:p>
    <w:p>
      <w:pPr>
        <w:spacing w:line="360" w:before="315" w:after="105" w:lineRule="auto"/>
        <w:ind w:left="-30"/>
        <w:jc w:val="left"/>
      </w:pPr>
      <w:bookmarkStart w:id="16" w:name="bm_7_рейтинг_и_сезон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Рейтинг и сезоны</w:t>
      </w:r>
      <w:bookmarkEnd w:id="16"/>
    </w:p>
    <w:p>
      <w:pPr>
        <w:spacing w:line="360" w:before="315" w:after="105" w:lineRule="auto"/>
        <w:ind w:left="-30"/>
        <w:jc w:val="left"/>
      </w:pPr>
      <w:bookmarkStart w:id="17" w:name="три_слоя_рейтинг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Три слоя рейтинга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Слой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Период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Цель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Горячая битва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24 часа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Создаёт срочность, камбэки и сторис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Сезон материка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30 дней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Основная борьба за столицу и территорию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Зал славы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Навсегда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Фиксирует историю победителей и репутацию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8" w:name="сезонная_логик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Сезонная логика</w:t>
      </w:r>
      <w:bookmarkEnd w:id="18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Новый сезон начинается с базовой равной территории для допущенных брендов.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Исторические победы остаются в Зале славы.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Топ-1 прошлого сезона получает памятник, жетон или декоративный объект на исторической карте, но не сохраняет автоматическое доминирование.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Материки обновляют визуальный сезонный стиль: лето, осень, Black Friday, Новый год, путешествия, запуск стартапов.</w:t>
      </w:r>
    </w:p>
    <w:p>
      <w:pPr>
        <w:spacing w:line="360" w:before="315" w:after="105" w:lineRule="auto"/>
        <w:ind w:left="-30"/>
        <w:jc w:val="left"/>
      </w:pPr>
      <w:bookmarkStart w:id="19" w:name="статусы_брендо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Статусы брендов</w:t>
      </w:r>
      <w:bookmarkEnd w:id="1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Статус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Условие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Визуальный эффект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Новичок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Вошёл в категорию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Базовый лагерь и маленькая страна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Претендент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Топ-10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Улучшенная столица и герой-юнит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Великая держава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Топ-3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Большая столица, анимированные границы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Лидер категории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Топ-1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Главная площадь материка, флаг, корона, место на главной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Народный любимец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Максимум поддержки пользователей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Специальный бейдж и эффект комьюнити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Проверенный бренд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Подтверждён владелец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Бейдж верификации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0" w:name="bm_8_тематические_войны_без_оруж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Тематические войны без оружия</w:t>
      </w:r>
      <w:bookmarkEnd w:id="2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Название BrandWars остаётся мемным и запоминающимся, но внутри продукта используются юридически безопасные формулировки: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«битва за внимание»;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«гонка территорий»;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«сезонный clash»;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«соревнование поддержки»;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«борьба за столицу».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Не используются реалистичное оружие, урон, унижение, уничтожение или негативные анимации в адрес конкретного бренда.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Категория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Безопасная игровая анимация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Путешествия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Самолёты строят маршруты, чемоданы приезжают к новым городам, поезда открывают станции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Косметика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Кисти «раскрашивают» территорию, зеркала и флаконы развивают бьюти-кварталы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Разработка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Дроны-кодеры тянут световые сети, серверные башни включаются, курсоры строят мосты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AI-агенты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Световые пакеты данных соединяют лаборатории, агенты разворачивают цифровые станции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Маркетинг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Появляются кампании, баннеры, фестивали и рекламные дирижабли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Игры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Открываются аркады, порталы, турнирные арены и игровые фестивали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Финансы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Строятся банки-замки, терминалы, мосты, финансовые вокзалы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Безопасность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Возникают защитные купола, ключи активируют укрепления, щиты закрывают города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1" w:name="мемный_туалетный_слой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Мемный/туалетный слой</w:t>
      </w:r>
      <w:bookmarkEnd w:id="2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Юмор не должен быть фундаментом рейтинга. Он может быть декоративной частью мира: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«Сливной пролив»;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«Санитарный совет планеты»;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сезонные смешные эффекты;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бонусные нейтральные зоны;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добровольные кастомизации стран участника.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Запрещено помещать неучаствующий бренд в унизительный объект или строить механику «заплати, чтобы выбраться с позорной позиции».</w:t>
      </w:r>
    </w:p>
    <w:p>
      <w:pPr>
        <w:spacing w:line="360" w:before="315" w:after="105" w:lineRule="auto"/>
        <w:ind w:left="-30"/>
        <w:jc w:val="left"/>
      </w:pPr>
      <w:bookmarkStart w:id="22" w:name="bm_9_события_и_вирусность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События и вирусность</w:t>
      </w:r>
      <w:bookmarkEnd w:id="22"/>
    </w:p>
    <w:p>
      <w:pPr>
        <w:spacing w:line="360" w:before="315" w:after="105" w:lineRule="auto"/>
        <w:ind w:left="-30"/>
        <w:jc w:val="left"/>
      </w:pPr>
      <w:bookmarkStart w:id="23" w:name="событ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События</w:t>
      </w:r>
      <w:bookmarkEnd w:id="2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Событие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Механика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Виральный повод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Штурм столицы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№2 близко к №1; активируется таймер 60 минут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«До столицы Travelia осталось 1,1%»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Ночная тревога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Ограниченный период с x2 пользовательской поддержкой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Пользователи зовут комьюнити защищать страну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Парад категории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Топ-3 получают праздничную анимацию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Готовый ролик для Stories/Reels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Новая земля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Открывается нейтральный остров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Соревнование за новую территорию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Защита границы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Лидер удерживает активность или часть земли нейтрализуется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Камбэк и временная интрига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Неделя категории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Выделенный недельный фестиваль одного материка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Тематическое медиа-партнёрство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4" w:name="автоматические_share_карточк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Автоматические share-карточки</w:t>
      </w:r>
      <w:bookmarkEnd w:id="2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После важного события система генерирует: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вертикальный 1080×1920 для Stories/Reels;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горизонтальный 1200×630 для Telegram, X, LinkedIn;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короткий 6–8 секундный MP4/GIF с движением границ;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брендированную ссылку на конкретную страну или категорию.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Пример текста: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«[Бренд] вырос до 4,2% территории Travelia и вышел на №2. До столицы осталось 1,1%.»</w:t>
      </w:r>
    </w:p>
    <w:p>
      <w:pPr>
        <w:spacing w:line="360" w:before="315" w:after="105" w:lineRule="auto"/>
        <w:ind w:left="-30"/>
        <w:jc w:val="left"/>
      </w:pPr>
      <w:bookmarkStart w:id="25" w:name="bm_10_каталог_бренды_и_верификац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 Каталог, бренды и верификация</w:t>
      </w:r>
      <w:bookmarkEnd w:id="25"/>
    </w:p>
    <w:p>
      <w:pPr>
        <w:spacing w:line="360" w:before="315" w:after="105" w:lineRule="auto"/>
        <w:ind w:left="-30"/>
        <w:jc w:val="left"/>
      </w:pPr>
      <w:bookmarkStart w:id="26" w:name="принцип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Принцип</w:t>
      </w:r>
      <w:bookmarkEnd w:id="2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Нужно всегда различать: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Сущность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Назначение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Может участвовать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Карточка в каталоге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Справочная запись о бренде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Нет, пока нет владельца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Заявка на владение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Запрос на управление карточкой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Нет, пока нет проверки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Подтверждённый бренд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Карточка с подтверждённым представителем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Да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7" w:name="статусы_верификаци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Статусы верификации</w:t>
      </w:r>
      <w:bookmarkEnd w:id="2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catalog_only            — запись есть только в справочнике</w:t>
        <w:br/>
        <w:t xml:space="preserve">pending_review          — заявка ждёт модерации</w:t>
        <w:br/>
        <w:t xml:space="preserve">verified                — официальный представитель подтверждён</w:t>
        <w:br/>
        <w:t xml:space="preserve">conditionally_verified  — временно допущен с ограничениями</w:t>
        <w:br/>
        <w:t xml:space="preserve">disputed                — есть спор о праве управления</w:t>
        <w:br/>
        <w:t xml:space="preserve">rejected                — заявка отклонена</w:t>
        <w:br/>
        <w:t xml:space="preserve">suspended               — участие временно остановлено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8" w:name="источник_карточк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Источник карточки</w:t>
      </w:r>
      <w:bookmarkEnd w:id="2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official_claim</w:t>
        <w:br/>
        <w:t xml:space="preserve">manual_submission</w:t>
        <w:br/>
        <w:t xml:space="preserve">seed_catalog</w:t>
        <w:br/>
        <w:t xml:space="preserve">imported_directory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9" w:name="быстрая_заявка_целевой_сценарий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Быстрая заявка: целевой сценарий</w:t>
      </w:r>
      <w:bookmarkEnd w:id="2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Цель:</w:t>
      </w:r>
      <w:r>
        <w:rPr>
          <w:rFonts w:eastAsia="source serif 4" w:cs="source serif 4" w:ascii="source serif 4" w:hAnsi="source serif 4"/>
          <w:color w:val="000000"/>
        </w:rPr>
        <w:t xml:space="preserve"> пользователь создаёт заявку на участие за 30–60 секунд, модератор принимает базовое решение за 5–10 минут.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Поля формы: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ссылка на сайт, Instagram, Telegram, YouTube, TikTok, App Store, Google Play;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название бренда;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категория;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контактный email;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сумма ставки;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чекбокс подтверждения полномочий.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Автоматические действия после вставки ссылки: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определение типа URL;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попытка получить title, описание и Open Graph-метаданные сайта;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поиск совпадений по названию, домену, username и транслитерации;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подбор favicon;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подстановка иконки социальной платформы;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проверка на существующую карточку;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предупреждение о похожем бренде.</w:t>
      </w:r>
    </w:p>
    <w:p>
      <w:pPr>
        <w:spacing w:line="360" w:before="315" w:after="105" w:lineRule="auto"/>
        <w:ind w:left="-30"/>
        <w:jc w:val="left"/>
      </w:pPr>
      <w:bookmarkStart w:id="30" w:name="подтверждение_права_на_бренд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Подтверждение права на бренд</w:t>
      </w:r>
      <w:bookmarkEnd w:id="3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Используется каскад проверок: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Email на корпоративном домене.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Код в DNS TXT-записи.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Файл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brandwars-verify.html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на домене.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Meta-tag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&lt;head&gt;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сайта.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Ответ с официального Instagram/Telegram аккаунта.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Документ компании, доверенность или иное подтверждение для спорных и крупных брендов.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Дополнительная проверка реестра товарных знаков при необходимости.</w:t>
      </w:r>
    </w:p>
    <w:p>
      <w:pPr>
        <w:spacing w:line="360" w:before="315" w:after="105" w:lineRule="auto"/>
        <w:ind w:left="-30"/>
        <w:jc w:val="left"/>
      </w:pPr>
      <w:bookmarkStart w:id="31" w:name="приоритет_реального_владельц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Приоритет реального владельца</w:t>
      </w:r>
      <w:bookmarkEnd w:id="3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фейковую или неподтверждённую карточку ранее зарегистрировал другой пользователь, а затем приходит реальный представитель: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Карточка переводится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disputed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Фейковые доступы и активные игровые действия ставятся на паузу.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Владелец проходит подтверждение.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Права на карточку передаются подтверждённому владельцу.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Платформа оставляет журнал событий, платежей и решений.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Вопрос возврата средств предыдущему пользователю рассматривается по правилам сервиса и фактическим обстоятельствам; это должна утвердить юрист.</w:t>
      </w:r>
    </w:p>
    <w:p>
      <w:pPr>
        <w:spacing w:line="360" w:before="315" w:after="105" w:lineRule="auto"/>
        <w:ind w:left="-30"/>
        <w:jc w:val="left"/>
      </w:pPr>
      <w:bookmarkStart w:id="32" w:name="база_1_000_брендо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База 1 000 брендов</w:t>
      </w:r>
      <w:bookmarkEnd w:id="3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Можно создать предзаполненный каталог популярных брендов Казахстана, но это должен быть именно </w:t>
      </w:r>
      <w:r>
        <w:rPr>
          <w:rFonts w:eastAsia="source serif 4" w:cs="source serif 4" w:ascii="source serif 4" w:hAnsi="source serif 4"/>
          <w:b/>
          <w:color w:val="000000"/>
        </w:rPr>
        <w:t xml:space="preserve">справочник</w:t>
      </w:r>
      <w:r>
        <w:rPr>
          <w:rFonts w:eastAsia="source serif 4" w:cs="source serif 4" w:ascii="source serif 4" w:hAnsi="source serif 4"/>
          <w:color w:val="000000"/>
        </w:rPr>
        <w:t xml:space="preserve">, а не список участников.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Допустимые поля seed-каталога: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каноническое название;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домен;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категория и подкатегория;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страна/город присутствия;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нейтральное короткое описание;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ссылки на официальные ресурсы;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дата проверки;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статус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catalog_only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Для не подтверждённых брендов предпочтительнее показывать favicon домена, текстовый бейдж или нейтральный placeholder. Официальный логотип загружается и подтверждается владельцем. Нужны правила удаления/замены изображения по запросу правообладателя.</w:t>
      </w:r>
    </w:p>
    <w:p>
      <w:pPr>
        <w:spacing w:line="360" w:before="315" w:after="105" w:lineRule="auto"/>
        <w:ind w:left="-30"/>
        <w:jc w:val="left"/>
      </w:pPr>
      <w:bookmarkStart w:id="33" w:name="bm_11_модерац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 Модерация</w:t>
      </w:r>
      <w:bookmarkEnd w:id="33"/>
    </w:p>
    <w:p>
      <w:pPr>
        <w:spacing w:line="360" w:before="315" w:after="105" w:lineRule="auto"/>
        <w:ind w:left="-30"/>
        <w:jc w:val="left"/>
      </w:pPr>
      <w:bookmarkStart w:id="34" w:name="очередь_модератор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Очередь модератора</w:t>
      </w:r>
      <w:bookmarkEnd w:id="3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Модератор видит: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название и категорию;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URL и тип ссылки;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полученные метаданные;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выбранную иконку;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контактный email и его домен;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совпадения в seed-каталоге;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похожие названия и домены;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историю карточки;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наличие жалоб и споров;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ссылку на внешнюю проверку товарного знака при необходимости.</w:t>
      </w:r>
    </w:p>
    <w:p>
      <w:pPr>
        <w:spacing w:line="360" w:before="315" w:after="105" w:lineRule="auto"/>
        <w:ind w:left="-30"/>
        <w:jc w:val="left"/>
      </w:pPr>
      <w:bookmarkStart w:id="35" w:name="решен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Решения</w:t>
      </w:r>
      <w:bookmarkEnd w:id="3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Решение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Когда применять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Последствие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Подтвердить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Данные и владение достаточно очевидны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Бренд получает доступ к участию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Условно подтвердить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Реальный малый бизнес, но слабые сигналы владения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Лимиты до полной проверки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Запросить доказательства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Популярный бренд, спор или несоответствие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Приходит инструкция по верификации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Отклонить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Фейк, impersonation, запрещённый контент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Карточка не публикуется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Передать права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Подтверждён настоящий владелец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Старый доступ блокируется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6" w:name="антифрод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Антифрод</w:t>
      </w:r>
      <w:bookmarkEnd w:id="36"/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Fuzzy matching названий, доменов, Instagram-ников и транслитераций.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Резервирование вариантов известных названий.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Ограничение на участие известных брендов без проверки.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Видимая кнопка «Сообщить о фейке / нарушении прав».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Временное скрытие спорного слота с карты.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Логи всех модераторских действий.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Лимиты на транзакции и частоту действий.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Детектирование ботов, повторных аккаунтов и аномального голосования.</w:t>
      </w:r>
    </w:p>
    <w:p>
      <w:pPr>
        <w:spacing w:line="360" w:before="315" w:after="105" w:lineRule="auto"/>
        <w:ind w:left="-30"/>
        <w:jc w:val="left"/>
      </w:pPr>
      <w:bookmarkStart w:id="37" w:name="bm_12_юридическая_и_репутационная_модель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 Юридическая и репутационная модель</w:t>
      </w:r>
      <w:bookmarkEnd w:id="3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Документ задаёт продуктовые требования, а не юридическую консультацию. Перед публичным запуском обязательна проверка местным юристом, специализирующимся на рекламе, интеллектуальной собственности, платежах и цифровых платформах Казахстана.</w:t>
      </w:r>
    </w:p>
    <w:p>
      <w:pPr>
        <w:spacing w:line="360" w:before="315" w:after="105" w:lineRule="auto"/>
        <w:ind w:left="-30"/>
        <w:jc w:val="left"/>
      </w:pPr>
      <w:bookmarkStart w:id="38" w:name="непереговорные_правил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Непереговорные правила</w:t>
      </w:r>
      <w:bookmarkEnd w:id="38"/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Бренды не добавляются в унизительном контексте без их добровольного участия.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Платформа не утверждает, что топ-1 — объективно лучший бренд рынка.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Нельзя использовать прямую дискредитацию, некорректные сравнения, оскорбления, ложные сведения или унижающие креативы.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Рекламные слоты помечаются как «Реклама», «Спонсируемый слот» или эквивалентно.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Нужны пользовательские правила, политика контента, политика модерации, политика конфиденциальности, политика обработки жалоб и правила возврата средств.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Нельзя принимать произвольные крипторазмещения или сомнительную рекламу без отдельного комплаенс-процесса.</w:t>
      </w:r>
    </w:p>
    <w:p>
      <w:pPr>
        <w:spacing w:line="360" w:before="315" w:after="105" w:lineRule="auto"/>
        <w:ind w:left="-30"/>
        <w:jc w:val="left"/>
      </w:pPr>
      <w:bookmarkStart w:id="39" w:name="публичные_формулировк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Публичные формулировки</w:t>
      </w:r>
      <w:bookmarkEnd w:id="3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Использовать: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«Лидер BrandWars в категории»;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«Топ-1 по силе поддержки в текущем сезоне»;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«Столица категории»;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«Самая большая территория в категории на карте BrandWars».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Не использовать: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«Лучший бренд Казахстана»;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«Худший конкурент»;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«Бренд X проиграл»;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«Плати, чтобы выбраться из позора».</w:t>
      </w:r>
    </w:p>
    <w:p>
      <w:pPr>
        <w:spacing w:line="360" w:before="315" w:after="105" w:lineRule="auto"/>
        <w:ind w:left="-30"/>
        <w:jc w:val="left"/>
      </w:pPr>
      <w:bookmarkStart w:id="40" w:name="персональные_данные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Персональные данные</w:t>
      </w:r>
      <w:bookmarkEnd w:id="4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Контактные email, документы, данные заявителей и история проверок обрабатываются как чувствительные операционные данные: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отдельное согласие на обработку;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минимизация собираемых данных;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разграничение доступа в админ-панели;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журнал доступа и действий;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сроки хранения;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безопасное удаление/архивирование;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юридически утверждённая политика приватности.</w:t>
      </w:r>
    </w:p>
    <w:p>
      <w:pPr>
        <w:spacing w:line="360" w:before="315" w:after="105" w:lineRule="auto"/>
        <w:ind w:left="-30"/>
        <w:jc w:val="left"/>
      </w:pPr>
      <w:bookmarkStart w:id="41" w:name="bm_13_монетизац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 Монетизация</w:t>
      </w:r>
      <w:bookmarkEnd w:id="41"/>
    </w:p>
    <w:p>
      <w:pPr>
        <w:spacing w:line="360" w:before="315" w:after="105" w:lineRule="auto"/>
        <w:ind w:left="-30"/>
        <w:jc w:val="left"/>
      </w:pPr>
      <w:bookmarkStart w:id="42" w:name="основные_источник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Основные источники</w:t>
      </w:r>
      <w:bookmarkEnd w:id="42"/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Сезонная ставка за территорию.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Бренд покупает/наращивает силу в своей категории.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Апгрейды столицы.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Визуальные и функциональные улучшения: города, транспорт, декоративные эффекты.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Участие в специальных событиях.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Ограниченные ивенты, новая земля, фестивали категории.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Премиум-профиль.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Расширенная карточка, дополнительные ссылки, видео, CTA, аналитика.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Комьюнити-поддержка.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Внутриигровая валюта пользователей и тематические эффекты.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Спонсорство категории.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Статус партнёра фестиваля/сезона с понятной маркировкой.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White-label/брендовые карты.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Кампании для агентств и крупных клиентов после MVP.</w:t>
      </w:r>
    </w:p>
    <w:p>
      <w:pPr>
        <w:spacing w:line="360" w:before="315" w:after="105" w:lineRule="auto"/>
        <w:ind w:left="-30"/>
        <w:jc w:val="left"/>
      </w:pPr>
      <w:bookmarkStart w:id="43" w:name="что_нельзя_делать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Что нельзя делать</w:t>
      </w:r>
      <w:bookmarkEnd w:id="43"/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Продавать негативную позицию конкурента.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Создавать принудительные «позорные» места.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Давать возможность пользователю купить оскорбление другого бренда.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Скрывать, что позиция связана с платной активностью.</w:t>
      </w:r>
    </w:p>
    <w:p>
      <w:pPr>
        <w:spacing w:line="360" w:before="315" w:after="105" w:lineRule="auto"/>
        <w:ind w:left="-30"/>
        <w:jc w:val="left"/>
      </w:pPr>
      <w:bookmarkStart w:id="44" w:name="пример_тарифной_логик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Пример тарифной логики</w:t>
      </w:r>
      <w:bookmarkEnd w:id="4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Тип расхода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Для чего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Примерная логика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Вход в категорию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Появление страны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Минимум зависит от категории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Увеличение силы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Рост территории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Пополнение ставки с учётом текущего уровня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Улучшение столицы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Визуальный статус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Фиксированная стоимость или уровни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Сезонный предмет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Ограниченный эффект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Лимитированный товар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Ивент-пасс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Участие в событии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Плата за доп. возможности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Премиум-профиль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Клики и аналитика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Подписка / сезонный пакет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5" w:name="bm_14_основные_страниц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 Основные страницы</w:t>
      </w:r>
      <w:bookmarkEnd w:id="45"/>
    </w:p>
    <w:p>
      <w:pPr>
        <w:spacing w:line="360" w:before="315" w:after="105" w:lineRule="auto"/>
        <w:ind w:left="-30"/>
        <w:jc w:val="left"/>
      </w:pPr>
      <w:bookmarkStart w:id="46" w:name="bm_14_1_главна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14.1 Главная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/</w:t>
      </w:r>
      <w:bookmarkEnd w:id="4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Цель:</w:t>
      </w:r>
      <w:r>
        <w:rPr>
          <w:rFonts w:eastAsia="source serif 4" w:cs="source serif 4" w:ascii="source serif 4" w:hAnsi="source serif 4"/>
          <w:color w:val="000000"/>
        </w:rPr>
        <w:t xml:space="preserve"> за 5 секунд объяснить продукт и довести пользователя до карты либо заявки бренда.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Блоки: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Верхнее меню: карта, категории, рейтинг, бренды, правила, язык, CTA.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Hero с мини-анимацией планеты и живыми странами.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Счётчики: онлайн, бренды в игре, активный сезон, сумма силы/поддержки.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Главные CTA: «Занять территорию», «Открыть карту», «Поддержать бренд».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Топ-3 глобальных событий дня.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Карточки лидеров по ключевым категориям.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Блок «Как это работает» в 3 шага.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Блок доверия: проверенные бренды, понятные правила, маркировка рекламы.</w:t>
      </w:r>
    </w:p>
    <w:p>
      <w:pPr>
        <w:spacing w:line="360" w:before="315" w:after="105" w:lineRule="auto"/>
        <w:ind w:left="-30"/>
        <w:jc w:val="left"/>
      </w:pPr>
      <w:bookmarkStart w:id="47" w:name="bm_14_2_карта_планеты_ma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14.2 Карта планеты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/map</w:t>
      </w:r>
      <w:bookmarkEnd w:id="4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Цель:</w:t>
      </w:r>
      <w:r>
        <w:rPr>
          <w:rFonts w:eastAsia="source serif 4" w:cs="source serif 4" w:ascii="source serif 4" w:hAnsi="source serif 4"/>
          <w:color w:val="000000"/>
        </w:rPr>
        <w:t xml:space="preserve"> главный вирусный и вовлекающий экран.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Функции: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Масштабирование, перемещение, переход к материку.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Фильтр категорий.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Горячие точки: рост территории, смена лидера, новые земли, ивенты.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Страны отображаются территорией, флагом/иконкой, столицей и юнитами.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Клик по стране открывает компактную карточку бренда.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Каждые 30–60 секунд поступают сглаженные обновления.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При смене лидера — короткая анимация, доступная в истории.</w:t>
      </w:r>
    </w:p>
    <w:p>
      <w:pPr>
        <w:spacing w:line="360" w:before="315" w:after="105" w:lineRule="auto"/>
        <w:ind w:left="-30"/>
        <w:jc w:val="left"/>
      </w:pPr>
      <w:bookmarkStart w:id="48" w:name="bm_14_3_категория_category_slu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14.3 Категория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/category/[slug]</w:t>
      </w:r>
      <w:bookmarkEnd w:id="4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Цель:</w:t>
      </w:r>
      <w:r>
        <w:rPr>
          <w:rFonts w:eastAsia="source serif 4" w:cs="source serif 4" w:ascii="source serif 4" w:hAnsi="source serif 4"/>
          <w:color w:val="000000"/>
        </w:rPr>
        <w:t xml:space="preserve"> показать соревнование конкретного материка.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Блоки: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Обложка и тематическая анимация.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Лидер категории и ближайший претендент.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Карта категории.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Лидерборд: сезон / 24 часа / поддержка комьюнити.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CTA «Занять территорию в категории».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Активное событие категории.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Объяснение минимального входного ценника.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История смены лидеров и Зал славы.</w:t>
      </w:r>
    </w:p>
    <w:p>
      <w:pPr>
        <w:spacing w:line="360" w:before="315" w:after="105" w:lineRule="auto"/>
        <w:ind w:left="-30"/>
        <w:jc w:val="left"/>
      </w:pPr>
      <w:bookmarkStart w:id="49" w:name="bm_14_4_каталог_брендов_brand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14.4 Каталог брендов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/brands</w:t>
      </w:r>
      <w:bookmarkEnd w:id="4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Цель:</w:t>
      </w:r>
      <w:r>
        <w:rPr>
          <w:rFonts w:eastAsia="source serif 4" w:cs="source serif 4" w:ascii="source serif 4" w:hAnsi="source serif 4"/>
          <w:color w:val="000000"/>
        </w:rPr>
        <w:t xml:space="preserve"> поиск брендов и захват/claim карточек.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Функции: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Поиск по названию, домену, @username.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Фильтр по категории, статусу верификации, городу и типу бренда.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Карточки: название, иконка, категория, статус, место, ссылка.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CTA «Это ваш бренд? Подтвердить владение».</w:t>
      </w:r>
    </w:p>
    <w:p>
      <w:pPr>
        <w:spacing w:line="360" w:before="315" w:after="105" w:lineRule="auto"/>
        <w:ind w:left="-30"/>
        <w:jc w:val="left"/>
      </w:pPr>
      <w:bookmarkStart w:id="50" w:name="bm_14_5_публичная_страница_бренда_4583b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14.5 Публичная страница бренда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/brand/[slug]</w:t>
      </w:r>
      <w:bookmarkEnd w:id="5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Цель:</w:t>
      </w:r>
      <w:r>
        <w:rPr>
          <w:rFonts w:eastAsia="source serif 4" w:cs="source serif 4" w:ascii="source serif 4" w:hAnsi="source serif 4"/>
          <w:color w:val="000000"/>
        </w:rPr>
        <w:t xml:space="preserve"> рекламная карточка и точка перехода на сайт/соцсети бренда.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Блоки: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Логотип, название, статус верификации, ссылка.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Категория и территория.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Место в сезоне, изменение за 24 часа, сила поддержки.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Мини-карта страны.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Главный CTA бренда: «Перейти на сайт», «Открыть Instagram», «Получить предложение».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Кнопка поддержки.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История событий.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Жалоба на неверные данные/нарушение прав.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Маркировка спонсируемого размещения, если применяется.</w:t>
      </w:r>
    </w:p>
    <w:p>
      <w:pPr>
        <w:spacing w:line="360" w:before="315" w:after="105" w:lineRule="auto"/>
        <w:ind w:left="-30"/>
        <w:jc w:val="left"/>
      </w:pPr>
      <w:bookmarkStart w:id="51" w:name="bm_14_6_быстрое_добавление_claim_bran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14.6 Быстрое добавление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/claim-brand</w:t>
      </w:r>
      <w:bookmarkEnd w:id="5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Цель:</w:t>
      </w:r>
      <w:r>
        <w:rPr>
          <w:rFonts w:eastAsia="source serif 4" w:cs="source serif 4" w:ascii="source serif 4" w:hAnsi="source serif 4"/>
          <w:color w:val="000000"/>
        </w:rPr>
        <w:t xml:space="preserve"> оформить заявку за 30–60 секунд.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Шаг 1: вставка ссылки.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Шаг 2: название, категория, контакт.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Шаг 3: ставка/сумма.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Шаг 4: оплата.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Шаг 5: экран «Заявка на модерации» с чек-листом верификации.</w:t>
      </w:r>
    </w:p>
    <w:p>
      <w:pPr>
        <w:spacing w:line="360" w:before="315" w:after="105" w:lineRule="auto"/>
        <w:ind w:left="-30"/>
        <w:jc w:val="left"/>
      </w:pPr>
      <w:bookmarkStart w:id="52" w:name="bm_14_7_верификация_verif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14.7 Верификация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/verify</w:t>
      </w:r>
      <w:bookmarkEnd w:id="5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Цель:</w:t>
      </w:r>
      <w:r>
        <w:rPr>
          <w:rFonts w:eastAsia="source serif 4" w:cs="source serif 4" w:ascii="source serif 4" w:hAnsi="source serif 4"/>
          <w:color w:val="000000"/>
        </w:rPr>
        <w:t xml:space="preserve"> подтвердить право управлять брендом.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Методы: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корпоративный email;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DNS TXT;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HTML-файл;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meta-tag;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официальные социальные сети;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запрос дополнительного документа.</w:t>
      </w:r>
    </w:p>
    <w:p>
      <w:pPr>
        <w:spacing w:line="360" w:before="315" w:after="105" w:lineRule="auto"/>
        <w:ind w:left="-30"/>
        <w:jc w:val="left"/>
      </w:pPr>
      <w:bookmarkStart w:id="53" w:name="bm_14_8_кабинет_бренда_dashboar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14.8 Кабинет бренда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/dashboard</w:t>
      </w:r>
      <w:bookmarkEnd w:id="5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Цель:</w:t>
      </w:r>
      <w:r>
        <w:rPr>
          <w:rFonts w:eastAsia="source serif 4" w:cs="source serif 4" w:ascii="source serif 4" w:hAnsi="source serif 4"/>
          <w:color w:val="000000"/>
        </w:rPr>
        <w:t xml:space="preserve"> управление страной, платежами, креативами и аналитикой.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Разделы: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обзор позиции и территории;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управление активным сезоном;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пополнение силы;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улучшения столицы;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креативы и ссылки;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аналитика просмотров, переходов, поддержки;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счета и платежи;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статус верификации;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доступы команды;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история модерации.</w:t>
      </w:r>
    </w:p>
    <w:p>
      <w:pPr>
        <w:spacing w:line="360" w:before="315" w:after="105" w:lineRule="auto"/>
        <w:ind w:left="-30"/>
        <w:jc w:val="left"/>
      </w:pPr>
      <w:bookmarkStart w:id="54" w:name="bm_14_9_игровой_профиль_пользоват_1236f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14.9 Игровой профиль пользователя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/profile</w:t>
      </w:r>
      <w:bookmarkEnd w:id="5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Цель:</w:t>
      </w:r>
      <w:r>
        <w:rPr>
          <w:rFonts w:eastAsia="source serif 4" w:cs="source serif 4" w:ascii="source serif 4" w:hAnsi="source serif 4"/>
          <w:color w:val="000000"/>
        </w:rPr>
        <w:t xml:space="preserve"> поддержка брендов и прогресс пользователя.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Разделы: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ежедневная энергия;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любимые бренды;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история поддержек;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коллекционные бейджи;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участие в квестах;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покупки валюты;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настройки уведомлений.</w:t>
      </w:r>
    </w:p>
    <w:p>
      <w:pPr>
        <w:spacing w:line="360" w:before="315" w:after="105" w:lineRule="auto"/>
        <w:ind w:left="-30"/>
        <w:jc w:val="left"/>
      </w:pPr>
      <w:bookmarkStart w:id="55" w:name="bm_14_10_отчёт_о_нарушении_repor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14.10 Отчёт о нарушении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/report</w:t>
      </w:r>
      <w:bookmarkEnd w:id="5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Типы жалоб: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фейковый бренд;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неверный логотип;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нарушение товарного знака;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оскорбительный/запрещённый контент;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мошенничество;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спам;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ошибка данных.</w:t>
      </w:r>
    </w:p>
    <w:p>
      <w:pPr>
        <w:spacing w:line="360" w:before="315" w:after="105" w:lineRule="auto"/>
        <w:ind w:left="-30"/>
        <w:jc w:val="left"/>
      </w:pPr>
      <w:bookmarkStart w:id="56" w:name="bm_14_11_админ_панель_admi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14.11 Админ-панель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/admin</w:t>
      </w:r>
      <w:bookmarkEnd w:id="5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Модули: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очередь модерации;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споры и передача владения;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бренды и каталог;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платежи/возвраты;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контент и креативы;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ивенты и сезоны;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антифрод;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аналитика;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управление категориями и ценами;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аудит-логи;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шаблоны коммуникаций.</w:t>
      </w:r>
    </w:p>
    <w:p>
      <w:pPr>
        <w:spacing w:line="360" w:before="315" w:after="105" w:lineRule="auto"/>
        <w:ind w:left="-30"/>
        <w:jc w:val="left"/>
      </w:pPr>
      <w:bookmarkStart w:id="57" w:name="bm_15_ui_ux_и_визуальный_стиль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15. UI/UX и визуальный стиль</w:t>
      </w:r>
      <w:bookmarkEnd w:id="57"/>
    </w:p>
    <w:p>
      <w:pPr>
        <w:spacing w:line="360" w:before="315" w:after="105" w:lineRule="auto"/>
        <w:ind w:left="-30"/>
        <w:jc w:val="left"/>
      </w:pPr>
      <w:bookmarkStart w:id="58" w:name="общий_стиль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Общий стиль</w:t>
      </w:r>
      <w:bookmarkEnd w:id="58"/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Чистый мультяшный 2.5D / изометрический мир.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 реалистичная война, не мрачный киберпанк, не дешёвый пиксельный клон.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Яркие, но аккуратные цвета.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Крупные понятные кнопки и быстрое объяснение механики.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Анимации короткие, повторяющиеся и не мешающие действиям.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Полноценная мобильная версия: карта, поддержка, оплата, sharable-карточки.</w:t>
      </w:r>
    </w:p>
    <w:p>
      <w:pPr>
        <w:spacing w:line="360" w:before="315" w:after="105" w:lineRule="auto"/>
        <w:ind w:left="-30"/>
        <w:jc w:val="left"/>
      </w:pPr>
      <w:bookmarkStart w:id="59" w:name="визуальная_иерарх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Визуальная иерархия</w:t>
      </w:r>
      <w:bookmarkEnd w:id="59"/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Главная карта и текущие события — центр внимания.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Лидеры видны, но не блокируют небольших участников.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Верифицированный статус заметен, но не выглядит как реклама платформы.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Платные действия ясно маркируются.</w:t>
      </w:r>
    </w:p>
    <w:p>
      <w:pPr>
        <w:spacing w:line="360" w:before="315" w:after="105" w:lineRule="auto"/>
        <w:ind w:left="-30"/>
        <w:jc w:val="left"/>
      </w:pPr>
      <w:bookmarkStart w:id="60" w:name="иконк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Иконки</w:t>
      </w:r>
      <w:bookmarkEnd w:id="60"/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Для сайта: favicon + метаданные, если доступно.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Для Instagram: иконка Instagram + @username; аватар/официальное лого — после подтверждения.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Для Telegram: иконка Telegram + публичный @username.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Для подтверждённых брендов: загруженный или согласованный официальный логотип.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Для непроверенных каталожных карточек: нейтральная иконка/placeholder.</w:t>
      </w:r>
    </w:p>
    <w:p>
      <w:pPr>
        <w:spacing w:line="360" w:before="315" w:after="105" w:lineRule="auto"/>
        <w:ind w:left="-30"/>
        <w:jc w:val="left"/>
      </w:pPr>
      <w:bookmarkStart w:id="61" w:name="bm_16_техническая_архитектур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16. Техническая архитектура</w:t>
      </w:r>
      <w:bookmarkEnd w:id="61"/>
    </w:p>
    <w:p>
      <w:pPr>
        <w:spacing w:line="360" w:before="315" w:after="105" w:lineRule="auto"/>
        <w:ind w:left="-30"/>
        <w:jc w:val="left"/>
      </w:pPr>
      <w:bookmarkStart w:id="62" w:name="рекомендуемый_стек_для_mv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Рекомендуемый стек для MVP</w:t>
      </w:r>
      <w:bookmarkEnd w:id="6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Слой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Рекомендация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Web-клиент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Next.js + TypeScript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2D-карта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PixiJS / Canvas; возможна React-Konva для простого MVP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3D после validation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Three.js / React Three Fiber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Next.js API / NestJS / Fastify, в зависимости от команды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База данных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PostgreSQL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Prisma или Drizzle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Кэш / очереди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Redis + BullMQ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Реальное время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WebSocket / </w:t>
            </w:r>
            <w:hyperlink r:id="rId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Socket.io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/ Supabase Realtime после MVP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Файлы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S3-совместимое хранилище / Cloudflare R2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CDN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Cloudflare / Vercel CDN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Аналитика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PostHog + собственные продуктовые события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Ошибки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Sentry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Авторизация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Email magic link, Google, Telegram; роли RBAC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3" w:name="принцип_mv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Принцип MVP</w:t>
      </w:r>
      <w:bookmarkEnd w:id="6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Не строить настоящую planet-scale realtime игру сразу.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MVP: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2D-карта;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6 категорий;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 20–30 визуальных ячеек или кластеров на категорию;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перерасчёт территории на сервере;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обновление клиентов раз в 30–60 секунд;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одно тематическое анимированное окружение на категорию;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аккаунты, модерация, оплата, лидерборд, профили;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генерация share-карточек.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После проверки спроса: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изометрическая 3D-планета;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WebSockets;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процедурные границы;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больше юнитов;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активные нейтральные зоны;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сезонные эффекты;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API/виджеты для сайтов брендов.</w:t>
      </w:r>
    </w:p>
    <w:p>
      <w:pPr>
        <w:spacing w:line="360" w:before="315" w:after="105" w:lineRule="auto"/>
        <w:ind w:left="-30"/>
        <w:jc w:val="left"/>
      </w:pPr>
      <w:bookmarkStart w:id="64" w:name="bm_17_доменные_сущности_и_данные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17. Доменные сущности и данные</w:t>
      </w:r>
      <w:bookmarkEnd w:id="64"/>
    </w:p>
    <w:p>
      <w:pPr>
        <w:spacing w:line="360" w:before="315" w:after="105" w:lineRule="auto"/>
        <w:ind w:left="-30"/>
        <w:jc w:val="left"/>
      </w:pPr>
      <w:bookmarkStart w:id="65" w:name="основные_таблиц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Основные таблицы</w:t>
      </w:r>
      <w:bookmarkEnd w:id="6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users</w:t>
        <w:br/>
        <w:t xml:space="preserve">user_profiles</w:t>
        <w:br/>
        <w:t xml:space="preserve">organizations</w:t>
        <w:br/>
        <w:t xml:space="preserve">organization_members</w:t>
        <w:br/>
        <w:t xml:space="preserve">brands</w:t>
        <w:br/>
        <w:t xml:space="preserve">brand_aliases</w:t>
        <w:br/>
        <w:t xml:space="preserve">brand_links</w:t>
        <w:br/>
        <w:t xml:space="preserve">brand_assets</w:t>
        <w:br/>
        <w:t xml:space="preserve">brand_verifications</w:t>
        <w:br/>
        <w:t xml:space="preserve">brand_claims</w:t>
        <w:br/>
        <w:t xml:space="preserve">brand_disputes</w:t>
        <w:br/>
        <w:t xml:space="preserve">categories</w:t>
        <w:br/>
        <w:t xml:space="preserve">seasons</w:t>
        <w:br/>
        <w:t xml:space="preserve">season_categories</w:t>
        <w:br/>
        <w:t xml:space="preserve">territories</w:t>
        <w:br/>
        <w:t xml:space="preserve">territory_snapshots</w:t>
        <w:br/>
        <w:t xml:space="preserve">leaderboard_snapshots</w:t>
        <w:br/>
        <w:t xml:space="preserve">campaigns</w:t>
        <w:br/>
        <w:t xml:space="preserve">campaign_budgets</w:t>
        <w:br/>
        <w:t xml:space="preserve">transactions</w:t>
        <w:br/>
        <w:t xml:space="preserve">payment_orders</w:t>
        <w:br/>
        <w:t xml:space="preserve">wallets</w:t>
        <w:br/>
        <w:t xml:space="preserve">wallet_transactions</w:t>
        <w:br/>
        <w:t xml:space="preserve">community_support_actions</w:t>
        <w:br/>
        <w:t xml:space="preserve">events</w:t>
        <w:br/>
        <w:t xml:space="preserve">event_participations</w:t>
        <w:br/>
        <w:t xml:space="preserve">event_rewards</w:t>
        <w:br/>
        <w:t xml:space="preserve">creative_assets</w:t>
        <w:br/>
        <w:t xml:space="preserve">moderation_cases</w:t>
        <w:br/>
        <w:t xml:space="preserve">moderation_actions</w:t>
        <w:br/>
        <w:t xml:space="preserve">reports</w:t>
        <w:br/>
        <w:t xml:space="preserve">audit_logs</w:t>
        <w:br/>
        <w:t xml:space="preserve">notifications</w:t>
        <w:br/>
        <w:t xml:space="preserve">share_cards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6" w:name="ключевые_сущност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Ключевые сущности</w:t>
      </w:r>
      <w:bookmarkEnd w:id="6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Brand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  <w:br/>
        <w:t xml:space="preserve">slug</w:t>
        <w:br/>
        <w:t xml:space="preserve">name</w:t>
        <w:br/>
        <w:t xml:space="preserve">normalized_name</w:t>
        <w:br/>
        <w:t xml:space="preserve">description</w:t>
        <w:br/>
        <w:t xml:space="preserve">website_url</w:t>
        <w:br/>
        <w:t xml:space="preserve">verification_status</w:t>
        <w:br/>
        <w:t xml:space="preserve">source</w:t>
        <w:br/>
        <w:t xml:space="preserve">primary_category_id</w:t>
        <w:br/>
        <w:t xml:space="preserve">is_active</w:t>
        <w:br/>
        <w:t xml:space="preserve">created_at</w:t>
        <w:br/>
        <w:t xml:space="preserve">updated_at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BrandVerification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  <w:br/>
        <w:t xml:space="preserve">brand_id</w:t>
        <w:br/>
        <w:t xml:space="preserve">method</w:t>
        <w:br/>
        <w:t xml:space="preserve">status</w:t>
        <w:br/>
        <w:t xml:space="preserve">submitted_by</w:t>
        <w:br/>
        <w:t xml:space="preserve">submitted_at</w:t>
        <w:br/>
        <w:t xml:space="preserve">reviewed_by</w:t>
        <w:br/>
        <w:t xml:space="preserve">reviewed_at</w:t>
        <w:br/>
        <w:t xml:space="preserve">evidence_url_or_reference</w:t>
        <w:br/>
        <w:t xml:space="preserve">notes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SeasonCategory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  <w:br/>
        <w:t xml:space="preserve">season_id</w:t>
        <w:br/>
        <w:t xml:space="preserve">category_id</w:t>
        <w:br/>
        <w:t xml:space="preserve">entry_minimum_kzt</w:t>
        <w:br/>
        <w:t xml:space="preserve">price_coefficient</w:t>
        <w:br/>
        <w:t xml:space="preserve">map_config</w:t>
        <w:br/>
        <w:t xml:space="preserve">status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Territory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  <w:br/>
        <w:t xml:space="preserve">season_category_id</w:t>
        <w:br/>
        <w:t xml:space="preserve">brand_id</w:t>
        <w:br/>
        <w:t xml:space="preserve">battle_power</w:t>
        <w:br/>
        <w:t xml:space="preserve">territory_share</w:t>
        <w:br/>
        <w:t xml:space="preserve">rank</w:t>
        <w:br/>
        <w:t xml:space="preserve">visual_level</w:t>
        <w:br/>
        <w:t xml:space="preserve">capital_level</w:t>
        <w:br/>
        <w:t xml:space="preserve">updated_at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Transaction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  <w:br/>
        <w:t xml:space="preserve">user_id</w:t>
        <w:br/>
        <w:t xml:space="preserve">organization_id</w:t>
        <w:br/>
        <w:t xml:space="preserve">brand_id</w:t>
        <w:br/>
        <w:t xml:space="preserve">type</w:t>
        <w:br/>
        <w:t xml:space="preserve">amount_kzt</w:t>
        <w:br/>
        <w:t xml:space="preserve">status</w:t>
        <w:br/>
        <w:t xml:space="preserve">payment_provider</w:t>
        <w:br/>
        <w:t xml:space="preserve">provider_payment_id</w:t>
        <w:br/>
        <w:t xml:space="preserve">created_at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7" w:name="bm_18_api_контракты_черновой_контур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18. API-контракты (черновой контур)</w:t>
      </w:r>
      <w:bookmarkEnd w:id="67"/>
    </w:p>
    <w:p>
      <w:pPr>
        <w:spacing w:line="360" w:before="315" w:after="105" w:lineRule="auto"/>
        <w:ind w:left="-30"/>
        <w:jc w:val="left"/>
      </w:pPr>
      <w:bookmarkStart w:id="68" w:name="публичные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Публичные</w:t>
      </w:r>
      <w:bookmarkEnd w:id="6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  /api/map</w:t>
        <w:br/>
        <w:t xml:space="preserve">GET  /api/map/categories/:slug</w:t>
        <w:br/>
        <w:t xml:space="preserve">GET  /api/categories</w:t>
        <w:br/>
        <w:t xml:space="preserve">GET  /api/categories/:slug</w:t>
        <w:br/>
        <w:t xml:space="preserve">GET  /api/brands</w:t>
        <w:br/>
        <w:t xml:space="preserve">GET  /api/brands/:slug</w:t>
        <w:br/>
        <w:t xml:space="preserve">GET  /api/leaderboard?category=&amp;period=</w:t>
        <w:br/>
        <w:t xml:space="preserve">GET  /api/events/active</w:t>
        <w:br/>
        <w:t xml:space="preserve">POST /api/reports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9" w:name="бренд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Бренд</w:t>
      </w:r>
      <w:bookmarkEnd w:id="6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POST /api/brand-claims</w:t>
        <w:br/>
        <w:t xml:space="preserve">POST /api/brand-claims/:id/verify</w:t>
        <w:br/>
        <w:t xml:space="preserve">GET  /api/dashboard/brand</w:t>
        <w:br/>
        <w:t xml:space="preserve">POST /api/dashboard/campaigns</w:t>
        <w:br/>
        <w:t xml:space="preserve">POST /api/dashboard/top-up</w:t>
        <w:br/>
        <w:t xml:space="preserve">POST /api/dashboard/creative-assets</w:t>
        <w:br/>
        <w:t xml:space="preserve">POST /api/dashboard/capital-upgrades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0" w:name="пользователь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Пользователь</w:t>
      </w:r>
      <w:bookmarkEnd w:id="7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  /api/profile</w:t>
        <w:br/>
        <w:t xml:space="preserve">POST /api/support-actions</w:t>
        <w:br/>
        <w:t xml:space="preserve">GET  /api/wallet</w:t>
        <w:br/>
        <w:t xml:space="preserve">POST /api/wallet/purchase</w:t>
        <w:br/>
        <w:t xml:space="preserve">GET  /api/rewards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1" w:name="админ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Админ</w:t>
      </w:r>
      <w:bookmarkEnd w:id="7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  /api/admin/moderation</w:t>
        <w:br/>
        <w:t xml:space="preserve">POST /api/admin/moderation/:id/approve</w:t>
        <w:br/>
        <w:t xml:space="preserve">POST /api/admin/moderation/:id/reject</w:t>
        <w:br/>
        <w:t xml:space="preserve">POST /api/admin/disputes/:id/resolve</w:t>
        <w:br/>
        <w:t xml:space="preserve">POST /api/admin/seasons</w:t>
        <w:br/>
        <w:t xml:space="preserve">POST /api/admin/events</w:t>
        <w:br/>
        <w:t xml:space="preserve">POST /api/admin/categories/:id/pricing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2" w:name="bm_19_платежи_и_экономик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19. Платежи и экономика</w:t>
      </w:r>
      <w:bookmarkEnd w:id="72"/>
    </w:p>
    <w:p>
      <w:pPr>
        <w:spacing w:line="360" w:before="315" w:after="105" w:lineRule="auto"/>
        <w:ind w:left="-30"/>
        <w:jc w:val="left"/>
      </w:pPr>
      <w:bookmarkStart w:id="73" w:name="требован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Требования</w:t>
      </w:r>
      <w:bookmarkEnd w:id="73"/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Серверная верификация статуса платежа через webhook.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Идемпотентность создания платёжных заказов.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Связь каждого платежа с пользователем, организацией, брендом, сезоном и категорией.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Нельзя увеличить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Battle Power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до подтверждённого успешного платежа.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Отдельные статусы: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pending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failed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refunded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chargeback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disputed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Правила возврата и споров должны быть видимы до оплаты.</w:t>
      </w:r>
    </w:p>
    <w:p>
      <w:pPr>
        <w:spacing w:line="360" w:before="315" w:after="105" w:lineRule="auto"/>
        <w:ind w:left="-30"/>
        <w:jc w:val="left"/>
      </w:pPr>
      <w:bookmarkStart w:id="74" w:name="важная_бизнес_логик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Важная бизнес-логика</w:t>
      </w:r>
      <w:bookmarkEnd w:id="74"/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Оплата может создать/зарезервировать заявку, но спорные бренды не должны получать необратимое преимущество на карте.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После chargeback или возврата сила пересчитывается.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Для фейковых/спорных карточек деньги не должны автоматически выводиться в игровое преимущество.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первой версии лучше не строить крипто-платежи и P2P-рынок; это отдельный комплаенс-риск.</w:t>
      </w:r>
    </w:p>
    <w:p>
      <w:pPr>
        <w:spacing w:line="360" w:before="315" w:after="105" w:lineRule="auto"/>
        <w:ind w:left="-30"/>
        <w:jc w:val="left"/>
      </w:pPr>
      <w:bookmarkStart w:id="75" w:name="bm_20_seo_гео_и_социальные_превью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20. SEO, гео и социальные превью</w:t>
      </w:r>
      <w:bookmarkEnd w:id="75"/>
    </w:p>
    <w:p>
      <w:pPr>
        <w:spacing w:line="360" w:before="315" w:after="105" w:lineRule="auto"/>
        <w:ind w:left="-30"/>
        <w:jc w:val="left"/>
      </w:pPr>
      <w:bookmarkStart w:id="76" w:name="se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SEO</w:t>
      </w:r>
      <w:bookmarkEnd w:id="76"/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Локали: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ru-KZ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kk-KZ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позже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hreflang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для языковых версий.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Понятные URL: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/map</w:t>
        <w:br/>
        <w:t xml:space="preserve">/category/travel</w:t>
        <w:br/>
        <w:t xml:space="preserve">/category/beauty</w:t>
        <w:br/>
        <w:t xml:space="preserve">/brand/[slug]</w:t>
        <w:br/>
        <w:t xml:space="preserve">/events/[slug]</w:t>
        <w:br/>
        <w:t xml:space="preserve">/hall-of-fame/[season]</w:t>
        <w:br/>
        <w:t xml:space="preserve"/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Индексируемые страницы категорий, подтверждённых брендов, событий и Зала славы.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Noindex для личного кабинета, оплаты, админки, технических заявок и спорных карточек.</w:t>
      </w:r>
    </w:p>
    <w:p>
      <w:pPr>
        <w:spacing w:line="360" w:before="315" w:after="105" w:lineRule="auto"/>
        <w:ind w:left="-30"/>
        <w:jc w:val="left"/>
      </w:pPr>
      <w:bookmarkStart w:id="77" w:name="schema_org"/>
      <w:hyperlink r:id="rId8">
        <w:r>
          <w:rPr>
            <w:rFonts w:eastAsia="source serif 4" w:cs="source serif 4" w:ascii="source serif 4" w:hAnsi="source serif 4"/>
            <w:b/>
            <w:color w:val="#000"/>
            <w:sz w:val="24"/>
            <w:u w:val="single"/>
          </w:rPr>
          <w:t xml:space="preserve">Schema.org</w:t>
        </w:r>
      </w:hyperlink>
      <w:bookmarkEnd w:id="77"/>
    </w:p>
    <w:p>
      <w:pPr>
        <w:numPr>
          <w:ilvl w:val="0"/>
          <w:numId w:val="4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Organization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для BrandWars.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WebSite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SearchAction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для поиска брендов.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LocalBusiness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Organization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для подтверждённых бренд-страниц — только при корректных данных.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Event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для публичных событий/сезонов.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BreadcrumbList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для категорий и карточек.</w:t>
      </w:r>
    </w:p>
    <w:p>
      <w:pPr>
        <w:spacing w:line="360" w:before="315" w:after="105" w:lineRule="auto"/>
        <w:ind w:left="-30"/>
        <w:jc w:val="left"/>
      </w:pPr>
      <w:bookmarkStart w:id="78" w:name="open_graph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Open Graph</w:t>
      </w:r>
      <w:bookmarkEnd w:id="7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Каждая категория и бренд должны получать динамическую OG-картинку: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название;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место;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доля территории;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визуал материка;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CTA;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подпись текущего сезона.</w:t>
      </w:r>
    </w:p>
    <w:p>
      <w:pPr>
        <w:spacing w:line="360" w:before="315" w:after="105" w:lineRule="auto"/>
        <w:ind w:left="-30"/>
        <w:jc w:val="left"/>
      </w:pPr>
      <w:bookmarkStart w:id="79" w:name="гео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Гео</w:t>
      </w:r>
      <w:bookmarkEnd w:id="79"/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Указание Казахстана в настройках проекта и контенте.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Позже — фильтры по Алматы, Астане, Шымкенту и другим городам, если это действительно полезно для каталога.</w:t>
      </w:r>
    </w:p>
    <w:p>
      <w:pPr>
        <w:spacing w:line="360" w:before="315" w:after="105" w:lineRule="auto"/>
        <w:ind w:left="-30"/>
        <w:jc w:val="left"/>
      </w:pPr>
      <w:bookmarkStart w:id="80" w:name="bm_21_аналитика_и_kp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21. Аналитика и KPI</w:t>
      </w:r>
      <w:bookmarkEnd w:id="80"/>
    </w:p>
    <w:p>
      <w:pPr>
        <w:spacing w:line="360" w:before="315" w:after="105" w:lineRule="auto"/>
        <w:ind w:left="-30"/>
        <w:jc w:val="left"/>
      </w:pPr>
      <w:bookmarkStart w:id="81" w:name="north_star_metri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North Star Metric</w:t>
      </w:r>
      <w:bookmarkEnd w:id="8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Количество подтверждённых активных брендов, получивших измеримое внимание в рамках текущего сезона.</w:t>
      </w:r>
    </w:p>
    <w:p>
      <w:pPr>
        <w:spacing w:line="360" w:before="315" w:after="105" w:lineRule="auto"/>
        <w:ind w:left="-30"/>
        <w:jc w:val="left"/>
      </w:pPr>
      <w:bookmarkStart w:id="82" w:name="бизнес_kp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Бизнес-KPI</w:t>
      </w:r>
      <w:bookmarkEnd w:id="82"/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GMV/объём платежей за сезон.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Количество платящих брендов.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Средний чек категории.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Конверсия: визит → заявка → оплата → верификация.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Повторная оплата в новом сезоне.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Доля брендов, использующих share-карточки.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Доход на категорию.</w:t>
      </w:r>
    </w:p>
    <w:p>
      <w:pPr>
        <w:spacing w:line="360" w:before="315" w:after="105" w:lineRule="auto"/>
        <w:ind w:left="-30"/>
        <w:jc w:val="left"/>
      </w:pPr>
      <w:bookmarkStart w:id="83" w:name="продуктовые_kp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Продуктовые KPI</w:t>
      </w:r>
      <w:bookmarkEnd w:id="83"/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DAU/WAU карты.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Время на карте.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Переходы в карточки брендов.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CTR на внешние ссылки брендов.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Доля пользователей, делающих бесплатную поддержку.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Доля пользователей, возвращающихся на событие.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Количество активных категорий.</w:t>
      </w:r>
    </w:p>
    <w:p>
      <w:pPr>
        <w:spacing w:line="360" w:before="315" w:after="105" w:lineRule="auto"/>
        <w:ind w:left="-30"/>
        <w:jc w:val="left"/>
      </w:pPr>
      <w:bookmarkStart w:id="84" w:name="trust_safety_kp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Trust &amp; Safety KPI</w:t>
      </w:r>
      <w:bookmarkEnd w:id="84"/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Среднее время модерации.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Доля отклонённых и спорных заявок.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Среднее время решения жалобы.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Количество chargeback.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Доля антифрод-блокировок.</w:t>
      </w:r>
    </w:p>
    <w:p>
      <w:pPr>
        <w:spacing w:line="360" w:before="315" w:after="105" w:lineRule="auto"/>
        <w:ind w:left="-30"/>
        <w:jc w:val="left"/>
      </w:pPr>
      <w:bookmarkStart w:id="85" w:name="bm_22_роадмап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22. Роадмап</w:t>
      </w:r>
      <w:bookmarkEnd w:id="85"/>
    </w:p>
    <w:p>
      <w:pPr>
        <w:spacing w:line="360" w:before="315" w:after="105" w:lineRule="auto"/>
        <w:ind w:left="-30"/>
        <w:jc w:val="left"/>
      </w:pPr>
      <w:bookmarkStart w:id="86" w:name="этап_0_проверка_идеи_1_2_недел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Этап 0 — проверка идеи, 1–2 недели</w:t>
      </w:r>
      <w:bookmarkEnd w:id="86"/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Название, домен, базовый брендбук.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Лендинг с объяснением карты и сбором заявок брендов.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Демо-карта из 3 категорий с вымышленными странами.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Интервью с 15–25 маркетологами/владельцами бизнеса.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Список первых партнёров/амбассадоров.</w:t>
      </w:r>
    </w:p>
    <w:p>
      <w:pPr>
        <w:spacing w:line="360" w:before="315" w:after="105" w:lineRule="auto"/>
        <w:ind w:left="-30"/>
        <w:jc w:val="left"/>
      </w:pPr>
      <w:bookmarkStart w:id="87" w:name="этап_1_mvp_3_5_недель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Этап 1 — MVP, 3–5 недель</w:t>
      </w:r>
      <w:bookmarkEnd w:id="87"/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Авторизация.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Каталог брендов.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Быстрая заявка по ссылке.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Ручная модерация в админке.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6 категорий.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2D-карта и лидерборды.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Оплата.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Территории и пересчёт силы.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Базовые бренд-профили.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Share-карточки.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Политики и маркировка рекламы.</w:t>
      </w:r>
    </w:p>
    <w:p>
      <w:pPr>
        <w:spacing w:line="360" w:before="315" w:after="105" w:lineRule="auto"/>
        <w:ind w:left="-30"/>
        <w:jc w:val="left"/>
      </w:pPr>
      <w:bookmarkStart w:id="88" w:name="этап_2_закрытая_бета_2_4_недел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Этап 2 — закрытая бета, 2–4 недели</w:t>
      </w:r>
      <w:bookmarkEnd w:id="88"/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20–50 вручную привлечённых брендов.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Один сезон на 14 дней.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Настройка цен и категорий.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Устранение абуза и фейков.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Измерение реальных переходов по брендам.</w:t>
      </w:r>
    </w:p>
    <w:p>
      <w:pPr>
        <w:spacing w:line="360" w:before="315" w:after="105" w:lineRule="auto"/>
        <w:ind w:left="-30"/>
        <w:jc w:val="left"/>
      </w:pPr>
      <w:bookmarkStart w:id="89" w:name="этап_3_публичный_запуск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Этап 3 — публичный запуск</w:t>
      </w:r>
      <w:bookmarkEnd w:id="89"/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30-дневный сезон.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6–10 материков.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Партнёрские Telegram-каналы, медиа, маркетинговые агентства.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Еженедельные события.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Публичный Зал славы.</w:t>
      </w:r>
    </w:p>
    <w:p>
      <w:pPr>
        <w:spacing w:line="360" w:before="315" w:after="105" w:lineRule="auto"/>
        <w:ind w:left="-30"/>
        <w:jc w:val="left"/>
      </w:pPr>
      <w:bookmarkStart w:id="90" w:name="этап_4_масштабирование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Этап 4 — масштабирование</w:t>
      </w:r>
      <w:bookmarkEnd w:id="90"/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3D-версия карты.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Комьюнити-квесты.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Виджеты брендов.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White-label.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Более глубокая аналитика.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Расширение на Центральную Азию только после устойчивой модели в Казахстане.</w:t>
      </w:r>
    </w:p>
    <w:p>
      <w:pPr>
        <w:spacing w:line="360" w:before="315" w:after="105" w:lineRule="auto"/>
        <w:ind w:left="-30"/>
        <w:jc w:val="left"/>
      </w:pPr>
      <w:bookmarkStart w:id="91" w:name="bm_23_риски_и_мер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23. Риски и меры</w:t>
      </w:r>
      <w:bookmarkEnd w:id="9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Риск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Вероятность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Ущерб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Мера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Фейковые бренды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Высокая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Высокий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Claim-процесс, модерация, спор, верификация домена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Жалобы на товарные знаки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Средняя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Высокий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Каталог ≠ участие, официальные лого после claim, takedown-процесс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Репутация «плати за лучший бренд»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Высокая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Высокий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Игровая терминология, прозрачная маркировка, «лидер BrandWars»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Переплата лидера и уход малых брендов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Высокая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Средний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Сезоны, сглаженная формула, отдельные статусы и ивенты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Накрутка голосов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Высокая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Средний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Rate limit, антибот, trust score, лимиты действий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Платёжные споры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Средняя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Высокий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Webhooks, журналы, правила возврата, пауза спорной силы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Дорогая разработка 3D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Средняя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Средний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2D MVP, затем 3D только после validation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Низкая ценность для брендов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Средняя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Высокий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Измеримый CTR, промокоды, share-карточки, аналитика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Токсичный UGC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Средняя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Высокий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Контентная политика, премодерация/быстрая постмодерация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2" w:name="bm_24_критерии_успеха_mv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24. Критерии успеха MVP</w:t>
      </w:r>
      <w:bookmarkEnd w:id="9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MVP можно считать прошедшим валидацию, если за первый тестовый сезон выполнены следующие ориентиры: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 менее 20 подтверждённых активных брендов;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 менее 30% заявок проходят верификацию без долгой ручной переписки;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минимум 25% подтверждённых брендов совершают повторное действие/пополнение;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минимум 10% публичных посетителей открывают карточку бренда;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минимум 5% посетителей переходят по внешним ссылкам брендов;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среднее время модерации в рабочие часы — до 10 минут;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есть минимум 3–5 органических публикаций/репостов на каждую заметную смену лидера;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жалобы и фейковые кейсы обрабатываются без критических репутационных конфликтов.</w:t>
      </w:r>
    </w:p>
    <w:p>
      <w:pPr>
        <w:spacing w:line="360" w:before="315" w:after="105" w:lineRule="auto"/>
        <w:ind w:left="-30"/>
        <w:jc w:val="left"/>
      </w:pPr>
      <w:bookmarkStart w:id="93" w:name="bm_25_что_строить_первым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25. Что строить первым</w:t>
      </w:r>
      <w:bookmarkEnd w:id="93"/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Название, домен, фирменный тон и юридические формулировки.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Интерактивный кликабельный прототип карты в Figma или коде.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Демо Travelia, Beauty Republic и Codeverse.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Форма быстрой заявки бренда по ссылке.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Внутренняя модерация и статусы верификации.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Платежи и серверная фиксация транзакций.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Лидерборд, территории и история событий.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Публичная карточка бренда с внешней ссылкой.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Генерация вирусной OG/share-карточки.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Закрытый запуск с вручную привлечёнными брендами.</w:t>
      </w:r>
    </w:p>
    <w:p>
      <w:pPr>
        <w:spacing w:line="360" w:before="315" w:after="105" w:lineRule="auto"/>
        <w:ind w:left="-30"/>
        <w:jc w:val="left"/>
      </w:pPr>
      <w:bookmarkStart w:id="94" w:name="bm_26_итоговое_позиционирование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26. Итоговое позиционирование</w:t>
      </w:r>
      <w:bookmarkEnd w:id="94"/>
    </w:p>
    <w:p>
      <w:pPr>
        <w:spacing w:line="360" w:after="210" w:lineRule="auto"/>
      </w:pPr>
      <w:hyperlink r:id="rId9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BrandWars.kz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— не рейтинг «лучших брендов» и не площадка для издевательства над конкурентами. Это </w:t>
      </w:r>
      <w:r>
        <w:rPr>
          <w:rFonts w:eastAsia="source serif 4" w:cs="source serif 4" w:ascii="source serif 4" w:hAnsi="source serif 4"/>
          <w:b/>
          <w:color w:val="000000"/>
        </w:rPr>
        <w:t xml:space="preserve">живая игровая рекламная планета</w:t>
      </w:r>
      <w:r>
        <w:rPr>
          <w:rFonts w:eastAsia="source serif 4" w:cs="source serif 4" w:ascii="source serif 4" w:hAnsi="source serif 4"/>
          <w:color w:val="000000"/>
        </w:rPr>
        <w:t xml:space="preserve">, где подтверждённые бренды добровольно занимают территории в своих категориях, получают внимание аудитории, создают события и соревнуются за статус лидера текущего сезона.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Главный актив продукта — не строка в рейтинге, а карта, на которой каждое изменение видно, понятно, красиво и хочется показать другим.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BrandWars.kz" TargetMode="External"/><Relationship Id="rId6" Type="http://schemas.openxmlformats.org/officeDocument/2006/relationships/hyperlink" Target="http://BrandWars.kz" TargetMode="External"/><Relationship Id="rId7" Type="http://schemas.openxmlformats.org/officeDocument/2006/relationships/hyperlink" Target="http://Socket.io" TargetMode="External"/><Relationship Id="rId8" Type="http://schemas.openxmlformats.org/officeDocument/2006/relationships/hyperlink" Target="http://Schema.org" TargetMode="External"/><Relationship Id="rId9" Type="http://schemas.openxmlformats.org/officeDocument/2006/relationships/hyperlink" Target="http://BrandWars.kz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2026-08-27T04:05:51.947Z</dcterms:created>
  <dcterms:modified xsi:type="dcterms:W3CDTF">2026-08-27T04:05:51.947Z</dcterms:modified>
</cp:coreProperties>
</file>