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BFE8" w14:textId="47236189" w:rsidR="0000532E" w:rsidRPr="00202DC1" w:rsidRDefault="000F3963" w:rsidP="003C4D49">
      <w:pPr>
        <w:ind w:right="21"/>
        <w:jc w:val="center"/>
        <w:rPr>
          <w:b/>
          <w:bCs/>
        </w:rPr>
      </w:pPr>
      <w:r>
        <w:rPr>
          <w:b/>
          <w:bCs/>
        </w:rPr>
        <w:t>«Бизнес телефония» қосымша қызметін көрсету шарты №___</w:t>
      </w:r>
      <w:r>
        <w:rPr>
          <w:b/>
          <w:bCs/>
        </w:rPr>
        <w:br/>
      </w:r>
    </w:p>
    <w:tbl>
      <w:tblPr>
        <w:tblStyle w:val="a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00532E" w14:paraId="61081AF4" w14:textId="77777777" w:rsidTr="0000532E">
        <w:tc>
          <w:tcPr>
            <w:tcW w:w="2500" w:type="pct"/>
          </w:tcPr>
          <w:p w14:paraId="2C3446C9" w14:textId="034544EA" w:rsidR="0000532E" w:rsidRDefault="0000532E" w:rsidP="0000532E">
            <w:pPr>
              <w:ind w:right="21"/>
              <w:rPr>
                <w:b/>
                <w:bCs/>
              </w:rPr>
            </w:pPr>
            <w:r>
              <w:rPr>
                <w:b/>
              </w:rPr>
              <w:t>Алматы қ.</w:t>
            </w:r>
          </w:p>
        </w:tc>
        <w:tc>
          <w:tcPr>
            <w:tcW w:w="2500" w:type="pct"/>
          </w:tcPr>
          <w:p w14:paraId="6C8C64E8" w14:textId="6900F940" w:rsidR="0000532E" w:rsidRPr="0000532E" w:rsidRDefault="0000532E" w:rsidP="0000532E">
            <w:pPr>
              <w:ind w:right="21"/>
              <w:jc w:val="right"/>
              <w:rPr>
                <w:b/>
              </w:rPr>
            </w:pPr>
            <w:r>
              <w:rPr>
                <w:b/>
              </w:rPr>
              <w:t>«____» ____________ 202__ж.</w:t>
            </w:r>
          </w:p>
        </w:tc>
      </w:tr>
    </w:tbl>
    <w:p w14:paraId="22C83E8D" w14:textId="77777777" w:rsidR="00C46B18" w:rsidRPr="00202DC1" w:rsidRDefault="00C46B18" w:rsidP="000F6FE8">
      <w:pPr>
        <w:tabs>
          <w:tab w:val="left" w:pos="4692"/>
        </w:tabs>
        <w:ind w:right="21"/>
        <w:rPr>
          <w:b/>
        </w:rPr>
      </w:pPr>
    </w:p>
    <w:p w14:paraId="64E23FF0" w14:textId="2728D72F" w:rsidR="00C46B18" w:rsidRPr="00202DC1" w:rsidRDefault="004E307D" w:rsidP="0000532E">
      <w:pPr>
        <w:jc w:val="both"/>
        <w:rPr>
          <w:b/>
        </w:rPr>
      </w:pPr>
      <w:r>
        <w:t xml:space="preserve">Бұдан әрі </w:t>
      </w:r>
      <w:r>
        <w:rPr>
          <w:b/>
          <w:bCs/>
        </w:rPr>
        <w:t>«Оператор»</w:t>
      </w:r>
      <w:r>
        <w:t xml:space="preserve"> деп аталатын </w:t>
      </w:r>
      <w:r>
        <w:rPr>
          <w:b/>
        </w:rPr>
        <w:t>«Кселл» АҚ</w:t>
      </w:r>
      <w:r>
        <w:t xml:space="preserve">, </w:t>
      </w:r>
      <w:r>
        <w:rPr>
          <w:snapToGrid w:val="0"/>
        </w:rPr>
        <w:t>орналасқан жеріАлматы қ., Медеу ауданы, Әлімжанов к-сі, үй 51</w:t>
      </w:r>
      <w:r>
        <w:t>, Сенімхат негізінде әрекет ететін Бизнес нарықты дамыту департаментінің директоры (ТАӘ) тұлғасында, бір тараптан және бұдан әрі «Абонент» деп аталатын ___________________________ЖШС/АҚ/ЖК, орналасқан жері _________________Жарғы/Талон/Куәлік негізінде әрекет ететін _________________тұлғасында, екінші тараптан, бұдан әрі бірге «Тараптар» деп аталып, қосымша байланыс қызметтерін көрсету туралы шартты (бұдан әрі – «Шарт») жасасу туралы келісті:</w:t>
      </w:r>
    </w:p>
    <w:p w14:paraId="56BBB753" w14:textId="77777777" w:rsidR="00C46B18" w:rsidRPr="00202DC1" w:rsidRDefault="00C46B18" w:rsidP="000F6FE8">
      <w:pPr>
        <w:ind w:right="21"/>
        <w:jc w:val="both"/>
      </w:pPr>
    </w:p>
    <w:p w14:paraId="7A74BC85" w14:textId="77777777" w:rsidR="00C46B18" w:rsidRPr="00202DC1" w:rsidRDefault="00BB5E76" w:rsidP="0000532E">
      <w:pPr>
        <w:jc w:val="both"/>
        <w:rPr>
          <w:b/>
          <w:bCs/>
        </w:rPr>
      </w:pPr>
      <w:r>
        <w:rPr>
          <w:b/>
          <w:bCs/>
        </w:rPr>
        <w:t>1. Шарттың мәні</w:t>
      </w:r>
    </w:p>
    <w:p w14:paraId="6F791946" w14:textId="2B266D95" w:rsidR="00067DCF" w:rsidRDefault="00EC2AA3" w:rsidP="00067DCF">
      <w:pPr>
        <w:tabs>
          <w:tab w:val="left" w:pos="-3969"/>
        </w:tabs>
        <w:jc w:val="both"/>
      </w:pPr>
      <w:r>
        <w:t>1.1. Оператор қызметті ұсыну үшін өз желісіне Абоненттің автоматты телефон станциясын (АТС) немесе мынадай үлгідегі өзге де жабдықты қосады: __________________________ (бұдан былай - Жабдық), орналасқан мекенжайы: ______________________________________ және осы Шартқа және оған Қосымшаларға сәйкес Абонент таңдаған тарифке/Тарифтік жоспарға (бұдан әрі - Тариф/Тарифтік жоспар) сәйкес қосылған жабдық арқылы жүзеге асырылатын «Бизнес-телефония» қосымша байланыс қызметін (бұдан әрі - Қызмет) Абонентке ұсынады. Қызмет көрсету үшін Оператор Абонентке осы Шартқа Қосымшаларда көрсетілген виртуалды нөмірлерді бөледі.</w:t>
      </w:r>
    </w:p>
    <w:p w14:paraId="736000BB" w14:textId="3E1E971E" w:rsidR="00C46B18" w:rsidRPr="00202DC1" w:rsidRDefault="00067DCF" w:rsidP="00067DCF">
      <w:pPr>
        <w:tabs>
          <w:tab w:val="left" w:pos="-3969"/>
        </w:tabs>
        <w:jc w:val="both"/>
      </w:pPr>
      <w:r>
        <w:t>1.2. Абонент Оператор орнатқан техникалық, ұйымдастырушылық, реттеушілік және заңнамалық және басқа шарттарды толығымен қабылдайды және орындайды, осы Шарт талаптарына және Шарттың ажырамас бөлігі болып табылатын оның Қосымшаларына сәйкес Оператор ұсынатын Қызметке ақы төлейді.</w:t>
      </w:r>
    </w:p>
    <w:p w14:paraId="4508FD98" w14:textId="77777777" w:rsidR="00C46B18" w:rsidRPr="00202DC1" w:rsidRDefault="007C0494" w:rsidP="0000532E">
      <w:pPr>
        <w:tabs>
          <w:tab w:val="left" w:pos="975"/>
        </w:tabs>
        <w:jc w:val="both"/>
      </w:pPr>
      <w:r>
        <w:rPr>
          <w:b/>
          <w:bCs/>
        </w:rPr>
        <w:tab/>
      </w:r>
    </w:p>
    <w:p w14:paraId="04F58D35" w14:textId="77777777" w:rsidR="00C46B18" w:rsidRPr="00202DC1" w:rsidRDefault="00A472F2" w:rsidP="0000532E">
      <w:pPr>
        <w:jc w:val="both"/>
        <w:rPr>
          <w:b/>
          <w:bCs/>
        </w:rPr>
      </w:pPr>
      <w:r>
        <w:rPr>
          <w:b/>
          <w:bCs/>
        </w:rPr>
        <w:t>2. Тараптардың міндеттері</w:t>
      </w:r>
    </w:p>
    <w:p w14:paraId="5B36EDB0" w14:textId="77777777" w:rsidR="00C46B18" w:rsidRPr="00202DC1" w:rsidRDefault="00224B13" w:rsidP="0000532E">
      <w:pPr>
        <w:jc w:val="both"/>
        <w:rPr>
          <w:bCs/>
          <w:u w:val="single"/>
        </w:rPr>
      </w:pPr>
      <w:r>
        <w:rPr>
          <w:bCs/>
          <w:u w:val="single"/>
        </w:rPr>
        <w:t>2.1. Оператор міндеттері:</w:t>
      </w:r>
    </w:p>
    <w:p w14:paraId="6549650F" w14:textId="5ED86962" w:rsidR="00C46B18" w:rsidRPr="00202DC1" w:rsidRDefault="00224B13" w:rsidP="0000532E">
      <w:pPr>
        <w:jc w:val="both"/>
      </w:pPr>
      <w:r>
        <w:t>2.1.1. Абонент Жабдығын қосылу сұлбасына сәйкес және осы Шарттың Қосымшаларында көрсетілген техникалық шарттарға сәйкес өзінің ұялы байланыс желісіне қосу.</w:t>
      </w:r>
    </w:p>
    <w:p w14:paraId="4BB6CE69" w14:textId="1BF2CC33" w:rsidR="00C46B18" w:rsidRPr="00202DC1" w:rsidRDefault="00224B13" w:rsidP="0000532E">
      <w:pPr>
        <w:jc w:val="both"/>
      </w:pPr>
      <w:r>
        <w:t>2.1.2. Осы Шартқа сәйкес Абонентке Қызмет көрсету.</w:t>
      </w:r>
    </w:p>
    <w:p w14:paraId="3F196371" w14:textId="0C4D79DA" w:rsidR="00492B21" w:rsidRPr="00F3620D" w:rsidRDefault="00492B21" w:rsidP="0000532E">
      <w:pPr>
        <w:jc w:val="both"/>
      </w:pPr>
    </w:p>
    <w:p w14:paraId="4C08C2F6" w14:textId="61618EFE" w:rsidR="00C46B18" w:rsidRPr="00202DC1" w:rsidRDefault="00224B13" w:rsidP="0000532E">
      <w:pPr>
        <w:jc w:val="both"/>
        <w:rPr>
          <w:bCs/>
          <w:u w:val="single"/>
        </w:rPr>
      </w:pPr>
      <w:r>
        <w:rPr>
          <w:bCs/>
          <w:u w:val="single"/>
        </w:rPr>
        <w:t>2.2. Абонент міндеттері:</w:t>
      </w:r>
    </w:p>
    <w:p w14:paraId="072C3A34" w14:textId="1D5FA490" w:rsidR="00C46B18" w:rsidRPr="00202DC1" w:rsidRDefault="00B6083F" w:rsidP="0000532E">
      <w:pPr>
        <w:jc w:val="both"/>
      </w:pPr>
      <w:r>
        <w:t>2.2.1. Осы Шарттың Қосымшаларында көрсетілген қосылуға арналған барлық техникалық шарттарды қатаң орындау.</w:t>
      </w:r>
    </w:p>
    <w:p w14:paraId="46C18068" w14:textId="77777777" w:rsidR="00C46B18" w:rsidRPr="00202DC1" w:rsidRDefault="00456A37" w:rsidP="0000532E">
      <w:pPr>
        <w:jc w:val="both"/>
      </w:pPr>
      <w:r>
        <w:t>2.2.2. Қосылысқа үшінші тараптардың кедергі келтірмеуі үшін Оператор желісіне қосылу үшін пайдаланылатын өз Жабдығы мен Интернет-арнасы портының қауіпсіздігін қамтамасыз ету.</w:t>
      </w:r>
    </w:p>
    <w:p w14:paraId="0867F35F" w14:textId="7A9214FF" w:rsidR="00C46B18" w:rsidRPr="00202DC1" w:rsidRDefault="00B6083F" w:rsidP="0000532E">
      <w:pPr>
        <w:jc w:val="both"/>
      </w:pPr>
      <w:r>
        <w:t>2.2.3.  Жабдық пен Оператор желісі арасындағы байланыс желісінің жұмысында қандай да бір ақау пайда болған жағдайда, оның ішінде Жабдық пен желінің техникалық параметрлерінің сәйкес келмеуіне байланысты Абонент Жабдығының жұмысына қажетті өзгерістер енгізу арқылы ақаулардың себептерін жою үшін барлық қажетті шараларды қолдану.</w:t>
      </w:r>
    </w:p>
    <w:p w14:paraId="16F031F8" w14:textId="77777777" w:rsidR="00C46B18" w:rsidRPr="00421886" w:rsidRDefault="00586B10" w:rsidP="0000532E">
      <w:pPr>
        <w:jc w:val="both"/>
      </w:pPr>
      <w:r>
        <w:t>2.2.4. Жабдықтың дұрыс реттелуіне және өз тарапынан оның қате реттелуіне байланысты барлық салдар үшін дербес жауапты болу.</w:t>
      </w:r>
    </w:p>
    <w:p w14:paraId="17B9C240" w14:textId="78933027" w:rsidR="00C46B18" w:rsidRPr="00202DC1" w:rsidRDefault="006F41C0" w:rsidP="0000532E">
      <w:pPr>
        <w:jc w:val="both"/>
      </w:pPr>
      <w:r>
        <w:t xml:space="preserve">2.2.5. </w:t>
      </w:r>
      <w:r>
        <w:rPr>
          <w:shd w:val="clear" w:color="auto" w:fill="FFFFFF"/>
        </w:rPr>
        <w:t xml:space="preserve">Абонентке көрсетілген қызметтер үшін төлемді Шартпен анықталған мерзімде және толық көлемде төлеу. Абонент Оператордың көрсетілген қызметтерін төлемегені және/немесе уақтылы төлемегені үшін толық жауапты болады. Тарифтік жоспардың және/немесе Қызметтің талаптарында Абоненттік төлем көзделген жағдайда Абонент осы Шартта көзделген тәртіпке сәйкес Абоненттік төлемді уақтылы төлеуге міндетті. </w:t>
      </w:r>
    </w:p>
    <w:p w14:paraId="4C5DCBD8" w14:textId="1B8EBA54" w:rsidR="00C46B18" w:rsidRPr="00202DC1" w:rsidRDefault="006F41C0" w:rsidP="0000532E">
      <w:pPr>
        <w:jc w:val="both"/>
      </w:pPr>
      <w:r>
        <w:lastRenderedPageBreak/>
        <w:t xml:space="preserve">2.2.6. Ұсынылатын Қызметтерді лотереяларды, дауыс берулерді, викториналарды, жарнамаларды және үшінші тұлғалардың құқықтарының бұзылуына әкеп соғатын басқа да іс-шараларды, Жабдықтың және байланыс құрылғыларының жұмыс қабілеттілігін қоса алғанда, бірақ өткізумен шектелмей, осы Шартта көрсетілмеген мақсаттарда пайдаланбау.  </w:t>
      </w:r>
    </w:p>
    <w:p w14:paraId="60141BB6" w14:textId="7E77F6F8" w:rsidR="00BA7049" w:rsidRPr="00344C66" w:rsidRDefault="00D569B0" w:rsidP="0000532E">
      <w:pPr>
        <w:jc w:val="both"/>
      </w:pPr>
      <w:r>
        <w:t xml:space="preserve">2.2.7 Үшінші тұлғаларға телекоммуникациялық қызметтер көрсету үшін, оның ішінде үшінші тұлғаларға тиесілі телекоммуникация желілерінен қалааралық, халықаралық және IP-трафикті транзиттеу үшін өзінің Жабдығы мен Оператордың желісі арасындағы жалғау желісін пайдаланбау және осы Шартта және оған Қосымшаларда тыйым салынған өзге де әрекеттерді жүзеге асырмау. </w:t>
      </w:r>
    </w:p>
    <w:p w14:paraId="5A98A086" w14:textId="31240BEC" w:rsidR="0094519E" w:rsidRPr="00202DC1" w:rsidRDefault="0094519E" w:rsidP="0000532E">
      <w:pPr>
        <w:pStyle w:val="a3"/>
      </w:pPr>
      <w:r>
        <w:t>2.2.8. Оператор хабарламасынан кейін Қызметтің және/немесе жабдықтың қызмет көрсету үшін анықталған заңсыз пайдаланылуын жойып, Шарттың 6.3. тармағына сәйкес Оператор шығындарын өтеу.</w:t>
      </w:r>
    </w:p>
    <w:p w14:paraId="2C53267F" w14:textId="3BE42AB6" w:rsidR="000B7D1E" w:rsidRPr="00202DC1" w:rsidRDefault="000B7D1E" w:rsidP="0000532E">
      <w:pPr>
        <w:pStyle w:val="a3"/>
      </w:pPr>
      <w:r>
        <w:t>2.2.9. Қазақстан Республикасының заңнамасына сәйкес басқа Абоненттердің/Пайдаланушылардың деректерінің, егер осындай деректер оған қызметтерді көрсету барысында белгілі болса (Абоненттік нөмірлер және басқа да деректер) осындай қол жеткізу шектеулі жеке деректерінің құпиялығын қамтамасыз ету. Осы қағиданың бұзылған жағдайында Абонент Қазақстан Республикасының ағымдағы заңнамасымен орнатылған жауапкершілікке ие болады.</w:t>
      </w:r>
    </w:p>
    <w:p w14:paraId="0CF8AC9B" w14:textId="1DCA15B0" w:rsidR="00D47806" w:rsidRPr="00202DC1" w:rsidRDefault="00D47806" w:rsidP="0000532E">
      <w:pPr>
        <w:pStyle w:val="a3"/>
      </w:pPr>
      <w:r>
        <w:t>2.2.10. Абонент бастамасы бойынша осы Шарттың бұзылуына дейін кемінде 30 (отыз) күнтізбелік күн бұрын Операторға хабарлау.</w:t>
      </w:r>
    </w:p>
    <w:p w14:paraId="3B028150" w14:textId="77777777" w:rsidR="00C46B18" w:rsidRPr="00202DC1" w:rsidRDefault="00C46B18" w:rsidP="0000532E">
      <w:pPr>
        <w:jc w:val="both"/>
      </w:pPr>
    </w:p>
    <w:p w14:paraId="6A27AD15" w14:textId="77777777" w:rsidR="00C46B18" w:rsidRPr="00202DC1" w:rsidRDefault="00B6083F" w:rsidP="0000532E">
      <w:pPr>
        <w:jc w:val="both"/>
        <w:rPr>
          <w:b/>
        </w:rPr>
      </w:pPr>
      <w:r>
        <w:rPr>
          <w:b/>
        </w:rPr>
        <w:t xml:space="preserve">3. Тараптардың құқықтары </w:t>
      </w:r>
    </w:p>
    <w:p w14:paraId="0F27E25D" w14:textId="77777777" w:rsidR="00C46B18" w:rsidRPr="00202DC1" w:rsidRDefault="000421FF" w:rsidP="0000532E">
      <w:pPr>
        <w:jc w:val="both"/>
        <w:rPr>
          <w:bCs/>
          <w:u w:val="single"/>
        </w:rPr>
      </w:pPr>
      <w:r>
        <w:rPr>
          <w:bCs/>
          <w:u w:val="single"/>
        </w:rPr>
        <w:t>3.1.  Оператор құқықтары:</w:t>
      </w:r>
    </w:p>
    <w:p w14:paraId="0823B433" w14:textId="535A2A20" w:rsidR="00C46B18" w:rsidRPr="00202DC1" w:rsidRDefault="000421FF" w:rsidP="0000532E">
      <w:pPr>
        <w:pStyle w:val="a3"/>
      </w:pPr>
      <w:r>
        <w:t>3.1.1. Абонентке көрсетілген Қызметтер көлемін есептеу кезінде Операторға тиесілі биллингтік жүйенің деректеріне негізделу.</w:t>
      </w:r>
    </w:p>
    <w:p w14:paraId="5CC4B4A9" w14:textId="3CC502D5" w:rsidR="00C46B18" w:rsidRPr="00202DC1" w:rsidRDefault="000421FF" w:rsidP="0000532E">
      <w:pPr>
        <w:jc w:val="both"/>
      </w:pPr>
      <w:r>
        <w:t xml:space="preserve">3.1.2. Желі жұмысында қосылған Жабдық жұмысындағы ақауларға  байланысты кедергілердің туындаған, сондай-ақ Қызметтің және/немесе Қызметті көрсетуге арналған Жабдықтың заңсыз пайдаланылған жағдайында, оның ішінде шектелместен оператордың рұқсат етілмеген трафикті, оның ішінде желі ішіндегі қоңырау ретінде халықаралық трафикті өткізу жағдайларында және/немесе трафикті қабылдайтын басқа байланыс операторынан мәлімдеме алынған, оның ішінде Абоненттің немесе үшінші тұлғалардың Қызметке қол жеткізу арнасын рұқсатсыз пайдалануы және/немесе осы Шартқа Қосымшаларда көрсетілген басда да бұзушылықтар анықталған жағдайда, Жабдықты өз желісінен бірден ажыратып, сол сәтте Абонентті Жабдықтың ажыратылғаны туралы хабардар ету. </w:t>
      </w:r>
    </w:p>
    <w:p w14:paraId="015390B7" w14:textId="6D0A70D4" w:rsidR="00C46B18" w:rsidRPr="00E07F40" w:rsidRDefault="000421FF" w:rsidP="0000532E">
      <w:pPr>
        <w:jc w:val="both"/>
      </w:pPr>
      <w:r>
        <w:t>3.1.3. Жабдықтың жұмысын осы Шартқа Қосымшаларға, сондай-ақ Шарттың өзге де талаптарына сәйкес техникалық шарттар мен талаптарға сәйкестігіне жүйелі түрде тексеру. Бұл ретте Операторға Абонент тарапынан Қазақстан Республикасының заңнамасын және/немесе Шарт талаптарын және/немесе оның Қосымшаларының бұзылғаны туралы ақпарат келіп түскен жағдайда Оператордың тексеру жүргізу мақсатында Абонент жүргізетін шақыруларды бағыттаудың, есепке алудың және тағайындау мақсаттарының дұрыстығын тестілік тексеруді жүзеге асыруға құқығы бар. Бұл жағдайда Абонент осы Шартқа қол қоюмен Оператор белгілеген тәртіппен, мерзімдерде және тәсілдермен тексеру жүргізуге өзінің келісімін береді.</w:t>
      </w:r>
    </w:p>
    <w:p w14:paraId="7DE35D5F" w14:textId="1A2883DE" w:rsidR="00C46B18" w:rsidRPr="00202DC1" w:rsidRDefault="00C9096D" w:rsidP="0000532E">
      <w:pPr>
        <w:jc w:val="both"/>
      </w:pPr>
      <w:r>
        <w:t>3.1.4. Келесі жағдайларда Абонентті алдын ала ескертусіз Абонентті желіден ажыратумен немесе ажыратпаусыз Қызметтерді ұсынуды тоқтата тұру немесе тоқтату:</w:t>
      </w:r>
    </w:p>
    <w:p w14:paraId="1681FBC1" w14:textId="5B23635E" w:rsidR="00C46B18" w:rsidRPr="00202DC1" w:rsidRDefault="00C9096D" w:rsidP="0000532E">
      <w:pPr>
        <w:jc w:val="both"/>
      </w:pPr>
      <w:r>
        <w:t>- Оператордың көрсетілетін Қызметтері өкілетті емес тұлғаның тиісті емес немесе заңсыз сипатта немесе құқыққа қарсы әрекеттерді іске асыру мақсатында пайдаланғаны анықталса;</w:t>
      </w:r>
    </w:p>
    <w:p w14:paraId="13A3CBE5" w14:textId="7C543938" w:rsidR="00C46B18" w:rsidRPr="00202DC1" w:rsidRDefault="00A625A9" w:rsidP="0000532E">
      <w:pPr>
        <w:jc w:val="both"/>
      </w:pPr>
      <w:r>
        <w:t>- Абонент осы Шарт талаптарын бұзса немесе теріс пиғылмен/жалған түрде төтенше жағдай қызметтерін шақырса, заңсыз әрекеттерді іске асыру мақсатында басқа телефон нөмірлері бойынша теріс пиғылмен телефон қоңырауларын жасаса;</w:t>
      </w:r>
    </w:p>
    <w:p w14:paraId="72D11B74" w14:textId="77777777" w:rsidR="0000532E" w:rsidRDefault="00A625A9" w:rsidP="0000532E">
      <w:pPr>
        <w:jc w:val="both"/>
      </w:pPr>
      <w:r>
        <w:lastRenderedPageBreak/>
        <w:t>- Абонент Оператордың пікіріне сәйкес Оператордың байланыс желісінің жұмысына зиян келтіруі мүмкін әрекеттерді жүзеге асырады;</w:t>
      </w:r>
    </w:p>
    <w:p w14:paraId="0DD1CD30" w14:textId="246308BB" w:rsidR="00C46B18" w:rsidRPr="00202DC1" w:rsidRDefault="00757388" w:rsidP="0000532E">
      <w:pPr>
        <w:jc w:val="both"/>
      </w:pPr>
      <w:r>
        <w:t>- Абонент желішілік, оның ішінде жолдама премиумына халықаралық трафикті өткізу мен генерациялауды қоса алғанда, рұқсатсыз трафикті өткізеді, сондай-ақ осы Шартқа Қосымшаларда көзделген бұзушылықтарға жол береді;</w:t>
      </w:r>
    </w:p>
    <w:p w14:paraId="44B9585E" w14:textId="429D031E" w:rsidR="00C46B18" w:rsidRDefault="00A625A9" w:rsidP="0000532E">
      <w:pPr>
        <w:jc w:val="both"/>
      </w:pPr>
      <w:r>
        <w:t>- Абонент Оператор қызметтерін төлемеген немесе уақтылы төлемеген жағдайда;</w:t>
      </w:r>
    </w:p>
    <w:p w14:paraId="5252CB00" w14:textId="0BD3E863" w:rsidR="001D6C6F" w:rsidRPr="00344C66" w:rsidRDefault="00BA7049" w:rsidP="001D6C6F">
      <w:pPr>
        <w:jc w:val="both"/>
      </w:pPr>
      <w:r>
        <w:t> - Жаппай сұрау салу/қол жеткізу кодтарын жіберу, сервистерге қатысы жоқ ақпаратты тарату үшін мессенджер қосымшаларын пайдалану жағдайларын қоса алғанда, бірақ олармен шектелместен, виртуалды нөмірлерді пайдалануды қосқанда шеткі жеткізушілер ұсынатын сервистерді тиісінше пайдалану.</w:t>
      </w:r>
    </w:p>
    <w:p w14:paraId="5B04F7A4" w14:textId="373FD2B3" w:rsidR="00FD599E" w:rsidRPr="00FD599E" w:rsidRDefault="00FD599E" w:rsidP="0000532E">
      <w:pPr>
        <w:jc w:val="both"/>
      </w:pPr>
    </w:p>
    <w:p w14:paraId="157FF541" w14:textId="02AFCA84" w:rsidR="00C46B18" w:rsidRPr="004967BB" w:rsidRDefault="00A625A9" w:rsidP="0000532E">
      <w:pPr>
        <w:jc w:val="both"/>
      </w:pPr>
      <w:r>
        <w:t>- Оператордың құзыретіне кірмейтін басқа, бірақ әсері Қазақстан Республикасы заңнамасының талаптарымен немесе форс-мажор жағдайларымен анықталатын себептер бойынша.</w:t>
      </w:r>
    </w:p>
    <w:p w14:paraId="68F06FB0" w14:textId="3BA37A8E" w:rsidR="00C46B18" w:rsidRPr="00202DC1" w:rsidRDefault="00A625A9" w:rsidP="0000532E">
      <w:pPr>
        <w:jc w:val="both"/>
      </w:pPr>
      <w:r>
        <w:t xml:space="preserve">3.1.5. Оператор Қазақстан Республикасының қолданыстағы заңнамасына сәйкес Тарифтерді/Тарифтік жоспарларды қалыптастырады және өзгертеді және бұл туралы Абонентті Операторға қолжетімді тәсілмен хабардар етеді. </w:t>
      </w:r>
    </w:p>
    <w:p w14:paraId="6AF9B22A" w14:textId="4A2C7883" w:rsidR="00C46B18" w:rsidRPr="00202DC1" w:rsidRDefault="00A070CC" w:rsidP="0000532E">
      <w:pPr>
        <w:jc w:val="both"/>
      </w:pPr>
      <w:r>
        <w:t>3.1.6. Егер Абонент Қызметтерді төлеуге қатысты міндеттемелерін бұзса, кез келген қолжетімді тәсілмен Абонентті қарызды өтеу қажеттігі туралы хабардар ету, осындай қарызды өтеу үшін үшінші тараптарды тарту. Абонент бұл жағдайда Оператордың осындай үшінші тараптарға Абонент, Абонент алған қызметтер құны, қарыз сомасы туралы кез келген ақпаратты, Абонент қарызын растайтын құжаттарды және қарызды алуға қажет басқа да ақпаратты бере алатындығымен келіседі.</w:t>
      </w:r>
    </w:p>
    <w:p w14:paraId="0834DF6F" w14:textId="34DD59C1" w:rsidR="00636DDA" w:rsidRPr="00202DC1" w:rsidRDefault="00636DDA" w:rsidP="0000532E">
      <w:pPr>
        <w:jc w:val="both"/>
      </w:pPr>
      <w:r>
        <w:t>3.1.7. Осы Шарт бойынша Қызметтерді ұсыну үшін Оператордың Абонентке бөліп берген виртуалды нөмірлерді Абонентке хабарлай отырып өзгерту, сондай-ақ егер Абонент 12 ай ішінде тарифтелетін қосылыс жасамаса, сондай-ақ заңдарда белгіленген басқа жағдайларда виртуалды нөмірлерді қайтарып алу.</w:t>
      </w:r>
    </w:p>
    <w:p w14:paraId="00311E07" w14:textId="0DCB5C64" w:rsidR="00001CBF" w:rsidRPr="00202DC1" w:rsidRDefault="00EA3EE7" w:rsidP="00F826E2">
      <w:pPr>
        <w:jc w:val="both"/>
      </w:pPr>
      <w:r>
        <w:t xml:space="preserve"> </w:t>
      </w:r>
    </w:p>
    <w:p w14:paraId="2CD0A88A" w14:textId="503A9433" w:rsidR="00C46B18" w:rsidRPr="00202DC1" w:rsidRDefault="00A7484B" w:rsidP="0000532E">
      <w:pPr>
        <w:jc w:val="both"/>
        <w:rPr>
          <w:u w:val="single"/>
        </w:rPr>
      </w:pPr>
      <w:r>
        <w:rPr>
          <w:u w:val="single"/>
        </w:rPr>
        <w:t>3.2. Абонент құқықтары:</w:t>
      </w:r>
    </w:p>
    <w:p w14:paraId="5BDE852E" w14:textId="115D9165" w:rsidR="00D61DB9" w:rsidRDefault="00A7484B" w:rsidP="0000532E">
      <w:pPr>
        <w:jc w:val="both"/>
      </w:pPr>
      <w:r>
        <w:t xml:space="preserve">3.2.1. Биллинг жүйелерінің көрсеткіштерінде едәуір айырмашылықтар болған жағдайда жазбаша талап арыз ресімдеу, оған сәйкес Тараптар үш күн ішінде осындай айырмашылықтарды анықтау және жою бойынша бірлескен шараларды қабылдайды. </w:t>
      </w:r>
    </w:p>
    <w:p w14:paraId="02A827C2" w14:textId="3267C832" w:rsidR="00C46B18" w:rsidRDefault="00D61DB9" w:rsidP="0000532E">
      <w:pPr>
        <w:jc w:val="both"/>
      </w:pPr>
      <w:r>
        <w:t xml:space="preserve">3.2.2. Операторды кемінде 30 (отыз) күнтізбелік күн бұрын алдын-ала хабардар ете отырып, Шартты біржақты тоқтату. Бұл ретте Абонент Операторға көрсетілген Қызметтердің құнын, оның ішінде осы Шарттың талаптарына сәйкес төлем бойынша кейіннен анықталған берешектерді де төлейді. </w:t>
      </w:r>
    </w:p>
    <w:p w14:paraId="6464A3EE" w14:textId="77777777" w:rsidR="00F53FB0" w:rsidRPr="00202DC1" w:rsidRDefault="00F53FB0" w:rsidP="0000532E">
      <w:pPr>
        <w:jc w:val="both"/>
      </w:pPr>
    </w:p>
    <w:p w14:paraId="7D4E7644" w14:textId="77777777" w:rsidR="006C25B6" w:rsidRPr="00202DC1" w:rsidRDefault="000421FF" w:rsidP="0000532E">
      <w:pPr>
        <w:jc w:val="both"/>
        <w:rPr>
          <w:b/>
          <w:bCs/>
        </w:rPr>
      </w:pPr>
      <w:r>
        <w:rPr>
          <w:b/>
          <w:bCs/>
        </w:rPr>
        <w:t>4. Қызметтердің құны және төлем тәртібі</w:t>
      </w:r>
    </w:p>
    <w:p w14:paraId="5684CB38" w14:textId="2EBE35C5" w:rsidR="00A73B9E" w:rsidRPr="00A73B9E" w:rsidRDefault="00A73B9E" w:rsidP="00A73B9E">
      <w:pPr>
        <w:jc w:val="both"/>
        <w:rPr>
          <w:snapToGrid w:val="0"/>
        </w:rPr>
      </w:pPr>
      <w:bookmarkStart w:id="0" w:name="_Hlk515030600"/>
      <w:r>
        <w:t xml:space="preserve"> </w:t>
      </w:r>
      <w:r>
        <w:rPr>
          <w:snapToGrid w:val="0"/>
        </w:rPr>
        <w:t xml:space="preserve">4.1. Қызметтер осы Шарттың Қосымшаларында көрсетілген Тарифтік жоспарға сәйкес, Абонентке ұсынылады. Қызметтерге төлем есеп айырысудың несиелік тәртібіне сәйкес жүргізіледі, бұл ретте Оператор көрсетілген Қызметтер көлемінің ай сайынғы есебін жүргізеді және оны орындалған жұмыстардың (көрсетілген қызметтердің) электрондық актілерінде (бұдан әрі – Акт) және ҚР қолданыстағы заңнамасына сәйкес есептік айдан кейінгі айдың айдың 20-шы (жиырмасыншы) күнінен кешіктірмей www.esf.gov.kz мемлекеттік порталында «Электронды шот-фактуралар» ақпараттық жүйесінде (ЭШФ АЖ) берілетін шот-фактураларда көрсетеді: Есеп айырысудың несиелік тәртібінде Абонент есептік айдан кейінгі әр күнтізбелік айдың 30 (отызыншы) күніне дейін осы Шартқа сәйкес Абоненттің қызметкерлері пайдаланатын роуминг қызметі мен желінің басқа сервистерін қоса, көрсетілген Қызметтердің шоттарын төлейді.  Абонент Оператордан орындалған жұмыстардың электрондық актісін алған күннен бастап 3 (үш) жұмыс күні ішінде оған өз тарапынан Электрондық-Цифрлық Қолтаңба (ЭЦҚ) арқылы қол қояды.  </w:t>
      </w:r>
    </w:p>
    <w:p w14:paraId="3F74F790" w14:textId="74D61AC7" w:rsidR="00A73B9E" w:rsidRPr="00A73B9E" w:rsidRDefault="00A73B9E" w:rsidP="00A73B9E">
      <w:pPr>
        <w:jc w:val="both"/>
        <w:rPr>
          <w:snapToGrid w:val="0"/>
        </w:rPr>
      </w:pPr>
      <w:r>
        <w:rPr>
          <w:snapToGrid w:val="0"/>
        </w:rPr>
        <w:lastRenderedPageBreak/>
        <w:t>4.2. Электрондық шот-фактура бойынша шағымдарды, ескертулерді және түсіндірулерді Оператор олардың Операторға төлем мерзімі аяқталғанға дейін жіберілген жағдайында ғана қарастырады. Шағымды жіберу Абонентті электрондық шот-фактурада көрсетілген толық соманы төлеу міндеттерінен босатпайды. Оператор Абоненттің наразылығымен келіскен жағдайда Тараптар кейіннен электрондық түзетілген шот-фактураны бере отырып, орындалған жұмыстардың электрондық актісіне келісілген өзгерістер енгізеді.</w:t>
      </w:r>
    </w:p>
    <w:p w14:paraId="703796AE" w14:textId="77777777" w:rsidR="007C2E8A" w:rsidRDefault="00A73B9E" w:rsidP="0000532E">
      <w:pPr>
        <w:jc w:val="both"/>
        <w:rPr>
          <w:snapToGrid w:val="0"/>
        </w:rPr>
      </w:pPr>
      <w:r>
        <w:rPr>
          <w:snapToGrid w:val="0"/>
        </w:rPr>
        <w:t>4.3. Оператор Абоненттен жоғарыда белгіленген мерзімде қарсылық білдірілген талап арызды және толық есепті алмаған жағдайда Қызметтер толық көлемде көрсетілген және Абонент оларды қабылдаған болып есептеледі.</w:t>
      </w:r>
    </w:p>
    <w:p w14:paraId="17C96680" w14:textId="77256243" w:rsidR="00867068" w:rsidRPr="00202DC1" w:rsidRDefault="00867068" w:rsidP="0000532E">
      <w:pPr>
        <w:jc w:val="both"/>
      </w:pPr>
      <w:r>
        <w:t>4.4. Абонент Қызметтерді осы Шарттың 9-бабында көрсетілген Оператор деректемелері бойынша Оператордың банктік шотына төлем мақсатында төлем жүргізілетін шот-фактураның есептік нөмірін көрсете отырып қолма-қол ақшасыз аудару арқылы төлейді.</w:t>
      </w:r>
    </w:p>
    <w:bookmarkEnd w:id="0"/>
    <w:p w14:paraId="26E72C4F" w14:textId="77777777" w:rsidR="00F44A0E" w:rsidRPr="00202DC1" w:rsidRDefault="00F44A0E" w:rsidP="0000532E">
      <w:pPr>
        <w:jc w:val="both"/>
        <w:rPr>
          <w:bCs/>
        </w:rPr>
      </w:pPr>
    </w:p>
    <w:p w14:paraId="686ADFF1" w14:textId="7D0DA586" w:rsidR="002E07B2" w:rsidRPr="00202DC1" w:rsidRDefault="00F44A0E" w:rsidP="0000532E">
      <w:pPr>
        <w:jc w:val="both"/>
        <w:rPr>
          <w:b/>
          <w:bCs/>
        </w:rPr>
      </w:pPr>
      <w:r>
        <w:rPr>
          <w:b/>
          <w:bCs/>
        </w:rPr>
        <w:t>5. Кепілдемелер</w:t>
      </w:r>
    </w:p>
    <w:p w14:paraId="07CA7596" w14:textId="52218056" w:rsidR="002E07B2" w:rsidRPr="00202DC1" w:rsidRDefault="002E07B2" w:rsidP="0000532E">
      <w:pPr>
        <w:jc w:val="both"/>
        <w:rPr>
          <w:bCs/>
        </w:rPr>
      </w:pPr>
      <w:r>
        <w:t>5.1. Осы Шартқа қол қоя отырып, Абонент Операторға оның байланыс операторы емес екендігіне және осы Шарт бойынша Қызметтерді пайдалану арқылы үшінші тарапқа байланыс қызметтерін ұсынбайтынына кепілдеме береді. Егер Абонент байланыс операторы мәртебесіне ие болса және/немесе байланыс қызметін бастауға ниет білдірсе немесе іс жүзінде көрсетсе, ол кемінде күнтізбелік 10 (он) күн бұрын бұл туралы Операторды жазбаша түрде хабардар етуге міндетті. Егер Оператор Абоненттің Операторды ескертпестен үшінші тұлғаларға байланыс қызметтерін ұсынғаны туралы жайтты анықтаса, Оператор Абонентті алдын ала хабардар етпестен Қызмет көрсетуді тоқтатуға және Жабдықты Оператордың желісінен ажыратуға құқылы.</w:t>
      </w:r>
    </w:p>
    <w:p w14:paraId="1826299F" w14:textId="7BD4128A" w:rsidR="00A42E0F" w:rsidRPr="00202DC1" w:rsidRDefault="00A42E0F" w:rsidP="00141231">
      <w:pPr>
        <w:jc w:val="both"/>
        <w:rPr>
          <w:bCs/>
        </w:rPr>
      </w:pPr>
      <w:r>
        <w:t>5.2. Абонент сондай-ақ оның заңнама талаптарын және осы Шартты бұза отырып өткізілетін рұқсатсыз трафикті, оның ішінде шақырушы Абоненттің нөмірін ауыстыра отырып, трафикті өткізу жағдайларына жол бермейтініне кепілдік береді. Абонент сондай-ақ халықаралық трафикті өткізуді және оны желіішілік шығыс трафигіне одан әрі ауыстыруды болдырмау жөніндегі міндеттемелерді орындауға, осы Шартта және оған Қосымшаларда көзделген өзге де бұзушылықтарды жасамауға, сондай-ақ Шарт бойынша құқықтар мен міндеттерді, сол сияқты осы Шарттың мәні болып табылатын қосуды пайдалана отырып, Қызметті пайдалану құқықтарын үшінші тұлғаларға бермеуге міндеттенеді. Мұндай бұзушылықтар анықталған жағдайда Оператор оларды Абонент тарапынан Қызмет көрсету талаптарын және осы Шартты бұзатын қасақана іс-әрекеттер ретінде қарайтын болады.</w:t>
      </w:r>
    </w:p>
    <w:p w14:paraId="75E26206" w14:textId="77777777" w:rsidR="002E07B2" w:rsidRPr="00202DC1" w:rsidRDefault="002E07B2" w:rsidP="0000532E">
      <w:pPr>
        <w:jc w:val="both"/>
        <w:rPr>
          <w:b/>
          <w:bCs/>
        </w:rPr>
      </w:pPr>
    </w:p>
    <w:p w14:paraId="0D9B9F34" w14:textId="0F940210" w:rsidR="00C46B18" w:rsidRPr="00202DC1" w:rsidRDefault="002E07B2" w:rsidP="0000532E">
      <w:pPr>
        <w:jc w:val="both"/>
        <w:rPr>
          <w:b/>
          <w:bCs/>
        </w:rPr>
      </w:pPr>
      <w:r>
        <w:rPr>
          <w:b/>
          <w:bCs/>
        </w:rPr>
        <w:t>6. Тараптардың жауапкершілігі</w:t>
      </w:r>
    </w:p>
    <w:p w14:paraId="263752D4" w14:textId="015237E9" w:rsidR="00C46B18" w:rsidRPr="00202DC1" w:rsidRDefault="002E07B2" w:rsidP="0000532E">
      <w:pPr>
        <w:pStyle w:val="a3"/>
      </w:pPr>
      <w:r>
        <w:t xml:space="preserve">6.1. Тараптардың әрқайсысы екінші Тарап алдында өзіне тиесілі қосылу желісі учаскесінің қауіпсіздігі мен техникалық жағдайына жауап береді және әрбір Тараптың жауапкершілік аймағы осы Шарттың Қосымшаларында келтірілген сұлбаға сәйкес анықталады. </w:t>
      </w:r>
    </w:p>
    <w:p w14:paraId="337146B0" w14:textId="2E2C3FFF" w:rsidR="00883C4D" w:rsidRPr="00202DC1" w:rsidRDefault="002E07B2" w:rsidP="0000532E">
      <w:pPr>
        <w:pStyle w:val="a3"/>
      </w:pPr>
      <w:r>
        <w:t xml:space="preserve">6.2. Оператор нәтижесінде қосылысқа үшінші тараптардың кедергі келтіруі мүмкін Абоненттік жабдықтың дұрыс реттелмегені үшін жауап бермейді. </w:t>
      </w:r>
    </w:p>
    <w:p w14:paraId="1BB1A635" w14:textId="24EC1A50" w:rsidR="00C46B18" w:rsidRPr="00202DC1" w:rsidRDefault="00B819C3" w:rsidP="0000532E">
      <w:pPr>
        <w:pStyle w:val="a3"/>
      </w:pPr>
      <w:r>
        <w:t xml:space="preserve">6.3. Қызмет көрсету үшін Қызметтер және/немесе Жабдық заңсыз пайдаланылған жағдайда, оның ішінде, бірақ мұнымен шектелместен трафикті рұқсатсыз өткізу, оның ішінде Оператордың желішілік қоңыраулары түрінде халықаралық трафикті өткізу, сондай-ақ Абоненттің немесе үшінші тұлғалардың Қызметке қол жеткізу арнасын рұқсатсыз пайдалануы, деректерді трансшекаралық беру және/немесе Шартта және осы Шартқа Қосымшаларда көзделген өзге де бұзушылықтар анықталған жағдайда Абонент Оператордың жазбаша талабы негізінде осындай талапты алған сәттен бастап 10 (он) жұмыс күні ішінде осы Шартта және оған Қосымшаларда көзделген тәртіппен шығындарды төлейді. </w:t>
      </w:r>
    </w:p>
    <w:p w14:paraId="0941F1AF" w14:textId="5D6A5DA6" w:rsidR="00C46B18" w:rsidRPr="00202DC1" w:rsidRDefault="002E07B2" w:rsidP="0000532E">
      <w:pPr>
        <w:pStyle w:val="a3"/>
      </w:pPr>
      <w:r>
        <w:t xml:space="preserve">6.4. Оператор кездейсоқ, тікелей емес залалға байланысты, Абонент шығындарына жауап бермейді, оған Абоненттің табысты жоғалтуына, іскерлік белсенділіктің үзілуіне және </w:t>
      </w:r>
      <w:r>
        <w:lastRenderedPageBreak/>
        <w:t>Оператор қызметтерін пайдаланған кезде пайда болатын басқа да материалдық шығындарға байланысты, шектеусіз залалдар жатады (жоғалған пайда)</w:t>
      </w:r>
    </w:p>
    <w:p w14:paraId="41E1836B" w14:textId="035D19BC" w:rsidR="00C46B18" w:rsidRPr="00202DC1" w:rsidRDefault="002E07B2" w:rsidP="0000532E">
      <w:pPr>
        <w:pStyle w:val="a3"/>
      </w:pPr>
      <w:r>
        <w:t>6.5. Оператор Операторға қатыссыз себептермен Оператор желісінің үзілуіне, сондай-ақ осы Шарт талаптарын басқалай орындамауға немесе тиісінше орындамауына, оның ішінде дүлей күш жағдайларына (форс-мажор), жауапты болмайды.</w:t>
      </w:r>
    </w:p>
    <w:p w14:paraId="037B663C" w14:textId="5823BF59" w:rsidR="00C46B18" w:rsidRPr="00202DC1" w:rsidRDefault="002E07B2" w:rsidP="0000532E">
      <w:pPr>
        <w:pStyle w:val="a3"/>
      </w:pPr>
      <w:r>
        <w:t>6.6. Оператордың техникалық қызметтерімен жазылып алынған, телефон нөмірлерінің қате терілуіне байланысты, Абонент шығындарына Оператор жауап бермейді</w:t>
      </w:r>
    </w:p>
    <w:p w14:paraId="300DAE6A" w14:textId="43B85932" w:rsidR="00C46B18" w:rsidRPr="00CE4B86" w:rsidRDefault="00A42E0F" w:rsidP="0000532E">
      <w:pPr>
        <w:pStyle w:val="a3"/>
      </w:pPr>
      <w:r>
        <w:t>6.7. Оператор Абоненттің бұзылған немесе тиісті емес жабдықты пайдалануына байланысты Оператор қызметтерінің ықтимал нашарлауы үшін жауап бермейді.</w:t>
      </w:r>
    </w:p>
    <w:p w14:paraId="12377154" w14:textId="77777777" w:rsidR="00D56D72" w:rsidRDefault="005E6468" w:rsidP="0000532E">
      <w:pPr>
        <w:pStyle w:val="a3"/>
      </w:pPr>
      <w:r>
        <w:t>6.7.1. Оператор сервистерді басқа жеткізушілердің ұсынуы шарттарының өзгеруі себебінен олардың қолжетімсіздігі үшін жауапты болмайды.</w:t>
      </w:r>
    </w:p>
    <w:p w14:paraId="17E8EF34" w14:textId="4CF29B2A" w:rsidR="00C46B18" w:rsidRPr="00202DC1" w:rsidRDefault="00A42E0F" w:rsidP="0000532E">
      <w:pPr>
        <w:pStyle w:val="a3"/>
      </w:pPr>
      <w:r>
        <w:t>6.8. Оператор төмендегілерге жауапты болмайды:</w:t>
      </w:r>
    </w:p>
    <w:p w14:paraId="5E2D576F" w14:textId="20FD6006" w:rsidR="00C46B18" w:rsidRPr="00202DC1" w:rsidRDefault="00A42E0F" w:rsidP="0000532E">
      <w:pPr>
        <w:pStyle w:val="a3"/>
      </w:pPr>
      <w:r>
        <w:t>6.8.1. басқа байланыс операторларының байланыс қызметтерінің сапасына, сондай-ақ Оператордың үшінші тараптар ұсынатын қызметтерді бірлесіп көрсеткен жағдайында;</w:t>
      </w:r>
    </w:p>
    <w:p w14:paraId="0C802A59" w14:textId="33598113" w:rsidR="00C46B18" w:rsidRPr="00202DC1" w:rsidRDefault="00A42E0F" w:rsidP="0000532E">
      <w:pPr>
        <w:pStyle w:val="a3"/>
      </w:pPr>
      <w:r>
        <w:t>6.8.2. Оператор желісі арқылы көрсетілетін үшінші тараптар қызметтерінің көрсетілмеуіне, уақтылы көрсетілмеуіне, мазмұнына және сапасына;</w:t>
      </w:r>
    </w:p>
    <w:p w14:paraId="2BE556D3" w14:textId="5D102C29" w:rsidR="00C46B18" w:rsidRPr="00202DC1" w:rsidRDefault="00A42E0F" w:rsidP="0000532E">
      <w:pPr>
        <w:pStyle w:val="a3"/>
      </w:pPr>
      <w:r>
        <w:t>6.8.3. Абоненттің үшінші тараптарға кез келген ақпаратты таратуына және Абоненттің Оператор Қызметтері арқылы келтірген кез келген залалға:</w:t>
      </w:r>
    </w:p>
    <w:p w14:paraId="1840A2DD" w14:textId="5A3D0F14" w:rsidR="00C46B18" w:rsidRPr="00202DC1" w:rsidRDefault="00A42E0F" w:rsidP="0000532E">
      <w:pPr>
        <w:pStyle w:val="a3"/>
      </w:pPr>
      <w:r>
        <w:t xml:space="preserve">6.8.4. Абонентке телефон арқылы берілген кеңес нәтижесінде Абонент үшін пайда болған жағымсыз салдар үшін; </w:t>
      </w:r>
    </w:p>
    <w:p w14:paraId="02B4B355" w14:textId="7B69EE64" w:rsidR="00C46B18" w:rsidRPr="00202DC1" w:rsidRDefault="00A42E0F" w:rsidP="0000532E">
      <w:pPr>
        <w:pStyle w:val="a3"/>
      </w:pPr>
      <w:r>
        <w:t>6.8.5. Абонент сұранымдары бойынша берілген ақпараттың Абоненттің жеке күтулеріне және оның субъективті бағасына сай келмеуіне.</w:t>
      </w:r>
    </w:p>
    <w:p w14:paraId="69507C73" w14:textId="2F724E45" w:rsidR="00C46B18" w:rsidRPr="00202DC1" w:rsidRDefault="00A42E0F" w:rsidP="0000532E">
      <w:pPr>
        <w:pStyle w:val="a3"/>
      </w:pPr>
      <w:r>
        <w:t>6.9. Қызметтерді төлеуді кешіктіргені үшін Оператор Абоненттен әр кешіктірілген күнге қарыз сомасының 0,1% мөлшерінде айыппұл өндіріп алуға құқылы, бірақ айыппұл сомасы қарыз сомасының 10% аспайды.</w:t>
      </w:r>
    </w:p>
    <w:p w14:paraId="4FC326F0" w14:textId="227EDE97" w:rsidR="00C46B18" w:rsidRPr="00202DC1" w:rsidRDefault="00A42E0F" w:rsidP="0000532E">
      <w:pPr>
        <w:pStyle w:val="a3"/>
      </w:pPr>
      <w:r>
        <w:t>6.10. Абонент үшінші тұлғалармен Шарт бойынша Оператор қызметтерін пайдаланған жағдайда толық жауапты болады.</w:t>
      </w:r>
    </w:p>
    <w:p w14:paraId="2A5A29FB" w14:textId="309916AE" w:rsidR="00A42E0F" w:rsidRDefault="00A42E0F" w:rsidP="0000532E">
      <w:pPr>
        <w:pStyle w:val="a3"/>
      </w:pPr>
      <w:r>
        <w:t>6.11. Абонент осы Шартпен ескерілген кепілдемелерді бұзған жағдайда Абонент олардың бұзылуының салдары үшін толық және дербес түрде жауап береді, сондай-ақ Операторды осы бұзушылықтарға байланысты барлық үшінші тараптардың шағымдарынан қорғауға және Абоненттің кепілдемелерді бұзу салдарында Операторға келтірілген барлық шығындардың орнын толтыруға міндеттенеді.</w:t>
      </w:r>
    </w:p>
    <w:p w14:paraId="0CB9A9E5" w14:textId="0AAF71E8" w:rsidR="00C46B18" w:rsidRDefault="00C842FD" w:rsidP="0000532E">
      <w:pPr>
        <w:jc w:val="both"/>
      </w:pPr>
      <w:r>
        <w:t>6.12 Абонент осы Шарттың 3.1.4-тармағында және оның Қосымшаларында көзделген. Оператордың Абонентті Оператордың желісінен ажыратып, Қызметтер көрсетуді тоқтата тұруына немесе тоқтатуына әкеп соққан құқыққа қарсы кінәлі әрекеттерді жасаған жағдайда Оператор осы Шартта және оның Қосымшаларында көзделген төлемдерді төлеуді талап етуге құқылы, ал Абонент Оператордың талабы бойынша оларды төлеуге міндеттенеді.</w:t>
      </w:r>
    </w:p>
    <w:p w14:paraId="1DE1CFD6" w14:textId="77777777" w:rsidR="00C842FD" w:rsidRPr="00202DC1" w:rsidRDefault="00C842FD" w:rsidP="0000532E">
      <w:pPr>
        <w:jc w:val="both"/>
      </w:pPr>
    </w:p>
    <w:p w14:paraId="49B76E76" w14:textId="0FB6B8F2" w:rsidR="00C46B18" w:rsidRPr="00202DC1" w:rsidRDefault="00A42E0F" w:rsidP="0000532E">
      <w:pPr>
        <w:jc w:val="both"/>
        <w:rPr>
          <w:b/>
          <w:bCs/>
        </w:rPr>
      </w:pPr>
      <w:r>
        <w:rPr>
          <w:b/>
          <w:bCs/>
        </w:rPr>
        <w:t>7. Ерекше шарттар</w:t>
      </w:r>
    </w:p>
    <w:p w14:paraId="1D158E85" w14:textId="3E139748" w:rsidR="00C46B18" w:rsidRPr="00202DC1" w:rsidRDefault="00A42E0F" w:rsidP="0000532E">
      <w:pPr>
        <w:pStyle w:val="a3"/>
      </w:pPr>
      <w:r>
        <w:t>7.1. Төтенше жағдай туындаған кезде Оператор мен Абонент бір-біріне келісілген байланыс арналары арқылы, оның жабдықтарымен белгіленген апат түрін міндетті түрде көрсете отырып хабарлайды.</w:t>
      </w:r>
    </w:p>
    <w:p w14:paraId="5F093C23" w14:textId="11697F94" w:rsidR="00A805DF" w:rsidRPr="00202DC1" w:rsidRDefault="007D52A5" w:rsidP="0000532E">
      <w:pPr>
        <w:jc w:val="both"/>
      </w:pPr>
      <w:r>
        <w:t xml:space="preserve">7.2. Оператордың желішілік қоңыраулары түрінде халықаралық трафикті өткізуді қоса алғанда, рұқсат етілмеген трафикті өткізу жағдайларын анықтау үшін Оператор рұқсат етілмеген трафикті бақылаудың әртүрлі сертификатталған құралдарын (Жүйені) пайдаланады. </w:t>
      </w:r>
    </w:p>
    <w:p w14:paraId="77FD23EF" w14:textId="57346420" w:rsidR="00923D7E" w:rsidRDefault="00B44B70" w:rsidP="0005772E">
      <w:pPr>
        <w:pStyle w:val="a3"/>
      </w:pPr>
      <w:r>
        <w:t>7.2.1. Оператор осы Шартта және осы Шартқа Қосымшаларда көзделген бұзушылықтарды анықтаған жағдайда Оператор Абонентке осы Шартқа № 3 Қосымшада көзделген ақпаратты ұсына алады.</w:t>
      </w:r>
    </w:p>
    <w:p w14:paraId="0D6565EE" w14:textId="1035D82B" w:rsidR="0005772E" w:rsidRDefault="0005772E" w:rsidP="0005772E">
      <w:pPr>
        <w:pStyle w:val="a3"/>
      </w:pPr>
      <w:r>
        <w:lastRenderedPageBreak/>
        <w:t>Осы Шартқа Қосымшаларда көзделген бұзушылықтарды анықтау үшін Оператор пайдаланған өзге ақпарат, оның ішінде аспаптар, құралдар мен әдістер жария етуге жатпайды.</w:t>
      </w:r>
    </w:p>
    <w:p w14:paraId="218C57F2" w14:textId="051E0EBF" w:rsidR="0005772E" w:rsidRDefault="00B44B70" w:rsidP="0005772E">
      <w:pPr>
        <w:pStyle w:val="a3"/>
      </w:pPr>
      <w:r>
        <w:t>7.2.2. Тараптар осымен осы Шарттың шеңберінде Оператор алған және Абоненттің рұқсат етілмеген трафикке жол бергенін анықтаған ақпаратты Тараптар Абоненттің рұқсат етілмеген трафикті өткізу фактісі ретінде даусыз танитындығымен, осы Шарттың талаптарын бұзу және осы Шарттың талаптарына сәйкес Оператордың залалдарын Абоненттің төлеуі үшін негіз болып табылады деп келісті.</w:t>
      </w:r>
    </w:p>
    <w:p w14:paraId="55AB37EB" w14:textId="1A8412FA" w:rsidR="00C46B18" w:rsidRPr="00202DC1" w:rsidRDefault="007D52A5" w:rsidP="0000532E">
      <w:pPr>
        <w:pStyle w:val="a3"/>
      </w:pPr>
      <w:r>
        <w:t xml:space="preserve">7.3. Оператор Абонент туралы қызметтік ақпаратты құрайтын мәліметтерді қамтитын электрондық жазбаларды жүргізеді. Абонент осы арқылы Оператордың Абонент туралы алынған қызметтік ақпаратты өз қарауына сай қызметінің шеңберінде қолданыстағы заңнамаға сәйкес пайдаланатындығымен, оның ішінде оны Абоненттің қосымша келісімінсіз уәкілетті органдарға беруге құқылы екендігімен келіседі және қарсы болмайды. </w:t>
      </w:r>
    </w:p>
    <w:p w14:paraId="248D1654" w14:textId="245865FB" w:rsidR="00C46B18" w:rsidRPr="00202DC1" w:rsidRDefault="007D52A5" w:rsidP="0000532E">
      <w:pPr>
        <w:pStyle w:val="a3"/>
      </w:pPr>
      <w:r>
        <w:t>7.4. Абоненттің Оператор Қызметтерін қосу немесе өшіру үшін қолжетімділік коды мен басқа да дербес парольдердің жүйесін пайдалана отырып жасалған әрекеттері Абоненттің жеке және/немесе Абоненттің жазбаша өтініштері бойынша жасалған әрекеттерге теңдестіріледі</w:t>
      </w:r>
    </w:p>
    <w:p w14:paraId="539E6237" w14:textId="6719591C" w:rsidR="00C46B18" w:rsidRPr="00202DC1" w:rsidRDefault="007D52A5" w:rsidP="0000532E">
      <w:pPr>
        <w:pStyle w:val="a3"/>
      </w:pPr>
      <w:r>
        <w:t xml:space="preserve">7.5. Оператор көрсететін қызметтер радиотолқындардың таралуының табиғи шарттарына байланысты бедердің жергілікті ерекшеліктеріне және құрылыстарға, метеорологиялық шарттарға және басқа да себептерге байланысты, ғимараттардың жанында, туннельдерде, жертөлелерде және басқа да жер асты құрылыстарында нашарлауы, үзіліп кетуі немесе кедергілермен қатар келуі мүмкін. </w:t>
      </w:r>
    </w:p>
    <w:p w14:paraId="7E2ABFAE" w14:textId="1DDD8432" w:rsidR="00C46B18" w:rsidRPr="00202DC1" w:rsidRDefault="007D52A5" w:rsidP="0000532E">
      <w:pPr>
        <w:pStyle w:val="a3"/>
      </w:pPr>
      <w:r>
        <w:t>7.6. Абонентке ұсынылатын Оператор Қызметтерінің желінің конструкциялық ерекшеліктеріне байланысты Оператор құзырынан тыс жергілікті сымды телефон желісі Операторларының жабдықтары, халықаралық және қалааралық байланыс операторлары жабдықтарының сапасына байланысты.</w:t>
      </w:r>
    </w:p>
    <w:p w14:paraId="49085F09" w14:textId="0C59F6F5" w:rsidR="00C46B18" w:rsidRPr="00202DC1" w:rsidRDefault="007D52A5" w:rsidP="0000532E">
      <w:pPr>
        <w:pStyle w:val="a3"/>
      </w:pPr>
      <w:r>
        <w:t>7.7. Осы Шарттың орындалу барысында Тарапқа екінші Тараптан белгілі болған немесе алынған, заңды негізде еркін қолжетімділігі жоқ, үшінші тұлғаларға белгісіз болғандықтан шынымен немесе әлеуетті коммерциялық құндылығы бар ғылыми – техникалық, технологиялық, өндірістік, қаржы-экономикалық және басқа да ақпарат құпия болып табылады және үшінші тұлғаларға жариялануға жатпайды Қазақстан Республикасының заңнамасымен қарастырылған жағдайларда жарияланған, ашық дереккөздерінен заңды тәсілмен алынған немесе оған қатысты екінші Тараптың жазбаша рұқсаты бар ақпарат құпия болып табылмайды. Осы шарт Шарттың әрекет ету мерзімінде және ол тоқтағаннан кейін немесе Шартта ескертілген қандай да бір негіздермен бұзылғаннан кейін 3 (үш) жылдың ішінде өзінің күшін сақтайды</w:t>
      </w:r>
    </w:p>
    <w:p w14:paraId="6132BA9A" w14:textId="14A332DA" w:rsidR="00523FF6" w:rsidRPr="00202DC1" w:rsidRDefault="007D52A5" w:rsidP="0000532E">
      <w:pPr>
        <w:pStyle w:val="a3"/>
        <w:rPr>
          <w:shd w:val="clear" w:color="auto" w:fill="FFFFFF"/>
        </w:rPr>
      </w:pPr>
      <w:r>
        <w:rPr>
          <w:shd w:val="clear" w:color="auto" w:fill="FFFFFF"/>
        </w:rPr>
        <w:t>7.8. Осы Шартқа қол қоя отырып Абонент өз дербес деректерін осы Шартты орындау, оларға байланыс қызметтерін және/немесе ақпараттық-анықтамалық қызметтерді көрсету, сондай-ақ көрсетілетін қызметтердің сапасын арттыру бағытталған зерттеулерді жүргізу мақсатында және осындай келісімнің Қазақстан Республикасының қолданыстағы заңнамасымен қажет болған жағдайларда Оператордың және/немесе үшінші тұлғалардың, оның ішінде субъект, иегер және (немесе) Оператор болып табылмайтын, бірақ олармен жағдайларға немесе дербес деректерді жинау, өңдеу және қорғау жөніндегі құқықтық қатынастармен байланысты тұлғалардың жинауларына және өңдеулеріне келіседі. Егер Абонент осындай келісімін қайтарып алатын болса, Оператор Абонентке Қызметтерді толықтай не жартылай көрсетуді тоқтатуға құқылы.</w:t>
      </w:r>
    </w:p>
    <w:p w14:paraId="722D9A15" w14:textId="2F8D9C1C" w:rsidR="00BD456A" w:rsidRPr="00202DC1" w:rsidRDefault="007D52A5" w:rsidP="0000532E">
      <w:pPr>
        <w:pStyle w:val="a3"/>
      </w:pPr>
      <w:r>
        <w:rPr>
          <w:shd w:val="clear" w:color="auto" w:fill="FFFFFF"/>
        </w:rPr>
        <w:t xml:space="preserve">7.9. </w:t>
      </w:r>
      <w:r>
        <w:t>Осы Шарт бұзылған жағдайда Абонентке осы Шарттың әрекет ету кезеңіне берілген виртуалды нөмірлер Операторға қайтарылады.</w:t>
      </w:r>
    </w:p>
    <w:p w14:paraId="3DAE0FFD" w14:textId="771593C7" w:rsidR="00E87FD5" w:rsidRPr="00202DC1" w:rsidRDefault="00E87FD5" w:rsidP="0000532E">
      <w:pPr>
        <w:jc w:val="both"/>
        <w:rPr>
          <w:color w:val="000000"/>
        </w:rPr>
      </w:pPr>
      <w:r>
        <w:t xml:space="preserve">7.10. Абоненттің Шартты бұзуы (тоқтатуы) немесе Абоненттің осы Шарт бойынша Қызметтерді пайдаланудан бас тартуы, сондай-ақ Абоненттің Шарт талаптарын бұзуы, егер бұл Оператордың Шартты бұзуына негіз болса, Абонентке тікелей байланыс арнасын салуға байланысты Оператордың оның тиісті талабында көрсетілген мерзімдерде барлық </w:t>
      </w:r>
      <w:r>
        <w:lastRenderedPageBreak/>
        <w:t xml:space="preserve">шығындарын өтеу міндеттемелерін жүктейді. </w:t>
      </w:r>
      <w:r>
        <w:rPr>
          <w:color w:val="000000"/>
        </w:rPr>
        <w:t xml:space="preserve">Оператор шығындарын анықтайтын формула: </w:t>
      </w:r>
      <w:r>
        <w:rPr>
          <w:b/>
          <w:bCs/>
          <w:color w:val="000000"/>
        </w:rPr>
        <w:t>S= Cost-Rev</w:t>
      </w:r>
      <w:r>
        <w:rPr>
          <w:color w:val="000000"/>
        </w:rPr>
        <w:t>, мұндағы</w:t>
      </w:r>
    </w:p>
    <w:p w14:paraId="59A83ED7" w14:textId="77777777" w:rsidR="00E87FD5" w:rsidRPr="00202DC1" w:rsidRDefault="00E87FD5" w:rsidP="0000532E">
      <w:pPr>
        <w:jc w:val="both"/>
        <w:rPr>
          <w:b/>
          <w:bCs/>
          <w:color w:val="000000"/>
        </w:rPr>
      </w:pPr>
      <w:r>
        <w:rPr>
          <w:b/>
          <w:bCs/>
          <w:color w:val="000000"/>
        </w:rPr>
        <w:t xml:space="preserve">S – </w:t>
      </w:r>
      <w:r>
        <w:rPr>
          <w:color w:val="000000"/>
        </w:rPr>
        <w:t xml:space="preserve">Оператордың өтелуге жататын шығындарының сомасы </w:t>
      </w:r>
    </w:p>
    <w:p w14:paraId="267FA775" w14:textId="12A3C19C" w:rsidR="00E87FD5" w:rsidRPr="00202DC1" w:rsidRDefault="00E87FD5" w:rsidP="0000532E">
      <w:pPr>
        <w:jc w:val="both"/>
        <w:rPr>
          <w:color w:val="000000"/>
        </w:rPr>
      </w:pPr>
      <w:r>
        <w:rPr>
          <w:b/>
          <w:bCs/>
          <w:color w:val="000000"/>
        </w:rPr>
        <w:t>Cost</w:t>
      </w:r>
      <w:r>
        <w:rPr>
          <w:color w:val="000000"/>
        </w:rPr>
        <w:t xml:space="preserve"> – Абонентке дейінгі «соңғы миляны» салу шығындарының құны. Осы Шарт бойынша Cost мәні: </w:t>
      </w:r>
      <w:r>
        <w:rPr>
          <w:color w:val="000000"/>
          <w:highlight w:val="yellow"/>
        </w:rPr>
        <w:t>__________________</w:t>
      </w:r>
      <w:r>
        <w:rPr>
          <w:color w:val="000000"/>
        </w:rPr>
        <w:t xml:space="preserve"> теңге.</w:t>
      </w:r>
    </w:p>
    <w:p w14:paraId="0A47F5D2" w14:textId="57EC008E" w:rsidR="00E87FD5" w:rsidRPr="00202DC1" w:rsidRDefault="00E87FD5" w:rsidP="0000532E">
      <w:pPr>
        <w:pStyle w:val="a3"/>
      </w:pPr>
      <w:r>
        <w:rPr>
          <w:b/>
          <w:bCs/>
          <w:color w:val="000000"/>
        </w:rPr>
        <w:t>Rev</w:t>
      </w:r>
      <w:r>
        <w:rPr>
          <w:color w:val="000000"/>
        </w:rPr>
        <w:t xml:space="preserve"> – осы Шарт бойынша оның әрекет ету мерзімінде Абонентке көрсетілген Қызметтер құнының сомасы.</w:t>
      </w:r>
    </w:p>
    <w:p w14:paraId="21992076" w14:textId="5069E0DC" w:rsidR="00C46B18" w:rsidRPr="00202DC1" w:rsidRDefault="007D52A5" w:rsidP="0000532E">
      <w:pPr>
        <w:jc w:val="both"/>
        <w:rPr>
          <w:b/>
          <w:bCs/>
        </w:rPr>
      </w:pPr>
      <w:r>
        <w:rPr>
          <w:b/>
          <w:bCs/>
        </w:rPr>
        <w:t xml:space="preserve">8. Басқа шарттар </w:t>
      </w:r>
    </w:p>
    <w:p w14:paraId="0A7F0AD0" w14:textId="08E42F5E" w:rsidR="00C46B18" w:rsidRPr="00202DC1" w:rsidRDefault="007D52A5" w:rsidP="0000532E">
      <w:pPr>
        <w:jc w:val="both"/>
      </w:pPr>
      <w:r>
        <w:t>8.1. Тараптардың қатынастарына әсер ететін, бірақ осы Шартта көрсетілмеген өзге мәселелер Қазақстан Республикасының қолданыстағы заңнамасына сәйкес реттеледі.</w:t>
      </w:r>
    </w:p>
    <w:p w14:paraId="3AF457BE" w14:textId="409E5156" w:rsidR="0000532E" w:rsidRDefault="007D52A5" w:rsidP="0000532E">
      <w:pPr>
        <w:jc w:val="both"/>
      </w:pPr>
      <w:r>
        <w:t>8.2. Осы Шарт Шартқа қол қойылған күннен бастап күшіне енеді және оны Тараптар бұзғанға дейін қолданылады.</w:t>
      </w:r>
    </w:p>
    <w:p w14:paraId="7D05199C" w14:textId="0BDA95C6" w:rsidR="00C46B18" w:rsidRPr="00202DC1" w:rsidRDefault="007D52A5" w:rsidP="0000532E">
      <w:pPr>
        <w:jc w:val="both"/>
      </w:pPr>
      <w:r>
        <w:t xml:space="preserve">8.3. Тараптар арасындағы даулар мүмкіндігінше келіссөздер арқылы шешіледі. Егер мұндай дауларды келіссөздер жолымен шешу мүмкін болмаса, онда дау Оператордың орналасқан жері бойынша Қазақстан Республикасының сот органдарына шешу үшін берілуге тиіс.  </w:t>
      </w:r>
    </w:p>
    <w:p w14:paraId="47B46E3B" w14:textId="4705B284" w:rsidR="00C46B18" w:rsidRPr="00202DC1" w:rsidRDefault="007D52A5" w:rsidP="0000532E">
      <w:pPr>
        <w:jc w:val="both"/>
      </w:pPr>
      <w:r>
        <w:t>8.4. Абонент осы Шартта көзделген талаптарды бұзған жағдайда және Қазақстан Республикасының қолданыстағы заңнамасының талаптарына сәйкес Оператор шартты біржақты тәртіппен бұзуы мүмкін.</w:t>
      </w:r>
    </w:p>
    <w:p w14:paraId="6FF5B14F" w14:textId="0889293E" w:rsidR="00C46B18" w:rsidRPr="00202DC1" w:rsidRDefault="007D52A5" w:rsidP="0000532E">
      <w:pPr>
        <w:jc w:val="both"/>
      </w:pPr>
      <w:r>
        <w:t>8.5. Осы Шарт тоқтатылған /бұзылған кезде Абонентке оның жеке шотындағы қаражат қалдығын қайтару Абоненттің осындай қайтару туралы өтініші тіркелген күннен бастап 30 (отыз) күнтізбелік күн ішінде жүргізіледі.</w:t>
      </w:r>
    </w:p>
    <w:p w14:paraId="3FA028C6" w14:textId="5BE1FF78" w:rsidR="00C46B18" w:rsidRPr="00202DC1" w:rsidRDefault="007D52A5" w:rsidP="0000532E">
      <w:pPr>
        <w:jc w:val="both"/>
      </w:pPr>
      <w:r>
        <w:t>8.6. Шарттың кез келген негізде бұзылған кезінде Абонентке тиесілі жабдықты Оператор сатып алмайды. Оператордың қандай да бір науқандардың шеңберінде ұсынылған бонустары мен жеңілдіктері (оның ішінде жарнамалық) ақшалай түрде төленбейді.</w:t>
      </w:r>
    </w:p>
    <w:p w14:paraId="7E48FE2E" w14:textId="4E414F58" w:rsidR="00C46B18" w:rsidRPr="00202DC1" w:rsidRDefault="007D52A5" w:rsidP="0000532E">
      <w:pPr>
        <w:jc w:val="both"/>
      </w:pPr>
      <w:r>
        <w:t>8.7. Егер осы Шарттың қандай да бір талабы болашақта толық немесе жартылай заңсыз, жарамсыз немесе қолдануға болмайтын болып танылса, бұл талап осы Шарттың толықтай немесе жартылай басқа шарттарының заңдылығына, жарамдығына және қолданылатындығына әсер етпейді.</w:t>
      </w:r>
    </w:p>
    <w:p w14:paraId="514C2B23" w14:textId="28919997" w:rsidR="00C46B18" w:rsidRDefault="007D52A5" w:rsidP="0000532E">
      <w:pPr>
        <w:jc w:val="both"/>
        <w:rPr>
          <w:snapToGrid w:val="0"/>
        </w:rPr>
      </w:pPr>
      <w:r>
        <w:t>8.8. Осы Шарт заңды күші бірдей мемлекеттік және орыс тілдеріндегі 2 (екі) түпнұсқа данада жасалып, әр тарапқа бір данадан берілді.</w:t>
      </w:r>
    </w:p>
    <w:p w14:paraId="386863A6" w14:textId="7892CA6F" w:rsidR="002A4447" w:rsidRDefault="002A4447" w:rsidP="002A4447">
      <w:pPr>
        <w:pStyle w:val="a3"/>
      </w:pPr>
      <w:r>
        <w:t>8.9. Тараптардың әрқайсысы қол қойылған және мөрмен бекітілген Шарттың данасының сканерленген көшірмесін, кейіннен Шарттың түпнұсқасының қағаз даналарымен алмасуын электрондық пошта арқылы екінші Тарапқа жібереді. Бұл ретте Шарттың сканерленген көшірмелерін Тараптар құжаттардың түпнұсқаларымен алмасқанға дейін Тараптардың уәкілетті өкілдерінің өз қолымен қол қойылған Шарттың қағаз түпнұсқасына заңды күші бойынша тең мәнді деп таниды.</w:t>
      </w:r>
    </w:p>
    <w:p w14:paraId="69AF329B" w14:textId="0BF15867" w:rsidR="008F2E4F" w:rsidRDefault="00837C6B">
      <w:pPr>
        <w:jc w:val="both"/>
      </w:pPr>
      <w:r>
        <w:t>8.10. Кез келген хабарламалар, шағымдар, хат-хабар, хат алмасу және өзге де құжаттар, егер мұндай құжаттар Шарттың талаптарында көзделген тәсілдердің бірімен, оның ішінде Шартта көрсетілген электрондық поштаның мекенжайына жіберілсе, Тараптар Тарапқа тиісті түрде жеткізілген ретінде есептеледі.</w:t>
      </w:r>
    </w:p>
    <w:p w14:paraId="55FC24BB" w14:textId="7007D348" w:rsidR="00225345" w:rsidRPr="008F2E4F" w:rsidRDefault="00225345" w:rsidP="00754943">
      <w:pPr>
        <w:jc w:val="both"/>
      </w:pPr>
      <w:r>
        <w:t>8.11. Осы Шартта реттелмеген барлық сұрақтар бойынша Тараптар Оператордың Ұялы байланыс қызметтерін көрсету туралы Жария шартын, сондай-ақ Қазақстан Республикасының қолданыстағы заңнамасын басшылыққа алады.</w:t>
      </w:r>
    </w:p>
    <w:p w14:paraId="6B486185" w14:textId="420F8F5E" w:rsidR="00837C6B" w:rsidRPr="0021575D" w:rsidRDefault="00837C6B" w:rsidP="0021575D">
      <w:pPr>
        <w:jc w:val="both"/>
        <w:rPr>
          <w:snapToGrid w:val="0"/>
        </w:rPr>
      </w:pPr>
    </w:p>
    <w:p w14:paraId="721FC470" w14:textId="77777777" w:rsidR="00C46B18" w:rsidRPr="0021575D" w:rsidRDefault="00C46B18" w:rsidP="0021575D">
      <w:pPr>
        <w:jc w:val="both"/>
        <w:rPr>
          <w:snapToGrid w:val="0"/>
        </w:rPr>
      </w:pPr>
      <w:permStart w:id="470890116" w:edGrp="everyone"/>
      <w:permEnd w:id="470890116"/>
    </w:p>
    <w:p w14:paraId="47BFFE03" w14:textId="0E79F950" w:rsidR="00224938" w:rsidRPr="00202DC1" w:rsidRDefault="007D52A5" w:rsidP="000F6FE8">
      <w:pPr>
        <w:ind w:right="21"/>
        <w:jc w:val="center"/>
      </w:pPr>
      <w:r>
        <w:t>9. ТАРАПТАРДЫҢ ДЕРЕКТЕМЕЛЕРІ ЖӘНЕ ҚОЛДАРЫ</w:t>
      </w:r>
    </w:p>
    <w:tbl>
      <w:tblPr>
        <w:tblW w:w="10419" w:type="dxa"/>
        <w:jc w:val="center"/>
        <w:tblLayout w:type="fixed"/>
        <w:tblLook w:val="0000" w:firstRow="0" w:lastRow="0" w:firstColumn="0" w:lastColumn="0" w:noHBand="0" w:noVBand="0"/>
      </w:tblPr>
      <w:tblGrid>
        <w:gridCol w:w="5274"/>
        <w:gridCol w:w="5145"/>
      </w:tblGrid>
      <w:tr w:rsidR="002E07B2" w:rsidRPr="00202DC1" w14:paraId="6870D2E0" w14:textId="77777777" w:rsidTr="00A87A8F">
        <w:trPr>
          <w:cantSplit/>
          <w:trHeight w:val="346"/>
          <w:jc w:val="center"/>
        </w:trPr>
        <w:tc>
          <w:tcPr>
            <w:tcW w:w="5274" w:type="dxa"/>
          </w:tcPr>
          <w:p w14:paraId="2B80A6B6" w14:textId="77777777" w:rsidR="00C46B18" w:rsidRPr="00202DC1" w:rsidRDefault="007C393D" w:rsidP="000F6FE8">
            <w:pPr>
              <w:tabs>
                <w:tab w:val="left" w:pos="0"/>
              </w:tabs>
              <w:ind w:right="21"/>
              <w:jc w:val="both"/>
              <w:rPr>
                <w:b/>
                <w:bCs/>
                <w:snapToGrid w:val="0"/>
              </w:rPr>
            </w:pPr>
            <w:bookmarkStart w:id="1" w:name="_Hlk521576231"/>
            <w:r>
              <w:rPr>
                <w:b/>
                <w:bCs/>
                <w:snapToGrid w:val="0"/>
              </w:rPr>
              <w:t>Оператор:</w:t>
            </w:r>
          </w:p>
        </w:tc>
        <w:tc>
          <w:tcPr>
            <w:tcW w:w="5145" w:type="dxa"/>
          </w:tcPr>
          <w:p w14:paraId="018863FF" w14:textId="126EF595" w:rsidR="00C46B18" w:rsidRPr="00202DC1" w:rsidRDefault="00532702" w:rsidP="000F6FE8">
            <w:pPr>
              <w:tabs>
                <w:tab w:val="left" w:pos="0"/>
              </w:tabs>
              <w:ind w:right="21"/>
              <w:rPr>
                <w:bCs/>
              </w:rPr>
            </w:pPr>
            <w:r>
              <w:rPr>
                <w:b/>
                <w:bCs/>
                <w:snapToGrid w:val="0"/>
              </w:rPr>
              <w:t>Абонент:</w:t>
            </w:r>
          </w:p>
        </w:tc>
      </w:tr>
      <w:tr w:rsidR="002E07B2" w:rsidRPr="00202DC1" w14:paraId="063B8EDC" w14:textId="77777777" w:rsidTr="00A87A8F">
        <w:trPr>
          <w:jc w:val="center"/>
        </w:trPr>
        <w:tc>
          <w:tcPr>
            <w:tcW w:w="5274" w:type="dxa"/>
          </w:tcPr>
          <w:p w14:paraId="4B56BFC8" w14:textId="77777777" w:rsidR="00DE1D23" w:rsidRPr="00202DC1" w:rsidRDefault="00DE1D23" w:rsidP="000F6FE8">
            <w:pPr>
              <w:tabs>
                <w:tab w:val="left" w:pos="0"/>
              </w:tabs>
              <w:ind w:right="21"/>
              <w:rPr>
                <w:b/>
                <w:bCs/>
                <w:snapToGrid w:val="0"/>
              </w:rPr>
            </w:pPr>
            <w:r>
              <w:rPr>
                <w:b/>
                <w:bCs/>
                <w:snapToGrid w:val="0"/>
              </w:rPr>
              <w:t>«Кселл» АҚ</w:t>
            </w:r>
          </w:p>
        </w:tc>
        <w:tc>
          <w:tcPr>
            <w:tcW w:w="5145" w:type="dxa"/>
          </w:tcPr>
          <w:p w14:paraId="5A0829E1" w14:textId="77777777" w:rsidR="00DE1D23" w:rsidRPr="00202DC1" w:rsidRDefault="00DE1D23" w:rsidP="008043BB">
            <w:pPr>
              <w:tabs>
                <w:tab w:val="left" w:pos="0"/>
              </w:tabs>
              <w:ind w:right="21"/>
              <w:jc w:val="both"/>
              <w:rPr>
                <w:b/>
                <w:bCs/>
              </w:rPr>
            </w:pPr>
            <w:r>
              <w:rPr>
                <w:b/>
                <w:bCs/>
              </w:rPr>
              <w:t>(Заңды атауы)</w:t>
            </w:r>
          </w:p>
        </w:tc>
      </w:tr>
      <w:tr w:rsidR="002E07B2" w:rsidRPr="00202DC1" w14:paraId="428BAE30" w14:textId="77777777" w:rsidTr="00A87A8F">
        <w:trPr>
          <w:jc w:val="center"/>
        </w:trPr>
        <w:tc>
          <w:tcPr>
            <w:tcW w:w="5274" w:type="dxa"/>
          </w:tcPr>
          <w:p w14:paraId="35E43389" w14:textId="14550673" w:rsidR="00312577" w:rsidRPr="00202DC1" w:rsidRDefault="00DE1D23" w:rsidP="00DE1D23">
            <w:pPr>
              <w:ind w:right="21"/>
            </w:pPr>
            <w:r>
              <w:t>Заңды мекенжайы: 050004, Алматы қ., Медеу ауданы, Әлімжанов көшесі, 51 үй</w:t>
            </w:r>
          </w:p>
        </w:tc>
        <w:tc>
          <w:tcPr>
            <w:tcW w:w="5145" w:type="dxa"/>
          </w:tcPr>
          <w:p w14:paraId="0E99EFA8" w14:textId="4BF4174D" w:rsidR="00DE1D23" w:rsidRPr="00202DC1" w:rsidRDefault="00DE1D23" w:rsidP="008043BB">
            <w:pPr>
              <w:tabs>
                <w:tab w:val="left" w:pos="0"/>
              </w:tabs>
              <w:ind w:right="21"/>
              <w:jc w:val="both"/>
              <w:rPr>
                <w:bCs/>
              </w:rPr>
            </w:pPr>
            <w:r>
              <w:t>Заңды мекенжайы:</w:t>
            </w:r>
          </w:p>
        </w:tc>
      </w:tr>
      <w:tr w:rsidR="002E07B2" w:rsidRPr="00202DC1" w14:paraId="343F6EA2" w14:textId="77777777" w:rsidTr="00A87A8F">
        <w:trPr>
          <w:jc w:val="center"/>
        </w:trPr>
        <w:tc>
          <w:tcPr>
            <w:tcW w:w="5274" w:type="dxa"/>
          </w:tcPr>
          <w:p w14:paraId="03A63D16" w14:textId="7A20FF26" w:rsidR="00DE1D23" w:rsidRPr="00202DC1" w:rsidRDefault="00DE1D23" w:rsidP="00DE1D23">
            <w:pPr>
              <w:ind w:right="21"/>
            </w:pPr>
            <w:r>
              <w:t>Хат алысу мекенжайы: 050004, Алматы қ., Медеу ауданы, Әлімжанов көшесі, 51 үй</w:t>
            </w:r>
          </w:p>
        </w:tc>
        <w:tc>
          <w:tcPr>
            <w:tcW w:w="5145" w:type="dxa"/>
          </w:tcPr>
          <w:p w14:paraId="69210EBE" w14:textId="63CEAF78" w:rsidR="00DE1D23" w:rsidRPr="00202DC1" w:rsidRDefault="00DE1D23" w:rsidP="008043BB">
            <w:pPr>
              <w:tabs>
                <w:tab w:val="left" w:pos="0"/>
              </w:tabs>
              <w:ind w:right="21"/>
              <w:jc w:val="both"/>
              <w:rPr>
                <w:bCs/>
              </w:rPr>
            </w:pPr>
            <w:r>
              <w:t xml:space="preserve">Хат алысу мекенжайы: </w:t>
            </w:r>
          </w:p>
        </w:tc>
      </w:tr>
      <w:tr w:rsidR="002E07B2" w:rsidRPr="00202DC1" w14:paraId="2D720F88" w14:textId="77777777" w:rsidTr="00A87A8F">
        <w:trPr>
          <w:jc w:val="center"/>
        </w:trPr>
        <w:tc>
          <w:tcPr>
            <w:tcW w:w="5274" w:type="dxa"/>
          </w:tcPr>
          <w:p w14:paraId="00840E01" w14:textId="77777777" w:rsidR="00DE1D23" w:rsidRPr="00202DC1" w:rsidRDefault="00DE1D23" w:rsidP="00DE1D23">
            <w:pPr>
              <w:tabs>
                <w:tab w:val="left" w:pos="0"/>
              </w:tabs>
              <w:ind w:right="21"/>
              <w:jc w:val="both"/>
              <w:rPr>
                <w:bCs/>
                <w:snapToGrid w:val="0"/>
              </w:rPr>
            </w:pPr>
            <w:r>
              <w:rPr>
                <w:bCs/>
                <w:snapToGrid w:val="0"/>
              </w:rPr>
              <w:lastRenderedPageBreak/>
              <w:t>Электрондық мекенжайы: email@kcell.kz</w:t>
            </w:r>
          </w:p>
        </w:tc>
        <w:tc>
          <w:tcPr>
            <w:tcW w:w="5145" w:type="dxa"/>
          </w:tcPr>
          <w:p w14:paraId="6519E4F9" w14:textId="1BCED34D" w:rsidR="00DE1D23" w:rsidRPr="003143EA" w:rsidRDefault="008A2F35" w:rsidP="008043BB">
            <w:pPr>
              <w:tabs>
                <w:tab w:val="left" w:pos="0"/>
              </w:tabs>
              <w:ind w:right="21"/>
              <w:jc w:val="both"/>
              <w:rPr>
                <w:bCs/>
                <w:snapToGrid w:val="0"/>
              </w:rPr>
            </w:pPr>
            <w:r>
              <w:rPr>
                <w:bCs/>
                <w:snapToGrid w:val="0"/>
              </w:rPr>
              <w:t xml:space="preserve">Электрондық мекенжай: </w:t>
            </w:r>
            <w:r>
              <w:rPr>
                <w:bCs/>
                <w:snapToGrid w:val="0"/>
                <w:highlight w:val="yellow"/>
              </w:rPr>
              <w:t>(</w:t>
            </w:r>
            <w:r>
              <w:rPr>
                <w:bCs/>
                <w:i/>
                <w:iCs/>
                <w:snapToGrid w:val="0"/>
                <w:sz w:val="20"/>
                <w:szCs w:val="20"/>
                <w:highlight w:val="yellow"/>
              </w:rPr>
              <w:t>толтырылуы міндетті)</w:t>
            </w:r>
          </w:p>
        </w:tc>
      </w:tr>
      <w:tr w:rsidR="0025614A" w:rsidRPr="00202DC1" w14:paraId="4F5BEAFE" w14:textId="77777777" w:rsidTr="00A87A8F">
        <w:trPr>
          <w:jc w:val="center"/>
        </w:trPr>
        <w:tc>
          <w:tcPr>
            <w:tcW w:w="5274" w:type="dxa"/>
          </w:tcPr>
          <w:p w14:paraId="0BCAA901" w14:textId="77777777" w:rsidR="0025614A" w:rsidRPr="00202DC1" w:rsidRDefault="0025614A" w:rsidP="0025614A">
            <w:pPr>
              <w:tabs>
                <w:tab w:val="left" w:pos="0"/>
              </w:tabs>
              <w:ind w:right="21"/>
              <w:rPr>
                <w:b/>
                <w:bCs/>
                <w:snapToGrid w:val="0"/>
              </w:rPr>
            </w:pPr>
            <w:r>
              <w:rPr>
                <w:iCs/>
                <w:snapToGrid w:val="0"/>
              </w:rPr>
              <w:t xml:space="preserve">Телефон: </w:t>
            </w:r>
            <w:r>
              <w:rPr>
                <w:snapToGrid w:val="0"/>
              </w:rPr>
              <w:t>+ 7 727 2587021, 2587015</w:t>
            </w:r>
          </w:p>
        </w:tc>
        <w:tc>
          <w:tcPr>
            <w:tcW w:w="5145" w:type="dxa"/>
          </w:tcPr>
          <w:p w14:paraId="78C2419C" w14:textId="267EC64B" w:rsidR="0025614A" w:rsidRPr="00202DC1" w:rsidRDefault="0025614A" w:rsidP="0025614A">
            <w:pPr>
              <w:tabs>
                <w:tab w:val="left" w:pos="0"/>
              </w:tabs>
              <w:ind w:right="21"/>
              <w:jc w:val="both"/>
              <w:rPr>
                <w:b/>
                <w:bCs/>
              </w:rPr>
            </w:pPr>
            <w:r>
              <w:t>БСН:</w:t>
            </w:r>
          </w:p>
        </w:tc>
      </w:tr>
      <w:tr w:rsidR="002E07B2" w:rsidRPr="00202DC1" w14:paraId="3017A7C5" w14:textId="77777777" w:rsidTr="00A87A8F">
        <w:trPr>
          <w:jc w:val="center"/>
        </w:trPr>
        <w:tc>
          <w:tcPr>
            <w:tcW w:w="5274" w:type="dxa"/>
          </w:tcPr>
          <w:p w14:paraId="1452ECB7" w14:textId="77777777" w:rsidR="00DE1D23" w:rsidRPr="00202DC1" w:rsidRDefault="00DE1D23" w:rsidP="00DE1D23">
            <w:pPr>
              <w:tabs>
                <w:tab w:val="left" w:pos="0"/>
              </w:tabs>
              <w:ind w:right="21"/>
              <w:jc w:val="both"/>
              <w:rPr>
                <w:bCs/>
                <w:snapToGrid w:val="0"/>
              </w:rPr>
            </w:pPr>
            <w:r>
              <w:rPr>
                <w:iCs/>
                <w:snapToGrid w:val="0"/>
              </w:rPr>
              <w:t>Факс:</w:t>
            </w:r>
            <w:r>
              <w:rPr>
                <w:snapToGrid w:val="0"/>
              </w:rPr>
              <w:t xml:space="preserve"> + 7 727 2587025, 2588914</w:t>
            </w:r>
          </w:p>
        </w:tc>
        <w:tc>
          <w:tcPr>
            <w:tcW w:w="5145" w:type="dxa"/>
          </w:tcPr>
          <w:p w14:paraId="4C4FE52C" w14:textId="64D02E44" w:rsidR="00DE1D23" w:rsidRPr="00202DC1" w:rsidRDefault="0025614A" w:rsidP="0025614A">
            <w:pPr>
              <w:pStyle w:val="af"/>
              <w:spacing w:after="0"/>
              <w:ind w:left="0" w:right="21"/>
              <w:rPr>
                <w:sz w:val="24"/>
                <w:szCs w:val="24"/>
              </w:rPr>
            </w:pPr>
            <w:r>
              <w:rPr>
                <w:sz w:val="24"/>
                <w:szCs w:val="24"/>
              </w:rPr>
              <w:t>IBAN:</w:t>
            </w:r>
          </w:p>
        </w:tc>
      </w:tr>
      <w:tr w:rsidR="002E07B2" w:rsidRPr="00202DC1" w14:paraId="2F6DEF1B" w14:textId="77777777" w:rsidTr="00A87A8F">
        <w:trPr>
          <w:jc w:val="center"/>
        </w:trPr>
        <w:tc>
          <w:tcPr>
            <w:tcW w:w="5274" w:type="dxa"/>
          </w:tcPr>
          <w:p w14:paraId="168C01CB" w14:textId="77777777" w:rsidR="00DE1D23" w:rsidRPr="00202DC1" w:rsidRDefault="00DE1D23" w:rsidP="00DE1D23">
            <w:pPr>
              <w:ind w:right="21"/>
            </w:pPr>
            <w:r>
              <w:t>БСН: 980540002879</w:t>
            </w:r>
          </w:p>
        </w:tc>
        <w:tc>
          <w:tcPr>
            <w:tcW w:w="5145" w:type="dxa"/>
          </w:tcPr>
          <w:p w14:paraId="142D7854" w14:textId="51FDB997" w:rsidR="00DE1D23" w:rsidRPr="00202DC1" w:rsidRDefault="0025614A" w:rsidP="008043BB">
            <w:pPr>
              <w:tabs>
                <w:tab w:val="left" w:pos="0"/>
              </w:tabs>
              <w:ind w:right="21"/>
              <w:jc w:val="both"/>
              <w:rPr>
                <w:bCs/>
              </w:rPr>
            </w:pPr>
            <w:r>
              <w:t>SWIFT:</w:t>
            </w:r>
          </w:p>
        </w:tc>
      </w:tr>
      <w:tr w:rsidR="002E07B2" w:rsidRPr="00202DC1" w14:paraId="0965E90D" w14:textId="77777777" w:rsidTr="00A87A8F">
        <w:trPr>
          <w:jc w:val="center"/>
        </w:trPr>
        <w:tc>
          <w:tcPr>
            <w:tcW w:w="5274" w:type="dxa"/>
          </w:tcPr>
          <w:p w14:paraId="00B84059" w14:textId="37894D8E" w:rsidR="00A87A8F" w:rsidRPr="00202DC1" w:rsidRDefault="00A87A8F" w:rsidP="00A87A8F">
            <w:pPr>
              <w:ind w:right="21"/>
            </w:pPr>
            <w:r>
              <w:t xml:space="preserve">IBAN: </w:t>
            </w:r>
            <w:r>
              <w:rPr>
                <w:color w:val="000000" w:themeColor="text1"/>
              </w:rPr>
              <w:t>KZ406017131000016045</w:t>
            </w:r>
          </w:p>
          <w:p w14:paraId="5DC1DAFE" w14:textId="3E99E9DB" w:rsidR="00A87A8F" w:rsidRPr="00202DC1" w:rsidRDefault="00A87A8F" w:rsidP="00A87A8F">
            <w:pPr>
              <w:ind w:right="21"/>
            </w:pPr>
            <w:r>
              <w:t xml:space="preserve">SWIFT: </w:t>
            </w:r>
            <w:r>
              <w:rPr>
                <w:iCs/>
                <w:snapToGrid w:val="0"/>
                <w:color w:val="000000" w:themeColor="text1"/>
              </w:rPr>
              <w:t>HSBKKZKX</w:t>
            </w:r>
          </w:p>
          <w:p w14:paraId="148CBECE" w14:textId="3DE74C2B" w:rsidR="00A87A8F" w:rsidRPr="00202DC1" w:rsidRDefault="00A87A8F" w:rsidP="00A87A8F">
            <w:pPr>
              <w:ind w:right="21"/>
              <w:rPr>
                <w:iCs/>
                <w:snapToGrid w:val="0"/>
              </w:rPr>
            </w:pPr>
            <w:r>
              <w:rPr>
                <w:iCs/>
                <w:snapToGrid w:val="0"/>
              </w:rPr>
              <w:t>Кбе 17</w:t>
            </w:r>
          </w:p>
          <w:p w14:paraId="6D61D447" w14:textId="46D8355A" w:rsidR="00A87A8F" w:rsidRPr="00202DC1" w:rsidRDefault="00A87A8F" w:rsidP="00A87A8F">
            <w:pPr>
              <w:ind w:right="21"/>
            </w:pPr>
            <w:r>
              <w:rPr>
                <w:color w:val="000000" w:themeColor="text1"/>
              </w:rPr>
              <w:t>«Қазақстан Халық банкі» АҚ</w:t>
            </w:r>
          </w:p>
          <w:p w14:paraId="4474818F" w14:textId="724F0D65" w:rsidR="00A87A8F" w:rsidRPr="00202DC1" w:rsidRDefault="00A87A8F" w:rsidP="00A87A8F">
            <w:pPr>
              <w:ind w:right="21"/>
            </w:pPr>
            <w:r>
              <w:t>ҚҚС бойынша есепке алу куәлігі:</w:t>
            </w:r>
          </w:p>
          <w:p w14:paraId="5A94068F" w14:textId="3BF2D40A" w:rsidR="00A87A8F" w:rsidRPr="00202DC1" w:rsidRDefault="00A87A8F" w:rsidP="00A87A8F">
            <w:pPr>
              <w:ind w:right="21"/>
            </w:pPr>
            <w:r>
              <w:t>Серия 60001 №0037372, 28.08.2012ж.</w:t>
            </w:r>
          </w:p>
          <w:p w14:paraId="277AA851" w14:textId="38FABB66" w:rsidR="008A2F35" w:rsidRPr="00202DC1" w:rsidRDefault="008A2F35" w:rsidP="008A2F35">
            <w:pPr>
              <w:pStyle w:val="af"/>
              <w:spacing w:after="0"/>
              <w:ind w:left="0" w:right="21"/>
              <w:rPr>
                <w:sz w:val="24"/>
                <w:szCs w:val="24"/>
              </w:rPr>
            </w:pPr>
          </w:p>
        </w:tc>
        <w:tc>
          <w:tcPr>
            <w:tcW w:w="5145" w:type="dxa"/>
          </w:tcPr>
          <w:p w14:paraId="714A854B" w14:textId="77777777" w:rsidR="00A87A8F" w:rsidRPr="00202DC1" w:rsidRDefault="00A87A8F" w:rsidP="008A2F35">
            <w:pPr>
              <w:pStyle w:val="af"/>
              <w:spacing w:after="0"/>
              <w:ind w:left="0" w:right="21"/>
              <w:rPr>
                <w:iCs/>
                <w:snapToGrid w:val="0"/>
                <w:sz w:val="24"/>
                <w:szCs w:val="24"/>
              </w:rPr>
            </w:pPr>
            <w:r>
              <w:rPr>
                <w:iCs/>
                <w:snapToGrid w:val="0"/>
                <w:sz w:val="24"/>
                <w:szCs w:val="24"/>
              </w:rPr>
              <w:t>Кбе:</w:t>
            </w:r>
          </w:p>
          <w:p w14:paraId="518D67A2" w14:textId="77777777" w:rsidR="00A87A8F" w:rsidRPr="00202DC1" w:rsidRDefault="00A87A8F" w:rsidP="008A2F35">
            <w:pPr>
              <w:pStyle w:val="af"/>
              <w:spacing w:after="0"/>
              <w:ind w:left="0" w:right="21"/>
              <w:rPr>
                <w:bCs/>
                <w:sz w:val="24"/>
                <w:szCs w:val="24"/>
              </w:rPr>
            </w:pPr>
            <w:r>
              <w:rPr>
                <w:bCs/>
                <w:sz w:val="24"/>
                <w:szCs w:val="24"/>
              </w:rPr>
              <w:t>(Банк атауы)</w:t>
            </w:r>
          </w:p>
          <w:p w14:paraId="38CD9BE0" w14:textId="77777777" w:rsidR="00A87A8F" w:rsidRPr="00202DC1" w:rsidRDefault="00A87A8F" w:rsidP="00A87A8F">
            <w:pPr>
              <w:ind w:right="21"/>
            </w:pPr>
            <w:r>
              <w:t>ҚҚС бойынша есепке алу куәлігі:</w:t>
            </w:r>
          </w:p>
          <w:p w14:paraId="2797E62C" w14:textId="71C5EFCC" w:rsidR="00A87A8F" w:rsidRPr="00202DC1" w:rsidRDefault="00A87A8F" w:rsidP="008A2F35">
            <w:pPr>
              <w:pStyle w:val="af"/>
              <w:spacing w:after="0"/>
              <w:ind w:left="0" w:right="21"/>
              <w:rPr>
                <w:sz w:val="24"/>
                <w:szCs w:val="24"/>
              </w:rPr>
            </w:pPr>
          </w:p>
        </w:tc>
      </w:tr>
      <w:tr w:rsidR="002E07B2" w:rsidRPr="00202DC1" w14:paraId="305EDA70" w14:textId="77777777" w:rsidTr="00A87A8F">
        <w:trPr>
          <w:jc w:val="center"/>
        </w:trPr>
        <w:tc>
          <w:tcPr>
            <w:tcW w:w="5274" w:type="dxa"/>
          </w:tcPr>
          <w:p w14:paraId="5C6E13C5" w14:textId="644511CA" w:rsidR="008A2F35" w:rsidRPr="00202DC1" w:rsidRDefault="00D647BA" w:rsidP="00A829CE">
            <w:pPr>
              <w:tabs>
                <w:tab w:val="left" w:pos="0"/>
              </w:tabs>
              <w:ind w:right="21"/>
              <w:rPr>
                <w:b/>
                <w:bCs/>
                <w:snapToGrid w:val="0"/>
              </w:rPr>
            </w:pPr>
            <w:r>
              <w:rPr>
                <w:b/>
                <w:snapToGrid w:val="0"/>
              </w:rPr>
              <w:t>Бизнес нарықты дамыту департаментінің директоры</w:t>
            </w:r>
          </w:p>
        </w:tc>
        <w:tc>
          <w:tcPr>
            <w:tcW w:w="5145" w:type="dxa"/>
          </w:tcPr>
          <w:p w14:paraId="6C9878CA" w14:textId="42F6598E" w:rsidR="008A2F35" w:rsidRPr="0000532E" w:rsidRDefault="008A2F35" w:rsidP="0000532E">
            <w:pPr>
              <w:tabs>
                <w:tab w:val="left" w:pos="0"/>
              </w:tabs>
              <w:ind w:right="21"/>
              <w:rPr>
                <w:b/>
                <w:snapToGrid w:val="0"/>
              </w:rPr>
            </w:pPr>
            <w:r>
              <w:rPr>
                <w:b/>
                <w:snapToGrid w:val="0"/>
              </w:rPr>
              <w:t>(Лауазымы)</w:t>
            </w:r>
          </w:p>
        </w:tc>
      </w:tr>
      <w:tr w:rsidR="00A829CE" w:rsidRPr="00202DC1" w14:paraId="27B73540" w14:textId="77777777" w:rsidTr="00A87A8F">
        <w:trPr>
          <w:jc w:val="center"/>
        </w:trPr>
        <w:tc>
          <w:tcPr>
            <w:tcW w:w="5274" w:type="dxa"/>
          </w:tcPr>
          <w:p w14:paraId="3719735E" w14:textId="54AEE687" w:rsidR="002A4447" w:rsidRDefault="00A829CE" w:rsidP="002A4447">
            <w:pPr>
              <w:tabs>
                <w:tab w:val="left" w:pos="0"/>
              </w:tabs>
              <w:ind w:right="21"/>
              <w:rPr>
                <w:b/>
                <w:snapToGrid w:val="0"/>
              </w:rPr>
            </w:pPr>
            <w:r>
              <w:rPr>
                <w:b/>
                <w:snapToGrid w:val="0"/>
              </w:rPr>
              <w:t xml:space="preserve">________________ (ТАӘ). </w:t>
            </w:r>
          </w:p>
          <w:p w14:paraId="0347C61D" w14:textId="1FF5E330" w:rsidR="00A829CE" w:rsidRPr="00202DC1" w:rsidRDefault="00A829CE" w:rsidP="002A4447">
            <w:pPr>
              <w:tabs>
                <w:tab w:val="left" w:pos="0"/>
              </w:tabs>
              <w:ind w:right="21"/>
              <w:rPr>
                <w:b/>
                <w:snapToGrid w:val="0"/>
              </w:rPr>
            </w:pPr>
            <w:r>
              <w:rPr>
                <w:b/>
              </w:rPr>
              <w:t>м.о.</w:t>
            </w:r>
          </w:p>
        </w:tc>
        <w:tc>
          <w:tcPr>
            <w:tcW w:w="5145" w:type="dxa"/>
          </w:tcPr>
          <w:p w14:paraId="4B46F161" w14:textId="77777777" w:rsidR="002A4447" w:rsidRDefault="00A829CE" w:rsidP="002A4447">
            <w:pPr>
              <w:tabs>
                <w:tab w:val="left" w:pos="0"/>
              </w:tabs>
              <w:ind w:right="21"/>
              <w:rPr>
                <w:b/>
                <w:snapToGrid w:val="0"/>
              </w:rPr>
            </w:pPr>
            <w:r>
              <w:rPr>
                <w:b/>
                <w:snapToGrid w:val="0"/>
              </w:rPr>
              <w:t xml:space="preserve">___________________ (ТАӘ) </w:t>
            </w:r>
          </w:p>
          <w:p w14:paraId="43978ADE" w14:textId="666BA933" w:rsidR="00A829CE" w:rsidRPr="00202DC1" w:rsidRDefault="00A829CE" w:rsidP="002A4447">
            <w:pPr>
              <w:tabs>
                <w:tab w:val="left" w:pos="0"/>
              </w:tabs>
              <w:ind w:right="21"/>
              <w:rPr>
                <w:b/>
                <w:snapToGrid w:val="0"/>
              </w:rPr>
            </w:pPr>
            <w:r>
              <w:rPr>
                <w:b/>
              </w:rPr>
              <w:t>м.о.</w:t>
            </w:r>
          </w:p>
        </w:tc>
      </w:tr>
      <w:bookmarkEnd w:id="1"/>
    </w:tbl>
    <w:p w14:paraId="259009DE" w14:textId="77777777" w:rsidR="003028DE" w:rsidRDefault="003028DE" w:rsidP="0000532E">
      <w:pPr>
        <w:jc w:val="right"/>
        <w:rPr>
          <w:b/>
        </w:rPr>
      </w:pPr>
      <w:permStart w:id="1951169623" w:edGrp="everyone"/>
    </w:p>
    <w:p w14:paraId="1AE46655" w14:textId="77777777" w:rsidR="003028DE" w:rsidRDefault="003028DE" w:rsidP="0000532E">
      <w:pPr>
        <w:jc w:val="right"/>
        <w:rPr>
          <w:b/>
        </w:rPr>
      </w:pPr>
    </w:p>
    <w:p w14:paraId="1D2D3061" w14:textId="77777777" w:rsidR="003028DE" w:rsidRDefault="003028DE" w:rsidP="0000532E">
      <w:pPr>
        <w:jc w:val="right"/>
        <w:rPr>
          <w:b/>
        </w:rPr>
      </w:pPr>
    </w:p>
    <w:p w14:paraId="23C71F77" w14:textId="77777777" w:rsidR="003028DE" w:rsidRDefault="003028DE" w:rsidP="0000532E">
      <w:pPr>
        <w:jc w:val="right"/>
        <w:rPr>
          <w:b/>
        </w:rPr>
      </w:pPr>
    </w:p>
    <w:p w14:paraId="48ECA3E6" w14:textId="77777777" w:rsidR="003028DE" w:rsidRDefault="003028DE" w:rsidP="0000532E">
      <w:pPr>
        <w:jc w:val="right"/>
        <w:rPr>
          <w:b/>
        </w:rPr>
      </w:pPr>
    </w:p>
    <w:p w14:paraId="06ADEF5A" w14:textId="77777777" w:rsidR="003028DE" w:rsidRDefault="003028DE" w:rsidP="0000532E">
      <w:pPr>
        <w:jc w:val="right"/>
        <w:rPr>
          <w:b/>
        </w:rPr>
      </w:pPr>
    </w:p>
    <w:p w14:paraId="54A5CF66" w14:textId="77777777" w:rsidR="003028DE" w:rsidRDefault="003028DE" w:rsidP="0000532E">
      <w:pPr>
        <w:jc w:val="right"/>
        <w:rPr>
          <w:b/>
        </w:rPr>
      </w:pPr>
    </w:p>
    <w:p w14:paraId="76541B81" w14:textId="77777777" w:rsidR="003028DE" w:rsidRDefault="003028DE" w:rsidP="0000532E">
      <w:pPr>
        <w:jc w:val="right"/>
        <w:rPr>
          <w:b/>
        </w:rPr>
      </w:pPr>
    </w:p>
    <w:p w14:paraId="0C19EA24" w14:textId="77777777" w:rsidR="003028DE" w:rsidRDefault="003028DE" w:rsidP="0000532E">
      <w:pPr>
        <w:jc w:val="right"/>
        <w:rPr>
          <w:b/>
        </w:rPr>
      </w:pPr>
    </w:p>
    <w:p w14:paraId="1150C1A1" w14:textId="77777777" w:rsidR="003028DE" w:rsidRDefault="003028DE" w:rsidP="0000532E">
      <w:pPr>
        <w:jc w:val="right"/>
        <w:rPr>
          <w:b/>
        </w:rPr>
      </w:pPr>
    </w:p>
    <w:p w14:paraId="7B5A2744" w14:textId="77777777" w:rsidR="003028DE" w:rsidRDefault="003028DE" w:rsidP="0000532E">
      <w:pPr>
        <w:jc w:val="right"/>
        <w:rPr>
          <w:b/>
        </w:rPr>
      </w:pPr>
    </w:p>
    <w:p w14:paraId="71705A53" w14:textId="77777777" w:rsidR="003028DE" w:rsidRDefault="003028DE" w:rsidP="0000532E">
      <w:pPr>
        <w:jc w:val="right"/>
        <w:rPr>
          <w:b/>
        </w:rPr>
      </w:pPr>
    </w:p>
    <w:p w14:paraId="693581A1" w14:textId="77777777" w:rsidR="003028DE" w:rsidRDefault="003028DE" w:rsidP="0000532E">
      <w:pPr>
        <w:jc w:val="right"/>
        <w:rPr>
          <w:b/>
        </w:rPr>
      </w:pPr>
    </w:p>
    <w:p w14:paraId="74FC8D32" w14:textId="77777777" w:rsidR="003028DE" w:rsidRDefault="003028DE" w:rsidP="0000532E">
      <w:pPr>
        <w:jc w:val="right"/>
        <w:rPr>
          <w:b/>
        </w:rPr>
      </w:pPr>
    </w:p>
    <w:p w14:paraId="1B34A5F6" w14:textId="77777777" w:rsidR="00E257AC" w:rsidRDefault="00E257AC" w:rsidP="00E257AC">
      <w:pPr>
        <w:jc w:val="right"/>
        <w:rPr>
          <w:b/>
        </w:rPr>
      </w:pPr>
    </w:p>
    <w:p w14:paraId="372EB31F" w14:textId="77777777" w:rsidR="003028DE" w:rsidRDefault="003028DE" w:rsidP="0000532E">
      <w:pPr>
        <w:jc w:val="right"/>
        <w:rPr>
          <w:b/>
        </w:rPr>
      </w:pPr>
    </w:p>
    <w:p w14:paraId="45410157" w14:textId="77777777" w:rsidR="003028DE" w:rsidRDefault="003028DE" w:rsidP="0000532E">
      <w:pPr>
        <w:jc w:val="right"/>
        <w:rPr>
          <w:b/>
        </w:rPr>
      </w:pPr>
    </w:p>
    <w:p w14:paraId="21CD1EFA" w14:textId="77777777" w:rsidR="003028DE" w:rsidRDefault="003028DE" w:rsidP="0000532E">
      <w:pPr>
        <w:jc w:val="right"/>
        <w:rPr>
          <w:b/>
        </w:rPr>
      </w:pPr>
    </w:p>
    <w:p w14:paraId="50108B4B" w14:textId="77777777" w:rsidR="003028DE" w:rsidRDefault="003028DE" w:rsidP="0000532E">
      <w:pPr>
        <w:jc w:val="right"/>
        <w:rPr>
          <w:b/>
        </w:rPr>
      </w:pPr>
    </w:p>
    <w:p w14:paraId="6A72A310" w14:textId="77777777" w:rsidR="00C6033B" w:rsidRDefault="00C6033B" w:rsidP="0000532E">
      <w:pPr>
        <w:jc w:val="right"/>
        <w:rPr>
          <w:b/>
        </w:rPr>
      </w:pPr>
    </w:p>
    <w:p w14:paraId="0A90063C" w14:textId="77777777" w:rsidR="00C6033B" w:rsidRDefault="00C6033B" w:rsidP="0000532E">
      <w:pPr>
        <w:jc w:val="right"/>
        <w:rPr>
          <w:b/>
        </w:rPr>
      </w:pPr>
    </w:p>
    <w:p w14:paraId="43E9904B" w14:textId="77777777" w:rsidR="00C6033B" w:rsidRDefault="00C6033B" w:rsidP="0000532E">
      <w:pPr>
        <w:jc w:val="right"/>
        <w:rPr>
          <w:b/>
        </w:rPr>
      </w:pPr>
    </w:p>
    <w:p w14:paraId="34F5AACF" w14:textId="77777777" w:rsidR="00C6033B" w:rsidRDefault="00C6033B" w:rsidP="0000532E">
      <w:pPr>
        <w:jc w:val="right"/>
        <w:rPr>
          <w:b/>
        </w:rPr>
      </w:pPr>
    </w:p>
    <w:p w14:paraId="6F1B7F09" w14:textId="77777777" w:rsidR="003028DE" w:rsidRDefault="003028DE" w:rsidP="0000532E">
      <w:pPr>
        <w:jc w:val="right"/>
        <w:rPr>
          <w:b/>
        </w:rPr>
      </w:pPr>
    </w:p>
    <w:p w14:paraId="580DC07F" w14:textId="77777777" w:rsidR="003028DE" w:rsidRDefault="003028DE" w:rsidP="0000532E">
      <w:pPr>
        <w:jc w:val="right"/>
        <w:rPr>
          <w:b/>
        </w:rPr>
      </w:pPr>
    </w:p>
    <w:p w14:paraId="70AF9D60" w14:textId="77777777" w:rsidR="004B3EC3" w:rsidRDefault="004B3EC3">
      <w:pPr>
        <w:rPr>
          <w:b/>
        </w:rPr>
      </w:pPr>
      <w:r>
        <w:rPr>
          <w:b/>
        </w:rPr>
        <w:br w:type="page"/>
      </w:r>
    </w:p>
    <w:p w14:paraId="2B1DBEC9" w14:textId="2876CD52" w:rsidR="00C16E84" w:rsidRPr="00202DC1" w:rsidRDefault="00C16E84" w:rsidP="003C4D49">
      <w:pPr>
        <w:ind w:left="4248" w:firstLine="708"/>
        <w:jc w:val="right"/>
        <w:rPr>
          <w:b/>
        </w:rPr>
      </w:pPr>
      <w:r>
        <w:rPr>
          <w:b/>
        </w:rPr>
        <w:lastRenderedPageBreak/>
        <w:t>«Бизнес-телефония» қосымша қызмет көрсету туралы» «__» _____ 202_ жылғы № _____ шартқа № 1 қосымша</w:t>
      </w:r>
    </w:p>
    <w:p w14:paraId="5E7BF3F1" w14:textId="0F437CF7" w:rsidR="00C16E84" w:rsidRPr="00202DC1" w:rsidRDefault="00C16E84" w:rsidP="0000532E">
      <w:pPr>
        <w:jc w:val="center"/>
        <w:rPr>
          <w:color w:val="000000"/>
          <w:spacing w:val="-2"/>
        </w:rPr>
      </w:pPr>
      <w:r>
        <w:rPr>
          <w:b/>
        </w:rPr>
        <w:br/>
      </w:r>
      <w:r>
        <w:rPr>
          <w:color w:val="000000"/>
        </w:rPr>
        <w:t>ТЕХНИКАЛЫҚ ТАЛАПТАР №___</w:t>
      </w:r>
    </w:p>
    <w:p w14:paraId="544A4030" w14:textId="77777777" w:rsidR="00C16E84" w:rsidRPr="00202DC1" w:rsidRDefault="00C16E84" w:rsidP="0000532E">
      <w:pPr>
        <w:shd w:val="clear" w:color="auto" w:fill="FFFFFF"/>
        <w:jc w:val="center"/>
      </w:pPr>
    </w:p>
    <w:p w14:paraId="3F8D50E6" w14:textId="77777777" w:rsidR="00C16E84" w:rsidRPr="00202DC1" w:rsidRDefault="00C16E84" w:rsidP="0000532E">
      <w:pPr>
        <w:jc w:val="both"/>
      </w:pPr>
      <w:r>
        <w:t>Оператор «Кселл» ХХХХХ АҚ ЖШС/АҚ/ЖК жабдығын ХХХХ қаласындағы байланыс желісіне келесі техникалық талаптарда қосады:</w:t>
      </w:r>
    </w:p>
    <w:p w14:paraId="67F2186B" w14:textId="77777777" w:rsidR="00C16E84" w:rsidRPr="00202DC1" w:rsidRDefault="00C16E84" w:rsidP="0000532E">
      <w:pPr>
        <w:jc w:val="both"/>
      </w:pPr>
      <w:r>
        <w:t xml:space="preserve">1. </w:t>
      </w:r>
      <w:r>
        <w:rPr>
          <w:b/>
        </w:rPr>
        <w:t xml:space="preserve">Қосылу дәрежесі </w:t>
      </w:r>
      <w:r>
        <w:t xml:space="preserve"> - желі ішілік, SIP Kcell Алматы қ..</w:t>
      </w:r>
    </w:p>
    <w:p w14:paraId="01776D57" w14:textId="77777777" w:rsidR="00C16E84" w:rsidRPr="00202DC1" w:rsidRDefault="00C16E84" w:rsidP="0000532E">
      <w:pPr>
        <w:jc w:val="both"/>
      </w:pPr>
      <w:r>
        <w:t xml:space="preserve">2. </w:t>
      </w:r>
      <w:r>
        <w:rPr>
          <w:b/>
        </w:rPr>
        <w:t>Виртуалды нөмірлер - + 7-ХХХ-ХХХ-ХХ</w:t>
      </w:r>
    </w:p>
    <w:p w14:paraId="6CC05DC3" w14:textId="77777777" w:rsidR="00C16E84" w:rsidRPr="00202DC1" w:rsidRDefault="00C16E84" w:rsidP="0000532E">
      <w:pPr>
        <w:jc w:val="both"/>
      </w:pPr>
      <w:r>
        <w:t xml:space="preserve">3. </w:t>
      </w:r>
      <w:r>
        <w:rPr>
          <w:b/>
        </w:rPr>
        <w:t>Қосылатын желі сыйымдылығы</w:t>
      </w:r>
      <w:r>
        <w:t xml:space="preserve"> -  Х нөмір.</w:t>
      </w:r>
    </w:p>
    <w:p w14:paraId="2AD9F7EE" w14:textId="77777777" w:rsidR="00C16E84" w:rsidRPr="00202DC1" w:rsidRDefault="00C16E84" w:rsidP="0000532E">
      <w:pPr>
        <w:jc w:val="both"/>
        <w:rPr>
          <w:color w:val="000000"/>
          <w:spacing w:val="3"/>
        </w:rPr>
      </w:pPr>
      <w:r>
        <w:t xml:space="preserve">Қосылатын жабдық түрі </w:t>
      </w:r>
      <w:r>
        <w:rPr>
          <w:color w:val="000000"/>
        </w:rPr>
        <w:t>– Виртуалды АТС</w:t>
      </w:r>
      <w:r>
        <w:t>.</w:t>
      </w:r>
    </w:p>
    <w:p w14:paraId="04956F46" w14:textId="77777777" w:rsidR="00C16E84" w:rsidRPr="00202DC1" w:rsidRDefault="00C16E84" w:rsidP="0000532E">
      <w:pPr>
        <w:jc w:val="both"/>
        <w:rPr>
          <w:b/>
        </w:rPr>
      </w:pPr>
      <w:r>
        <w:t xml:space="preserve">4. </w:t>
      </w:r>
      <w:r>
        <w:rPr>
          <w:b/>
        </w:rPr>
        <w:t>Теру жоспары</w:t>
      </w:r>
    </w:p>
    <w:p w14:paraId="73DA9270" w14:textId="77777777" w:rsidR="00C16E84" w:rsidRPr="00202DC1" w:rsidRDefault="00C16E84" w:rsidP="0000532E">
      <w:pPr>
        <w:jc w:val="both"/>
      </w:pPr>
      <w:r>
        <w:rPr>
          <w:color w:val="000000"/>
        </w:rPr>
        <w:t>«Кселл» АҚ Операторы абоненттерінің Абонентке шығу тәртібі + 7-ХХХ-ХХХ-ХХ</w:t>
      </w:r>
    </w:p>
    <w:p w14:paraId="2330D3DE" w14:textId="77777777" w:rsidR="00C16E84" w:rsidRPr="00202DC1" w:rsidRDefault="00C16E84" w:rsidP="0000532E">
      <w:pPr>
        <w:jc w:val="both"/>
        <w:rPr>
          <w:color w:val="000000"/>
          <w:spacing w:val="2"/>
        </w:rPr>
      </w:pPr>
      <w:r>
        <w:t xml:space="preserve">ХХХХХ АҚ ЖШС/АҚ/ЖК абонентінің Оператор «Кселл» АҚ абоненттеріне шығу тәртібі-- +7-701-ХХХХХХХ, +7-702-ХХХХХХХ, +7-775-ХХХХХХХ, +7-778-ХХХХХХХ, </w:t>
      </w:r>
      <w:r>
        <w:rPr>
          <w:bCs/>
          <w:color w:val="000000"/>
        </w:rPr>
        <w:t>мұндағы ХХХХХХХ</w:t>
      </w:r>
      <w:r>
        <w:rPr>
          <w:b/>
          <w:bCs/>
          <w:color w:val="000000"/>
        </w:rPr>
        <w:t xml:space="preserve"> - </w:t>
      </w:r>
      <w:r>
        <w:t xml:space="preserve"> «Кселл» АҚ операторы желісі ішіндегі абоненттерінің нөмірі.</w:t>
      </w:r>
    </w:p>
    <w:p w14:paraId="688BD677" w14:textId="77777777" w:rsidR="00C16E84" w:rsidRPr="00202DC1" w:rsidRDefault="00C16E84" w:rsidP="0000532E">
      <w:pPr>
        <w:tabs>
          <w:tab w:val="left" w:pos="426"/>
        </w:tabs>
        <w:jc w:val="both"/>
      </w:pPr>
      <w:r>
        <w:t xml:space="preserve">5. </w:t>
      </w:r>
      <w:r>
        <w:rPr>
          <w:b/>
        </w:rPr>
        <w:t>Дабыл хаттамасы</w:t>
      </w:r>
      <w:r>
        <w:t xml:space="preserve"> – SIP.</w:t>
      </w:r>
    </w:p>
    <w:p w14:paraId="04B526A4" w14:textId="77777777" w:rsidR="00C16E84" w:rsidRPr="00202DC1" w:rsidRDefault="00C16E84" w:rsidP="0000532E">
      <w:pPr>
        <w:jc w:val="both"/>
        <w:rPr>
          <w:i/>
          <w:iCs/>
          <w:color w:val="000000"/>
        </w:rPr>
      </w:pPr>
      <w:r>
        <w:t xml:space="preserve">6. </w:t>
      </w:r>
      <w:r>
        <w:rPr>
          <w:b/>
        </w:rPr>
        <w:t xml:space="preserve">IP мекенжайлар – </w:t>
      </w:r>
      <w:r>
        <w:t>123.45.687.9</w:t>
      </w:r>
    </w:p>
    <w:p w14:paraId="4772A285" w14:textId="77777777" w:rsidR="00C16E84" w:rsidRPr="00202DC1" w:rsidRDefault="00C16E84" w:rsidP="0000532E">
      <w:pPr>
        <w:pStyle w:val="20"/>
        <w:spacing w:after="0" w:line="240" w:lineRule="auto"/>
        <w:jc w:val="both"/>
      </w:pPr>
      <w:r>
        <w:rPr>
          <w:color w:val="000000"/>
        </w:rPr>
        <w:t xml:space="preserve">7. </w:t>
      </w:r>
      <w:r>
        <w:rPr>
          <w:b/>
          <w:bCs/>
        </w:rPr>
        <w:t>Дауыс компрессиясының кодегі</w:t>
      </w:r>
      <w:r>
        <w:t xml:space="preserve"> - g729</w:t>
      </w:r>
    </w:p>
    <w:p w14:paraId="6BAB712F" w14:textId="77777777" w:rsidR="00C16E84" w:rsidRPr="00202DC1" w:rsidRDefault="00C16E84" w:rsidP="0000532E">
      <w:pPr>
        <w:pStyle w:val="20"/>
        <w:spacing w:after="0" w:line="240" w:lineRule="auto"/>
        <w:jc w:val="both"/>
      </w:pPr>
      <w:r>
        <w:t xml:space="preserve">8. </w:t>
      </w:r>
      <w:r>
        <w:rPr>
          <w:b/>
        </w:rPr>
        <w:t>UDPДабыл порты -</w:t>
      </w:r>
      <w:r>
        <w:t xml:space="preserve"> 5060, 5061</w:t>
      </w:r>
    </w:p>
    <w:p w14:paraId="54D3BB82" w14:textId="77777777" w:rsidR="00C16E84" w:rsidRPr="00202DC1" w:rsidRDefault="00C16E84" w:rsidP="0000532E">
      <w:pPr>
        <w:pStyle w:val="20"/>
        <w:spacing w:after="0" w:line="240" w:lineRule="auto"/>
        <w:jc w:val="both"/>
      </w:pPr>
      <w:r>
        <w:t xml:space="preserve">9. </w:t>
      </w:r>
      <w:r>
        <w:rPr>
          <w:b/>
        </w:rPr>
        <w:t>RTP Медиа порты -</w:t>
      </w:r>
      <w:r>
        <w:t xml:space="preserve"> 10000 - 20000</w:t>
      </w:r>
    </w:p>
    <w:p w14:paraId="3168C0FB" w14:textId="77777777" w:rsidR="00C16E84" w:rsidRPr="00202DC1" w:rsidRDefault="00C16E84" w:rsidP="0000532E">
      <w:pPr>
        <w:shd w:val="clear" w:color="auto" w:fill="FFFFFF"/>
        <w:jc w:val="both"/>
        <w:rPr>
          <w:color w:val="000000"/>
        </w:rPr>
      </w:pPr>
      <w:r>
        <w:rPr>
          <w:color w:val="000000"/>
        </w:rPr>
        <w:t>10.</w:t>
      </w:r>
      <w:r>
        <w:rPr>
          <w:b/>
          <w:color w:val="000000"/>
        </w:rPr>
        <w:t xml:space="preserve"> Трафик түрі</w:t>
      </w:r>
      <w:r>
        <w:rPr>
          <w:color w:val="000000"/>
        </w:rPr>
        <w:t xml:space="preserve"> – дауыстық.</w:t>
      </w:r>
    </w:p>
    <w:p w14:paraId="587F3035" w14:textId="567BC09A" w:rsidR="00C16E84" w:rsidRPr="00202DC1" w:rsidRDefault="00C16E84" w:rsidP="0000532E">
      <w:pPr>
        <w:shd w:val="clear" w:color="auto" w:fill="FFFFFF"/>
        <w:jc w:val="both"/>
        <w:rPr>
          <w:color w:val="000000"/>
        </w:rPr>
      </w:pPr>
      <w:r>
        <w:rPr>
          <w:color w:val="000000"/>
        </w:rPr>
        <w:t xml:space="preserve">11. </w:t>
      </w:r>
      <w:r>
        <w:rPr>
          <w:b/>
          <w:bCs/>
          <w:color w:val="000000"/>
        </w:rPr>
        <w:t>Сессия саны</w:t>
      </w:r>
      <w:r>
        <w:rPr>
          <w:color w:val="000000"/>
        </w:rPr>
        <w:t xml:space="preserve"> – Х</w:t>
      </w:r>
    </w:p>
    <w:p w14:paraId="22694968" w14:textId="77777777" w:rsidR="00C16E84" w:rsidRPr="00202DC1" w:rsidRDefault="00C16E84" w:rsidP="0000532E">
      <w:pPr>
        <w:jc w:val="both"/>
        <w:rPr>
          <w:b/>
        </w:rPr>
      </w:pPr>
      <w:r>
        <w:t>12.</w:t>
      </w:r>
      <w:r>
        <w:rPr>
          <w:b/>
        </w:rPr>
        <w:t xml:space="preserve"> Тарифтеу</w:t>
      </w:r>
    </w:p>
    <w:p w14:paraId="3C31E0B1" w14:textId="77777777" w:rsidR="00C16E84" w:rsidRPr="00202DC1" w:rsidRDefault="00C16E84" w:rsidP="0000532E">
      <w:pPr>
        <w:jc w:val="both"/>
      </w:pPr>
      <w:r>
        <w:t>Трафик есебі Оператор «Кселл» АҚ MSS қосылыстарының уақыттық есебі аппаратурасы деректерінің негізінде жүргізілуі тиіс.</w:t>
      </w:r>
    </w:p>
    <w:p w14:paraId="031DF9CD" w14:textId="77777777" w:rsidR="00C16E84" w:rsidRPr="00202DC1" w:rsidRDefault="00C16E84" w:rsidP="0000532E">
      <w:pPr>
        <w:pStyle w:val="20"/>
        <w:spacing w:after="0" w:line="240" w:lineRule="auto"/>
        <w:jc w:val="both"/>
        <w:rPr>
          <w:b/>
        </w:rPr>
      </w:pPr>
      <w:r>
        <w:t>13.</w:t>
      </w:r>
      <w:r>
        <w:rPr>
          <w:b/>
        </w:rPr>
        <w:t xml:space="preserve"> Телефон трафигін өткізу</w:t>
      </w:r>
    </w:p>
    <w:p w14:paraId="3004E4C5" w14:textId="5374A57B" w:rsidR="00C16E84" w:rsidRPr="00202DC1" w:rsidRDefault="00C16E84" w:rsidP="0000532E">
      <w:pPr>
        <w:pStyle w:val="20"/>
        <w:spacing w:after="0" w:line="240" w:lineRule="auto"/>
        <w:jc w:val="both"/>
      </w:pPr>
      <w:r>
        <w:t>Алматы қ. SIP Kcell арқылы ХХХХХ ЖШС АҚ ЖК абонентінен/абонентіне Оператор «Кселл» АҚ байланыс желісіне/желісінен трафикті өткізу жүргізіледі.</w:t>
      </w:r>
    </w:p>
    <w:p w14:paraId="3010C218" w14:textId="77777777" w:rsidR="00C16E84" w:rsidRPr="00202DC1" w:rsidRDefault="00C16E84" w:rsidP="0000532E">
      <w:pPr>
        <w:pStyle w:val="20"/>
        <w:spacing w:after="0" w:line="240" w:lineRule="auto"/>
        <w:jc w:val="both"/>
        <w:rPr>
          <w:b/>
        </w:rPr>
      </w:pPr>
      <w:r>
        <w:t>14.</w:t>
      </w:r>
      <w:r>
        <w:rPr>
          <w:b/>
        </w:rPr>
        <w:t xml:space="preserve"> Халықаралық бағыттарға шығыс қоңырауларды пайдалану.</w:t>
      </w:r>
    </w:p>
    <w:p w14:paraId="0DF2EAFD" w14:textId="5910614D" w:rsidR="00C16E84" w:rsidRPr="00202DC1" w:rsidRDefault="00C16E84" w:rsidP="0000532E">
      <w:pPr>
        <w:pStyle w:val="20"/>
        <w:spacing w:after="0" w:line="240" w:lineRule="auto"/>
        <w:jc w:val="both"/>
      </w:pPr>
      <w:r>
        <w:t>ХХХХХ ЖШС АҚ ЖК Абоненті халықаралық бағыттарға шығыс қоңырау шалу мүмкіндігі жабық.</w:t>
      </w:r>
    </w:p>
    <w:p w14:paraId="60202C72" w14:textId="05545343" w:rsidR="00C16E84" w:rsidRPr="00202DC1" w:rsidRDefault="00C16E84" w:rsidP="0000532E">
      <w:pPr>
        <w:pStyle w:val="a3"/>
        <w:rPr>
          <w:b/>
          <w:bCs/>
          <w:color w:val="000000"/>
          <w:spacing w:val="3"/>
        </w:rPr>
      </w:pPr>
      <w:r>
        <w:rPr>
          <w:bCs/>
          <w:color w:val="000000"/>
        </w:rPr>
        <w:t>15.</w:t>
      </w:r>
      <w:r>
        <w:rPr>
          <w:b/>
          <w:bCs/>
          <w:color w:val="000000"/>
        </w:rPr>
        <w:t xml:space="preserve"> Төмендегілер арасында байланыс ұйымдастыру сұлбасы </w:t>
      </w:r>
    </w:p>
    <w:p w14:paraId="4D55FE22" w14:textId="77777777" w:rsidR="00C16E84" w:rsidRPr="00202DC1" w:rsidRDefault="00C16E84" w:rsidP="0000532E">
      <w:pPr>
        <w:pStyle w:val="a3"/>
      </w:pPr>
      <w:r>
        <w:t>Оператор «Кселл» АҚ және Абонент ХХХХХ ЖШС АҚ ЖК Алматы қ.</w:t>
      </w:r>
    </w:p>
    <w:p w14:paraId="54C87C5B" w14:textId="77777777" w:rsidR="00C16E84" w:rsidRPr="00202DC1" w:rsidRDefault="00C16E84" w:rsidP="0000532E">
      <w:pPr>
        <w:pStyle w:val="a3"/>
      </w:pPr>
      <w:r>
        <w:t>MSS Оператор «Кселл» АҚ-дан Абонент ХХХХХ ЖШС АҚ ЖК жабдығына дейін қосылыс келесі сұлба арқылы жүргізілуі тиіс:</w:t>
      </w:r>
    </w:p>
    <w:p w14:paraId="2A578F0B" w14:textId="4678102D" w:rsidR="00C16E84" w:rsidRPr="00202DC1" w:rsidRDefault="00CA061D" w:rsidP="0000532E">
      <w:pPr>
        <w:jc w:val="both"/>
      </w:pPr>
      <w:r>
        <w:rPr>
          <w:noProof/>
        </w:rPr>
        <mc:AlternateContent>
          <mc:Choice Requires="wps">
            <w:drawing>
              <wp:anchor distT="0" distB="0" distL="114300" distR="114300" simplePos="0" relativeHeight="251657216" behindDoc="0" locked="0" layoutInCell="1" allowOverlap="1" wp14:anchorId="65C80B44" wp14:editId="56F66B1D">
                <wp:simplePos x="0" y="0"/>
                <wp:positionH relativeFrom="column">
                  <wp:posOffset>2129790</wp:posOffset>
                </wp:positionH>
                <wp:positionV relativeFrom="paragraph">
                  <wp:posOffset>169545</wp:posOffset>
                </wp:positionV>
                <wp:extent cx="1493520" cy="998220"/>
                <wp:effectExtent l="0" t="0" r="0" b="0"/>
                <wp:wrapNone/>
                <wp:docPr id="34956435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3520" cy="998220"/>
                        </a:xfrm>
                        <a:prstGeom prst="rect">
                          <a:avLst/>
                        </a:prstGeom>
                        <a:solidFill>
                          <a:schemeClr val="lt1"/>
                        </a:solidFill>
                        <a:ln w="6350">
                          <a:solidFill>
                            <a:prstClr val="black"/>
                          </a:solidFill>
                        </a:ln>
                      </wps:spPr>
                      <wps:txbx>
                        <w:txbxContent>
                          <w:p w14:paraId="18FD4311" w14:textId="77777777" w:rsidR="00C16E84" w:rsidRPr="00C16E84" w:rsidRDefault="00C16E84" w:rsidP="00C16E84">
                            <w:pPr>
                              <w:jc w:val="center"/>
                              <w:rPr>
                                <w:rFonts w:ascii="Arial" w:hAnsi="Arial" w:cs="Arial"/>
                                <w:sz w:val="20"/>
                                <w:szCs w:val="20"/>
                              </w:rPr>
                            </w:pPr>
                            <w:r>
                              <w:rPr>
                                <w:rFonts w:ascii="Arial" w:hAnsi="Arial"/>
                                <w:sz w:val="20"/>
                                <w:szCs w:val="20"/>
                              </w:rPr>
                              <w:t>SIP Kcell</w:t>
                            </w:r>
                            <w:r>
                              <w:rPr>
                                <w:rFonts w:ascii="Arial" w:hAnsi="Arial"/>
                                <w:sz w:val="20"/>
                                <w:szCs w:val="20"/>
                              </w:rPr>
                              <w:br/>
                              <w:t>Алматы қ.</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C80B44" id="_x0000_t202" coordsize="21600,21600" o:spt="202" path="m,l,21600r21600,l21600,xe">
                <v:stroke joinstyle="miter"/>
                <v:path gradientshapeok="t" o:connecttype="rect"/>
              </v:shapetype>
              <v:shape id="Надпись 2" o:spid="_x0000_s1026" type="#_x0000_t202" style="position:absolute;left:0;text-align:left;margin-left:167.7pt;margin-top:13.35pt;width:117.6pt;height:78.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" fillcolor="white [3201]" strokeweight=".5pt">
                <v:path arrowok="t"/>
                <v:textbox>
                  <w:txbxContent>
                    <w:p w14:paraId="18FD4311" w14:textId="77777777" w:rsidR="00C16E84" w:rsidRPr="00C16E84" w:rsidRDefault="00C16E84" w:rsidP="00C16E84">
                      <w:pPr>
                        <w:jc w:val="center"/>
                        <w:rPr>
                          <w:rFonts w:ascii="Arial" w:hAnsi="Arial" w:cs="Arial"/>
                          <w:sz w:val="20"/>
                          <w:szCs w:val="20"/>
                        </w:rPr>
                      </w:pPr>
                      <w:r>
                        <w:rPr>
                          <w:rFonts w:ascii="Arial" w:hAnsi="Arial"/>
                          <w:sz w:val="20"/>
                          <w:szCs w:val="20"/>
                        </w:rPr>
                        <w:t>SIP Kcell</w:t>
                      </w:r>
                      <w:r>
                        <w:rPr>
                          <w:rFonts w:ascii="Arial" w:hAnsi="Arial"/>
                          <w:sz w:val="20"/>
                          <w:szCs w:val="20"/>
                        </w:rPr>
                        <w:br/>
                        <w:t>Алматы қ.</w:t>
                      </w:r>
                    </w:p>
                  </w:txbxContent>
                </v:textbox>
              </v:shape>
            </w:pict>
          </mc:Fallback>
        </mc:AlternateContent>
      </w:r>
    </w:p>
    <w:p w14:paraId="7C17669E" w14:textId="00673CDE" w:rsidR="00C16E84" w:rsidRPr="00202DC1" w:rsidRDefault="00CA061D" w:rsidP="0000532E">
      <w:pPr>
        <w:jc w:val="both"/>
        <w:rPr>
          <w:b/>
        </w:rPr>
      </w:pPr>
      <w:r>
        <w:rPr>
          <w:noProof/>
        </w:rPr>
        <mc:AlternateContent>
          <mc:Choice Requires="wps">
            <w:drawing>
              <wp:anchor distT="0" distB="0" distL="114300" distR="114300" simplePos="0" relativeHeight="251661312" behindDoc="0" locked="0" layoutInCell="1" allowOverlap="1" wp14:anchorId="6B954538" wp14:editId="09D9B7A7">
                <wp:simplePos x="0" y="0"/>
                <wp:positionH relativeFrom="column">
                  <wp:posOffset>4331970</wp:posOffset>
                </wp:positionH>
                <wp:positionV relativeFrom="paragraph">
                  <wp:posOffset>9525</wp:posOffset>
                </wp:positionV>
                <wp:extent cx="1546860" cy="990600"/>
                <wp:effectExtent l="0" t="0" r="0" b="0"/>
                <wp:wrapNone/>
                <wp:docPr id="1351954076"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6860" cy="990600"/>
                        </a:xfrm>
                        <a:prstGeom prst="rect">
                          <a:avLst/>
                        </a:prstGeom>
                        <a:solidFill>
                          <a:schemeClr val="lt1"/>
                        </a:solidFill>
                        <a:ln w="6350">
                          <a:solidFill>
                            <a:prstClr val="black"/>
                          </a:solidFill>
                        </a:ln>
                      </wps:spPr>
                      <wps:txbx>
                        <w:txbxContent>
                          <w:p w14:paraId="30CABFBE" w14:textId="77777777" w:rsidR="00C16E84" w:rsidRPr="00C16E84" w:rsidRDefault="00C16E84" w:rsidP="00C16E84">
                            <w:pPr>
                              <w:jc w:val="center"/>
                              <w:rPr>
                                <w:rFonts w:ascii="Arial" w:hAnsi="Arial" w:cs="Arial"/>
                                <w:sz w:val="20"/>
                                <w:szCs w:val="20"/>
                              </w:rPr>
                            </w:pPr>
                            <w:r>
                              <w:rPr>
                                <w:rFonts w:ascii="Arial" w:hAnsi="Arial"/>
                                <w:sz w:val="20"/>
                                <w:szCs w:val="20"/>
                              </w:rPr>
                              <w:t>PBX</w:t>
                            </w:r>
                            <w:r>
                              <w:rPr>
                                <w:rFonts w:ascii="Arial" w:hAnsi="Arial"/>
                                <w:sz w:val="20"/>
                                <w:szCs w:val="20"/>
                              </w:rPr>
                              <w:br/>
                              <w:t>Виртуалды АТС</w:t>
                            </w:r>
                            <w:r>
                              <w:rPr>
                                <w:rFonts w:ascii="Arial" w:hAnsi="Arial"/>
                                <w:sz w:val="20"/>
                                <w:szCs w:val="20"/>
                              </w:rPr>
                              <w:br/>
                              <w:t>ЖШС/АҚ/ЖК ХХХХХ</w:t>
                            </w:r>
                            <w:r>
                              <w:rPr>
                                <w:rFonts w:ascii="Arial" w:hAnsi="Arial"/>
                                <w:sz w:val="20"/>
                                <w:szCs w:val="20"/>
                              </w:rPr>
                              <w:br/>
                              <w:t>ХХХХХ қ.</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54538" id="Надпись 1" o:spid="_x0000_s1027" type="#_x0000_t202" style="position:absolute;left:0;text-align:left;margin-left:341.1pt;margin-top:.75pt;width:121.8pt;height: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" fillcolor="white [3201]" strokeweight=".5pt">
                <v:path arrowok="t"/>
                <v:textbox>
                  <w:txbxContent>
                    <w:p w14:paraId="30CABFBE" w14:textId="77777777" w:rsidR="00C16E84" w:rsidRPr="00C16E84" w:rsidRDefault="00C16E84" w:rsidP="00C16E84">
                      <w:pPr>
                        <w:jc w:val="center"/>
                        <w:rPr>
                          <w:rFonts w:ascii="Arial" w:hAnsi="Arial" w:cs="Arial"/>
                          <w:sz w:val="20"/>
                          <w:szCs w:val="20"/>
                        </w:rPr>
                      </w:pPr>
                      <w:r>
                        <w:rPr>
                          <w:rFonts w:ascii="Arial" w:hAnsi="Arial"/>
                          <w:sz w:val="20"/>
                          <w:szCs w:val="20"/>
                        </w:rPr>
                        <w:t>PBX</w:t>
                      </w:r>
                      <w:r>
                        <w:rPr>
                          <w:rFonts w:ascii="Arial" w:hAnsi="Arial"/>
                          <w:sz w:val="20"/>
                          <w:szCs w:val="20"/>
                        </w:rPr>
                        <w:br/>
                        <w:t>Виртуалды АТС</w:t>
                      </w:r>
                      <w:r>
                        <w:rPr>
                          <w:rFonts w:ascii="Arial" w:hAnsi="Arial"/>
                          <w:sz w:val="20"/>
                          <w:szCs w:val="20"/>
                        </w:rPr>
                        <w:br/>
                        <w:t>ЖШС/АҚ/ЖК ХХХХХ</w:t>
                      </w:r>
                      <w:r>
                        <w:rPr>
                          <w:rFonts w:ascii="Arial" w:hAnsi="Arial"/>
                          <w:sz w:val="20"/>
                          <w:szCs w:val="20"/>
                        </w:rPr>
                        <w:br/>
                        <w:t>ХХХХХ қ.</w:t>
                      </w:r>
                    </w:p>
                  </w:txbxContent>
                </v:textbox>
              </v:shape>
            </w:pict>
          </mc:Fallback>
        </mc:AlternateContent>
      </w:r>
      <w:r>
        <w:rPr>
          <w:b/>
          <w:noProof/>
        </w:rPr>
        <w:drawing>
          <wp:inline distT="0" distB="0" distL="0" distR="0" wp14:anchorId="1722C359" wp14:editId="08DAE75F">
            <wp:extent cx="5824220" cy="990600"/>
            <wp:effectExtent l="0" t="0" r="508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11"/>
                    <a:stretch>
                      <a:fillRect/>
                    </a:stretch>
                  </pic:blipFill>
                  <pic:spPr>
                    <a:xfrm>
                      <a:off x="0" y="0"/>
                      <a:ext cx="5824220" cy="990600"/>
                    </a:xfrm>
                    <a:prstGeom prst="rect">
                      <a:avLst/>
                    </a:prstGeom>
                  </pic:spPr>
                </pic:pic>
              </a:graphicData>
            </a:graphic>
          </wp:inline>
        </w:drawing>
      </w:r>
    </w:p>
    <w:p w14:paraId="28C8C27F" w14:textId="77777777" w:rsidR="00C16E84" w:rsidRPr="00202DC1" w:rsidRDefault="00C16E84" w:rsidP="0000532E">
      <w:pPr>
        <w:jc w:val="both"/>
        <w:rPr>
          <w:b/>
        </w:rPr>
      </w:pPr>
    </w:p>
    <w:p w14:paraId="2927789A" w14:textId="77777777" w:rsidR="00C16E84" w:rsidRPr="00202DC1" w:rsidRDefault="00C16E84" w:rsidP="0000532E">
      <w:pPr>
        <w:jc w:val="both"/>
        <w:rPr>
          <w:b/>
        </w:rPr>
      </w:pPr>
      <w:r>
        <w:rPr>
          <w:b/>
        </w:rPr>
        <w:t>Ескерту:</w:t>
      </w:r>
    </w:p>
    <w:p w14:paraId="450A2393" w14:textId="77777777" w:rsidR="00C16E84" w:rsidRPr="00202DC1" w:rsidRDefault="00C16E84" w:rsidP="0000532E">
      <w:pPr>
        <w:pStyle w:val="a3"/>
        <w:numPr>
          <w:ilvl w:val="0"/>
          <w:numId w:val="7"/>
        </w:numPr>
        <w:ind w:left="0" w:firstLine="0"/>
      </w:pPr>
      <w:r>
        <w:t>Абонент ХХХХХ ЖШС АҚ ЖК желісін синхрондау сұлбасының кез келген өзгертулері Оператор «Кселл» АҚ-мен келісімделуі тиіс.</w:t>
      </w:r>
    </w:p>
    <w:p w14:paraId="31039D56" w14:textId="77777777" w:rsidR="00C16E84" w:rsidRPr="00202DC1" w:rsidRDefault="00C16E84" w:rsidP="0000532E">
      <w:pPr>
        <w:pStyle w:val="a3"/>
        <w:numPr>
          <w:ilvl w:val="0"/>
          <w:numId w:val="7"/>
        </w:numPr>
        <w:ind w:left="0" w:firstLine="0"/>
        <w:rPr>
          <w:rStyle w:val="FontStyle26"/>
          <w:sz w:val="24"/>
          <w:szCs w:val="24"/>
        </w:rPr>
      </w:pPr>
      <w:r>
        <w:rPr>
          <w:rStyle w:val="FontStyle26"/>
          <w:sz w:val="24"/>
          <w:szCs w:val="24"/>
        </w:rPr>
        <w:t>Техникалық талаптар берілген күннен бастап 6 (алты) ай бойы күшінде болады.</w:t>
      </w:r>
    </w:p>
    <w:p w14:paraId="72B7CB66" w14:textId="77777777" w:rsidR="00C16E84" w:rsidRPr="00202DC1" w:rsidRDefault="00C16E84" w:rsidP="0000532E">
      <w:pPr>
        <w:pStyle w:val="a3"/>
        <w:numPr>
          <w:ilvl w:val="0"/>
          <w:numId w:val="7"/>
        </w:numPr>
        <w:ind w:left="0" w:firstLine="0"/>
      </w:pPr>
      <w:r>
        <w:t>Қосылу Қазақстан Республикасында тіркелген көпшілік статикалық IP мекенжайды пайдалана отырып, жария интернет арқылы ұйымдастырылуы тиіс.</w:t>
      </w:r>
    </w:p>
    <w:p w14:paraId="5D8EF2AC" w14:textId="77777777" w:rsidR="00C16E84" w:rsidRPr="00202DC1" w:rsidRDefault="00C16E84" w:rsidP="0000532E">
      <w:pPr>
        <w:jc w:val="both"/>
        <w:rPr>
          <w:b/>
        </w:rPr>
      </w:pPr>
    </w:p>
    <w:tbl>
      <w:tblPr>
        <w:tblW w:w="10419" w:type="dxa"/>
        <w:jc w:val="center"/>
        <w:tblLayout w:type="fixed"/>
        <w:tblLook w:val="0000" w:firstRow="0" w:lastRow="0" w:firstColumn="0" w:lastColumn="0" w:noHBand="0" w:noVBand="0"/>
      </w:tblPr>
      <w:tblGrid>
        <w:gridCol w:w="5274"/>
        <w:gridCol w:w="5145"/>
      </w:tblGrid>
      <w:tr w:rsidR="0000532E" w:rsidRPr="00202DC1" w14:paraId="4C22E7AE" w14:textId="77777777" w:rsidTr="00C16E84">
        <w:trPr>
          <w:jc w:val="center"/>
        </w:trPr>
        <w:tc>
          <w:tcPr>
            <w:tcW w:w="5274" w:type="dxa"/>
          </w:tcPr>
          <w:p w14:paraId="43119DEF" w14:textId="4F237F0C" w:rsidR="0000532E" w:rsidRPr="00202DC1" w:rsidRDefault="0000532E" w:rsidP="0000532E">
            <w:pPr>
              <w:pStyle w:val="a3"/>
              <w:rPr>
                <w:b/>
                <w:bCs/>
                <w:color w:val="000000"/>
                <w:spacing w:val="3"/>
              </w:rPr>
            </w:pPr>
            <w:r>
              <w:rPr>
                <w:b/>
                <w:snapToGrid w:val="0"/>
              </w:rPr>
              <w:lastRenderedPageBreak/>
              <w:t>Бизнес нарықты дамыту департаментінің директоры</w:t>
            </w:r>
          </w:p>
        </w:tc>
        <w:tc>
          <w:tcPr>
            <w:tcW w:w="5145" w:type="dxa"/>
          </w:tcPr>
          <w:p w14:paraId="47E58B6E" w14:textId="1FCDDA0F" w:rsidR="0000532E" w:rsidRPr="00202DC1" w:rsidRDefault="0000532E" w:rsidP="0000532E">
            <w:pPr>
              <w:pStyle w:val="a3"/>
              <w:rPr>
                <w:b/>
                <w:bCs/>
                <w:color w:val="000000"/>
                <w:spacing w:val="3"/>
              </w:rPr>
            </w:pPr>
            <w:r>
              <w:rPr>
                <w:b/>
                <w:snapToGrid w:val="0"/>
              </w:rPr>
              <w:t>(Лауазымы)</w:t>
            </w:r>
          </w:p>
        </w:tc>
      </w:tr>
      <w:tr w:rsidR="0000532E" w:rsidRPr="00202DC1" w14:paraId="5127C91A" w14:textId="77777777" w:rsidTr="00C16E84">
        <w:trPr>
          <w:jc w:val="center"/>
        </w:trPr>
        <w:tc>
          <w:tcPr>
            <w:tcW w:w="5274" w:type="dxa"/>
          </w:tcPr>
          <w:p w14:paraId="43E23E51" w14:textId="06E7CD81" w:rsidR="0000532E" w:rsidRPr="00202DC1" w:rsidRDefault="0000532E" w:rsidP="0000532E">
            <w:pPr>
              <w:tabs>
                <w:tab w:val="left" w:pos="0"/>
              </w:tabs>
              <w:ind w:right="21"/>
              <w:rPr>
                <w:b/>
                <w:snapToGrid w:val="0"/>
              </w:rPr>
            </w:pPr>
            <w:r>
              <w:rPr>
                <w:b/>
                <w:snapToGrid w:val="0"/>
              </w:rPr>
              <w:t>___________________ (ТАӘ).</w:t>
            </w:r>
          </w:p>
          <w:p w14:paraId="278C3748" w14:textId="597D7F38" w:rsidR="0000532E" w:rsidRPr="00202DC1" w:rsidRDefault="0000532E" w:rsidP="0000532E">
            <w:pPr>
              <w:pStyle w:val="a3"/>
              <w:rPr>
                <w:b/>
                <w:bCs/>
                <w:color w:val="000000"/>
                <w:spacing w:val="3"/>
              </w:rPr>
            </w:pPr>
            <w:r>
              <w:rPr>
                <w:b/>
              </w:rPr>
              <w:t>м.о.</w:t>
            </w:r>
          </w:p>
        </w:tc>
        <w:tc>
          <w:tcPr>
            <w:tcW w:w="5145" w:type="dxa"/>
          </w:tcPr>
          <w:p w14:paraId="442B7B2B" w14:textId="77777777" w:rsidR="0000532E" w:rsidRPr="00202DC1" w:rsidRDefault="0000532E" w:rsidP="0000532E">
            <w:pPr>
              <w:tabs>
                <w:tab w:val="left" w:pos="0"/>
              </w:tabs>
              <w:ind w:right="21"/>
              <w:rPr>
                <w:b/>
                <w:snapToGrid w:val="0"/>
              </w:rPr>
            </w:pPr>
            <w:r>
              <w:rPr>
                <w:b/>
                <w:snapToGrid w:val="0"/>
              </w:rPr>
              <w:t>___________________ (ТАӘ)</w:t>
            </w:r>
          </w:p>
          <w:p w14:paraId="0AD965EC" w14:textId="532100FA" w:rsidR="0000532E" w:rsidRPr="00202DC1" w:rsidRDefault="0000532E" w:rsidP="0000532E">
            <w:pPr>
              <w:pStyle w:val="a3"/>
              <w:rPr>
                <w:b/>
                <w:bCs/>
                <w:color w:val="000000"/>
                <w:spacing w:val="3"/>
              </w:rPr>
            </w:pPr>
            <w:r>
              <w:rPr>
                <w:b/>
              </w:rPr>
              <w:t>м.о.</w:t>
            </w:r>
          </w:p>
        </w:tc>
      </w:tr>
    </w:tbl>
    <w:p w14:paraId="7E5AD763" w14:textId="77777777" w:rsidR="00C16E84" w:rsidRPr="00202DC1" w:rsidRDefault="00C16E84" w:rsidP="0000532E">
      <w:pPr>
        <w:jc w:val="both"/>
        <w:rPr>
          <w:b/>
        </w:rPr>
      </w:pPr>
    </w:p>
    <w:p w14:paraId="4202CA8E" w14:textId="28CF1E60" w:rsidR="00C16E84" w:rsidRPr="00202DC1" w:rsidRDefault="00C16E84" w:rsidP="003C4D49">
      <w:pPr>
        <w:ind w:left="4248" w:firstLine="708"/>
        <w:jc w:val="right"/>
        <w:rPr>
          <w:b/>
          <w:u w:val="single"/>
        </w:rPr>
      </w:pPr>
      <w:r>
        <w:br w:type="page"/>
      </w:r>
      <w:r>
        <w:rPr>
          <w:b/>
        </w:rPr>
        <w:lastRenderedPageBreak/>
        <w:t>«Бизнес-телефония» қосымша қызмет көрсету туралы» «__» _____ 202_ жылғы № _____ шартқа № 2 қосымша</w:t>
      </w:r>
    </w:p>
    <w:p w14:paraId="002179B0" w14:textId="77777777" w:rsidR="00C16E84" w:rsidRPr="00202DC1" w:rsidRDefault="00C16E84" w:rsidP="0000532E">
      <w:pPr>
        <w:jc w:val="right"/>
        <w:rPr>
          <w:color w:val="000000"/>
        </w:rPr>
      </w:pPr>
    </w:p>
    <w:p w14:paraId="1F460F16" w14:textId="77777777" w:rsidR="00C16E84" w:rsidRPr="00202DC1" w:rsidRDefault="00C16E84" w:rsidP="0000532E">
      <w:pPr>
        <w:jc w:val="center"/>
        <w:outlineLvl w:val="0"/>
        <w:rPr>
          <w:b/>
        </w:rPr>
      </w:pPr>
    </w:p>
    <w:p w14:paraId="5DBD70AB" w14:textId="023A3058" w:rsidR="00C16E84" w:rsidRPr="00202DC1" w:rsidRDefault="00C16E84" w:rsidP="0000532E">
      <w:pPr>
        <w:jc w:val="center"/>
        <w:outlineLvl w:val="0"/>
        <w:rPr>
          <w:b/>
        </w:rPr>
      </w:pPr>
      <w:r>
        <w:rPr>
          <w:b/>
        </w:rPr>
        <w:t>«» тарифтік жоспары</w:t>
      </w:r>
    </w:p>
    <w:tbl>
      <w:tblPr>
        <w:tblW w:w="49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32"/>
        <w:gridCol w:w="2414"/>
        <w:gridCol w:w="2296"/>
      </w:tblGrid>
      <w:tr w:rsidR="00C16E84" w:rsidRPr="00202DC1" w14:paraId="0ADE1E17" w14:textId="77777777" w:rsidTr="00802464">
        <w:trPr>
          <w:jc w:val="center"/>
        </w:trPr>
        <w:tc>
          <w:tcPr>
            <w:tcW w:w="2452" w:type="pct"/>
            <w:tcMar>
              <w:top w:w="0" w:type="dxa"/>
              <w:left w:w="108" w:type="dxa"/>
              <w:bottom w:w="0" w:type="dxa"/>
              <w:right w:w="108" w:type="dxa"/>
            </w:tcMar>
          </w:tcPr>
          <w:p w14:paraId="479848C1" w14:textId="77777777" w:rsidR="00C16E84" w:rsidRPr="00202DC1" w:rsidRDefault="00C16E84" w:rsidP="0000532E">
            <w:r>
              <w:t>Ай сайынғы абоненттік төлем*</w:t>
            </w:r>
          </w:p>
        </w:tc>
        <w:tc>
          <w:tcPr>
            <w:tcW w:w="2548" w:type="pct"/>
            <w:gridSpan w:val="2"/>
            <w:tcMar>
              <w:top w:w="0" w:type="dxa"/>
              <w:left w:w="108" w:type="dxa"/>
              <w:bottom w:w="0" w:type="dxa"/>
              <w:right w:w="108" w:type="dxa"/>
            </w:tcMar>
          </w:tcPr>
          <w:p w14:paraId="382BFEE3" w14:textId="4CE88036" w:rsidR="00C16E84" w:rsidRPr="00202DC1" w:rsidRDefault="00C16E84" w:rsidP="0000532E">
            <w:pPr>
              <w:jc w:val="center"/>
            </w:pPr>
            <w:r>
              <w:t>теңге</w:t>
            </w:r>
          </w:p>
        </w:tc>
      </w:tr>
      <w:tr w:rsidR="00C16E84" w:rsidRPr="00202DC1" w14:paraId="1B6CE04C" w14:textId="77777777" w:rsidTr="00802464">
        <w:trPr>
          <w:jc w:val="center"/>
        </w:trPr>
        <w:tc>
          <w:tcPr>
            <w:tcW w:w="2452" w:type="pct"/>
            <w:tcMar>
              <w:top w:w="0" w:type="dxa"/>
              <w:left w:w="108" w:type="dxa"/>
              <w:bottom w:w="0" w:type="dxa"/>
              <w:right w:w="108" w:type="dxa"/>
            </w:tcMar>
          </w:tcPr>
          <w:p w14:paraId="063500BF" w14:textId="77777777" w:rsidR="00C16E84" w:rsidRPr="00202DC1" w:rsidRDefault="00C16E84" w:rsidP="0000532E">
            <w:r>
              <w:t>Қазақстан бойынша барлық ұялы операторлардың нөмірлеріне қоңырау шалуға арналған ай сайынғы минуттар топтамасы**</w:t>
            </w:r>
          </w:p>
        </w:tc>
        <w:tc>
          <w:tcPr>
            <w:tcW w:w="2548" w:type="pct"/>
            <w:gridSpan w:val="2"/>
            <w:tcMar>
              <w:top w:w="0" w:type="dxa"/>
              <w:left w:w="108" w:type="dxa"/>
              <w:bottom w:w="0" w:type="dxa"/>
              <w:right w:w="108" w:type="dxa"/>
            </w:tcMar>
            <w:vAlign w:val="center"/>
          </w:tcPr>
          <w:p w14:paraId="3A6A4F31" w14:textId="29ED8583" w:rsidR="00C16E84" w:rsidRPr="00202DC1" w:rsidRDefault="00C16E84" w:rsidP="0000532E">
            <w:pPr>
              <w:jc w:val="center"/>
            </w:pPr>
            <w:r>
              <w:t>минут</w:t>
            </w:r>
          </w:p>
        </w:tc>
      </w:tr>
      <w:tr w:rsidR="00C16E84" w:rsidRPr="00202DC1" w14:paraId="1A482930" w14:textId="77777777" w:rsidTr="00802464">
        <w:trPr>
          <w:jc w:val="center"/>
        </w:trPr>
        <w:tc>
          <w:tcPr>
            <w:tcW w:w="2452" w:type="pct"/>
            <w:tcMar>
              <w:top w:w="0" w:type="dxa"/>
              <w:left w:w="108" w:type="dxa"/>
              <w:bottom w:w="0" w:type="dxa"/>
              <w:right w:w="108" w:type="dxa"/>
            </w:tcMar>
            <w:vAlign w:val="center"/>
          </w:tcPr>
          <w:p w14:paraId="3AE580C0" w14:textId="77777777" w:rsidR="00C16E84" w:rsidRPr="00202DC1" w:rsidRDefault="00C16E84" w:rsidP="0000532E">
            <w:r>
              <w:rPr>
                <w:b/>
              </w:rPr>
              <w:t>Шығыс қоңыраулар:</w:t>
            </w:r>
          </w:p>
        </w:tc>
        <w:tc>
          <w:tcPr>
            <w:tcW w:w="1306" w:type="pct"/>
            <w:tcMar>
              <w:top w:w="0" w:type="dxa"/>
              <w:left w:w="108" w:type="dxa"/>
              <w:bottom w:w="0" w:type="dxa"/>
              <w:right w:w="108" w:type="dxa"/>
            </w:tcMar>
          </w:tcPr>
          <w:p w14:paraId="118927FC" w14:textId="77777777" w:rsidR="00C16E84" w:rsidRPr="00202DC1" w:rsidRDefault="00C16E84" w:rsidP="0000532E">
            <w:pPr>
              <w:rPr>
                <w:b/>
              </w:rPr>
            </w:pPr>
            <w:r>
              <w:rPr>
                <w:b/>
              </w:rPr>
              <w:t xml:space="preserve">Құны, теңге, ҚҚС-пен </w:t>
            </w:r>
          </w:p>
        </w:tc>
        <w:tc>
          <w:tcPr>
            <w:tcW w:w="1242" w:type="pct"/>
            <w:vAlign w:val="center"/>
          </w:tcPr>
          <w:p w14:paraId="55CFA70B" w14:textId="77777777" w:rsidR="00C16E84" w:rsidRPr="00202DC1" w:rsidRDefault="00C16E84" w:rsidP="0000532E">
            <w:pPr>
              <w:jc w:val="center"/>
              <w:rPr>
                <w:b/>
              </w:rPr>
            </w:pPr>
            <w:r>
              <w:rPr>
                <w:b/>
              </w:rPr>
              <w:t>Тарифтеу қадамы</w:t>
            </w:r>
          </w:p>
        </w:tc>
      </w:tr>
      <w:tr w:rsidR="00C16E84" w:rsidRPr="00202DC1" w14:paraId="6268DF4A" w14:textId="77777777" w:rsidTr="00802464">
        <w:trPr>
          <w:jc w:val="center"/>
        </w:trPr>
        <w:tc>
          <w:tcPr>
            <w:tcW w:w="2452" w:type="pct"/>
            <w:tcMar>
              <w:top w:w="0" w:type="dxa"/>
              <w:left w:w="108" w:type="dxa"/>
              <w:bottom w:w="0" w:type="dxa"/>
              <w:right w:w="108" w:type="dxa"/>
            </w:tcMar>
            <w:hideMark/>
          </w:tcPr>
          <w:p w14:paraId="5D60E842" w14:textId="77777777" w:rsidR="00C16E84" w:rsidRPr="00202DC1" w:rsidRDefault="00C16E84" w:rsidP="0000532E">
            <w:pPr>
              <w:rPr>
                <w:rFonts w:eastAsia="Calibri"/>
              </w:rPr>
            </w:pPr>
            <w:r>
              <w:t>Kcell, Activ желісі ішінде, минутына</w:t>
            </w:r>
          </w:p>
        </w:tc>
        <w:tc>
          <w:tcPr>
            <w:tcW w:w="1306" w:type="pct"/>
            <w:tcMar>
              <w:top w:w="0" w:type="dxa"/>
              <w:left w:w="108" w:type="dxa"/>
              <w:bottom w:w="0" w:type="dxa"/>
              <w:right w:w="108" w:type="dxa"/>
            </w:tcMar>
            <w:hideMark/>
          </w:tcPr>
          <w:p w14:paraId="69BB134D" w14:textId="30521362" w:rsidR="00C16E84" w:rsidRPr="00E257AC" w:rsidRDefault="00C16E84" w:rsidP="0000532E">
            <w:pPr>
              <w:rPr>
                <w:rFonts w:eastAsia="Calibri"/>
              </w:rPr>
            </w:pPr>
          </w:p>
        </w:tc>
        <w:tc>
          <w:tcPr>
            <w:tcW w:w="1242" w:type="pct"/>
          </w:tcPr>
          <w:p w14:paraId="48E05D52" w14:textId="77777777" w:rsidR="00C16E84" w:rsidRPr="00202DC1" w:rsidRDefault="00C16E84" w:rsidP="0000532E">
            <w:r>
              <w:t>1 сек</w:t>
            </w:r>
          </w:p>
        </w:tc>
      </w:tr>
      <w:tr w:rsidR="00C16E84" w:rsidRPr="00202DC1" w14:paraId="0FFF6555" w14:textId="77777777" w:rsidTr="00802464">
        <w:trPr>
          <w:jc w:val="center"/>
        </w:trPr>
        <w:tc>
          <w:tcPr>
            <w:tcW w:w="2452" w:type="pct"/>
            <w:tcMar>
              <w:top w:w="0" w:type="dxa"/>
              <w:left w:w="108" w:type="dxa"/>
              <w:bottom w:w="0" w:type="dxa"/>
              <w:right w:w="108" w:type="dxa"/>
            </w:tcMar>
            <w:hideMark/>
          </w:tcPr>
          <w:p w14:paraId="6C4B052E" w14:textId="77777777" w:rsidR="00C16E84" w:rsidRPr="00202DC1" w:rsidRDefault="00C16E84" w:rsidP="0000532E">
            <w:pPr>
              <w:rPr>
                <w:rFonts w:eastAsia="Calibri"/>
              </w:rPr>
            </w:pPr>
            <w:r>
              <w:t>Корпоративтік топ ішінде, минутына</w:t>
            </w:r>
          </w:p>
        </w:tc>
        <w:tc>
          <w:tcPr>
            <w:tcW w:w="1306" w:type="pct"/>
            <w:tcMar>
              <w:top w:w="0" w:type="dxa"/>
              <w:left w:w="108" w:type="dxa"/>
              <w:bottom w:w="0" w:type="dxa"/>
              <w:right w:w="108" w:type="dxa"/>
            </w:tcMar>
            <w:hideMark/>
          </w:tcPr>
          <w:p w14:paraId="151293C0" w14:textId="2A712FF1" w:rsidR="00C16E84" w:rsidRPr="00E257AC" w:rsidRDefault="00C16E84" w:rsidP="0000532E">
            <w:pPr>
              <w:rPr>
                <w:rFonts w:eastAsia="Calibri"/>
              </w:rPr>
            </w:pPr>
          </w:p>
        </w:tc>
        <w:tc>
          <w:tcPr>
            <w:tcW w:w="1242" w:type="pct"/>
          </w:tcPr>
          <w:p w14:paraId="04BADEBB" w14:textId="77777777" w:rsidR="00C16E84" w:rsidRPr="00202DC1" w:rsidRDefault="00C16E84" w:rsidP="0000532E">
            <w:r>
              <w:t>1 сек</w:t>
            </w:r>
          </w:p>
        </w:tc>
      </w:tr>
      <w:tr w:rsidR="00C16E84" w:rsidRPr="00202DC1" w14:paraId="7476E891" w14:textId="77777777" w:rsidTr="00802464">
        <w:trPr>
          <w:jc w:val="center"/>
        </w:trPr>
        <w:tc>
          <w:tcPr>
            <w:tcW w:w="2452" w:type="pct"/>
            <w:tcMar>
              <w:top w:w="0" w:type="dxa"/>
              <w:left w:w="108" w:type="dxa"/>
              <w:bottom w:w="0" w:type="dxa"/>
              <w:right w:w="108" w:type="dxa"/>
            </w:tcMar>
            <w:hideMark/>
          </w:tcPr>
          <w:p w14:paraId="53DF2699" w14:textId="77777777" w:rsidR="00C16E84" w:rsidRPr="00202DC1" w:rsidRDefault="00C16E84" w:rsidP="0000532E">
            <w:pPr>
              <w:rPr>
                <w:rFonts w:eastAsia="Calibri"/>
              </w:rPr>
            </w:pPr>
            <w:r>
              <w:t>ҚР басқа ұялы операторларына, минутына</w:t>
            </w:r>
          </w:p>
        </w:tc>
        <w:tc>
          <w:tcPr>
            <w:tcW w:w="1306" w:type="pct"/>
            <w:tcMar>
              <w:top w:w="0" w:type="dxa"/>
              <w:left w:w="108" w:type="dxa"/>
              <w:bottom w:w="0" w:type="dxa"/>
              <w:right w:w="108" w:type="dxa"/>
            </w:tcMar>
            <w:hideMark/>
          </w:tcPr>
          <w:p w14:paraId="32D8A8AE" w14:textId="6BCAB8FF" w:rsidR="00C16E84" w:rsidRPr="00E257AC" w:rsidRDefault="00C16E84" w:rsidP="0000532E">
            <w:pPr>
              <w:rPr>
                <w:rFonts w:eastAsia="Calibri"/>
              </w:rPr>
            </w:pPr>
          </w:p>
        </w:tc>
        <w:tc>
          <w:tcPr>
            <w:tcW w:w="1242" w:type="pct"/>
          </w:tcPr>
          <w:p w14:paraId="3CCBE0AC" w14:textId="77777777" w:rsidR="00C16E84" w:rsidRPr="00202DC1" w:rsidRDefault="00C16E84" w:rsidP="0000532E">
            <w:r>
              <w:t>1 сек</w:t>
            </w:r>
          </w:p>
        </w:tc>
      </w:tr>
      <w:tr w:rsidR="00C16E84" w:rsidRPr="00202DC1" w14:paraId="4B98B161" w14:textId="77777777" w:rsidTr="007C2E8A">
        <w:trPr>
          <w:jc w:val="center"/>
        </w:trPr>
        <w:tc>
          <w:tcPr>
            <w:tcW w:w="2452" w:type="pct"/>
            <w:tcMar>
              <w:top w:w="0" w:type="dxa"/>
              <w:left w:w="108" w:type="dxa"/>
              <w:bottom w:w="0" w:type="dxa"/>
              <w:right w:w="108" w:type="dxa"/>
            </w:tcMar>
            <w:hideMark/>
          </w:tcPr>
          <w:p w14:paraId="10C50AD3" w14:textId="77777777" w:rsidR="00C16E84" w:rsidRPr="00202DC1" w:rsidRDefault="00C16E84" w:rsidP="0000532E">
            <w:pPr>
              <w:rPr>
                <w:rFonts w:eastAsia="Calibri"/>
              </w:rPr>
            </w:pPr>
            <w:r>
              <w:t>ҚР қалалық нөмірлеріне, минутына</w:t>
            </w:r>
          </w:p>
        </w:tc>
        <w:tc>
          <w:tcPr>
            <w:tcW w:w="1306" w:type="pct"/>
            <w:tcMar>
              <w:top w:w="0" w:type="dxa"/>
              <w:left w:w="108" w:type="dxa"/>
              <w:bottom w:w="0" w:type="dxa"/>
              <w:right w:w="108" w:type="dxa"/>
            </w:tcMar>
          </w:tcPr>
          <w:p w14:paraId="723CF5C6" w14:textId="24BEC0B6" w:rsidR="00C16E84" w:rsidRPr="00E257AC" w:rsidRDefault="00C16E84" w:rsidP="0000532E">
            <w:pPr>
              <w:rPr>
                <w:rFonts w:eastAsia="Calibri"/>
              </w:rPr>
            </w:pPr>
          </w:p>
        </w:tc>
        <w:tc>
          <w:tcPr>
            <w:tcW w:w="1242" w:type="pct"/>
          </w:tcPr>
          <w:p w14:paraId="27ADA4D1" w14:textId="77777777" w:rsidR="00C16E84" w:rsidRPr="00202DC1" w:rsidRDefault="00C16E84" w:rsidP="0000532E">
            <w:r>
              <w:t>1 сек</w:t>
            </w:r>
          </w:p>
        </w:tc>
      </w:tr>
    </w:tbl>
    <w:p w14:paraId="3BD9ACB5" w14:textId="77777777" w:rsidR="00C16E84" w:rsidRPr="00202DC1" w:rsidRDefault="00C16E84" w:rsidP="0000532E">
      <w:pPr>
        <w:jc w:val="both"/>
        <w:rPr>
          <w:rFonts w:eastAsia="Calibri"/>
          <w:color w:val="000000" w:themeColor="text1"/>
        </w:rPr>
      </w:pPr>
      <w:r>
        <w:rPr>
          <w:color w:val="000000" w:themeColor="text1"/>
        </w:rPr>
        <w:t>*Абоненттік төлем, Тарифтік жоспарды қосу немесе өшіру күніне тәуелсіз, есептік кезеңнен кейінгі әрбір айдың 1-ші күнінде алынады. Абоненттік төлемге Қазақстан бойынша барлық ұялы операторлардың нөмірлеріне қоңырау шалуға ай сайынғы минуттар топтамасының құны қосылған. Тарифтік жоспар айдың 1-ші күнінен қосылмағанда, абоненттік төлем алынбайды, Қазақстан бойынша ұялы операторлардың нөмірлеріне  қоңырау шалуға минуттардың ай сайынғы топтамасы берілмейді, осы айда пайдаланылған қызметтерді тарифтеу кестеде көрсетілген тарифтер бойынша жүргізіледі.</w:t>
      </w:r>
    </w:p>
    <w:p w14:paraId="28C366C2" w14:textId="77777777" w:rsidR="00C16E84" w:rsidRPr="00202DC1" w:rsidRDefault="00C16E84" w:rsidP="0000532E">
      <w:pPr>
        <w:jc w:val="both"/>
        <w:rPr>
          <w:rFonts w:eastAsia="Calibri"/>
          <w:color w:val="000000" w:themeColor="text1"/>
        </w:rPr>
      </w:pPr>
      <w:r>
        <w:rPr>
          <w:color w:val="000000" w:themeColor="text1"/>
        </w:rPr>
        <w:t>** топтамадағы минуттар күнтізбелік ай ішінде жарамды және келесі айға ауыстырылмайды. Есептік айдағы минуттар топтамасы таусылған соң Қазақстан бойынша аталмыш бағыттардағы шығыс қоңыраулары   Тарифтік жоспардың талаптарына сәйкес тарифтеледі.</w:t>
      </w:r>
    </w:p>
    <w:p w14:paraId="6B49F37F" w14:textId="77777777" w:rsidR="00C16E84" w:rsidRPr="00202DC1" w:rsidRDefault="00C16E84" w:rsidP="0000532E">
      <w:pPr>
        <w:pStyle w:val="af7"/>
        <w:rPr>
          <w:rFonts w:ascii="Times New Roman" w:hAnsi="Times New Roman" w:cs="Times New Roman"/>
          <w:sz w:val="24"/>
          <w:szCs w:val="24"/>
          <w:lang w:val="ru-RU"/>
        </w:rPr>
      </w:pPr>
    </w:p>
    <w:p w14:paraId="0F0F32DF" w14:textId="77777777" w:rsidR="00C16E84" w:rsidRPr="00202DC1" w:rsidRDefault="00C16E84" w:rsidP="0000532E">
      <w:pPr>
        <w:pStyle w:val="af7"/>
        <w:rPr>
          <w:rFonts w:ascii="Times New Roman" w:hAnsi="Times New Roman" w:cs="Times New Roman"/>
          <w:sz w:val="24"/>
          <w:szCs w:val="24"/>
          <w:lang w:val="ru-RU"/>
        </w:rPr>
      </w:pPr>
    </w:p>
    <w:p w14:paraId="551F3F7F" w14:textId="77777777" w:rsidR="00C16E84" w:rsidRPr="00202DC1" w:rsidRDefault="00C16E84" w:rsidP="0000532E">
      <w:pPr>
        <w:outlineLvl w:val="0"/>
      </w:pPr>
    </w:p>
    <w:tbl>
      <w:tblPr>
        <w:tblW w:w="10419" w:type="dxa"/>
        <w:jc w:val="center"/>
        <w:tblLayout w:type="fixed"/>
        <w:tblLook w:val="0000" w:firstRow="0" w:lastRow="0" w:firstColumn="0" w:lastColumn="0" w:noHBand="0" w:noVBand="0"/>
      </w:tblPr>
      <w:tblGrid>
        <w:gridCol w:w="5274"/>
        <w:gridCol w:w="5145"/>
      </w:tblGrid>
      <w:tr w:rsidR="0000532E" w:rsidRPr="00202DC1" w14:paraId="7F4D0DC6" w14:textId="77777777" w:rsidTr="00802464">
        <w:trPr>
          <w:jc w:val="center"/>
        </w:trPr>
        <w:tc>
          <w:tcPr>
            <w:tcW w:w="5274" w:type="dxa"/>
          </w:tcPr>
          <w:p w14:paraId="192A1D24" w14:textId="57C7391B" w:rsidR="0000532E" w:rsidRPr="00202DC1" w:rsidRDefault="0000532E" w:rsidP="0000532E">
            <w:pPr>
              <w:tabs>
                <w:tab w:val="left" w:pos="0"/>
              </w:tabs>
              <w:rPr>
                <w:b/>
                <w:bCs/>
                <w:snapToGrid w:val="0"/>
              </w:rPr>
            </w:pPr>
            <w:r>
              <w:rPr>
                <w:b/>
                <w:snapToGrid w:val="0"/>
              </w:rPr>
              <w:t>Бизнес нарықты дамыту департаментінің директоры</w:t>
            </w:r>
          </w:p>
        </w:tc>
        <w:tc>
          <w:tcPr>
            <w:tcW w:w="5145" w:type="dxa"/>
          </w:tcPr>
          <w:p w14:paraId="7A0079C9" w14:textId="10E6AB36" w:rsidR="0000532E" w:rsidRPr="00202DC1" w:rsidRDefault="0000532E" w:rsidP="0000532E">
            <w:pPr>
              <w:tabs>
                <w:tab w:val="left" w:pos="0"/>
              </w:tabs>
              <w:jc w:val="both"/>
              <w:rPr>
                <w:b/>
                <w:bCs/>
              </w:rPr>
            </w:pPr>
            <w:r>
              <w:rPr>
                <w:b/>
                <w:snapToGrid w:val="0"/>
              </w:rPr>
              <w:t>(Лауазымы)</w:t>
            </w:r>
          </w:p>
        </w:tc>
      </w:tr>
      <w:tr w:rsidR="0000532E" w:rsidRPr="00202DC1" w14:paraId="41E23764" w14:textId="77777777" w:rsidTr="00802464">
        <w:trPr>
          <w:jc w:val="center"/>
        </w:trPr>
        <w:tc>
          <w:tcPr>
            <w:tcW w:w="5274" w:type="dxa"/>
          </w:tcPr>
          <w:p w14:paraId="2DB3F10C" w14:textId="05DE7D7E" w:rsidR="0000532E" w:rsidRPr="00202DC1" w:rsidRDefault="0000532E" w:rsidP="0000532E">
            <w:pPr>
              <w:tabs>
                <w:tab w:val="left" w:pos="0"/>
              </w:tabs>
              <w:ind w:right="21"/>
              <w:rPr>
                <w:b/>
                <w:snapToGrid w:val="0"/>
              </w:rPr>
            </w:pPr>
            <w:r>
              <w:rPr>
                <w:b/>
                <w:snapToGrid w:val="0"/>
              </w:rPr>
              <w:t>___________________ (ТАӘ).</w:t>
            </w:r>
          </w:p>
          <w:p w14:paraId="5929CFFA" w14:textId="6B332DCD" w:rsidR="0000532E" w:rsidRPr="00202DC1" w:rsidRDefault="0000532E" w:rsidP="0000532E">
            <w:pPr>
              <w:tabs>
                <w:tab w:val="left" w:pos="0"/>
              </w:tabs>
              <w:rPr>
                <w:b/>
                <w:snapToGrid w:val="0"/>
              </w:rPr>
            </w:pPr>
            <w:r>
              <w:rPr>
                <w:b/>
              </w:rPr>
              <w:t>м.о.</w:t>
            </w:r>
          </w:p>
        </w:tc>
        <w:tc>
          <w:tcPr>
            <w:tcW w:w="5145" w:type="dxa"/>
          </w:tcPr>
          <w:p w14:paraId="7C139EF0" w14:textId="77777777" w:rsidR="0000532E" w:rsidRPr="00202DC1" w:rsidRDefault="0000532E" w:rsidP="0000532E">
            <w:pPr>
              <w:tabs>
                <w:tab w:val="left" w:pos="0"/>
              </w:tabs>
              <w:ind w:right="21"/>
              <w:rPr>
                <w:b/>
                <w:snapToGrid w:val="0"/>
              </w:rPr>
            </w:pPr>
            <w:r>
              <w:rPr>
                <w:b/>
                <w:snapToGrid w:val="0"/>
              </w:rPr>
              <w:t>___________________ (ТАӘ)</w:t>
            </w:r>
          </w:p>
          <w:p w14:paraId="448F2098" w14:textId="17C544BE" w:rsidR="0000532E" w:rsidRPr="00202DC1" w:rsidRDefault="0000532E" w:rsidP="0000532E">
            <w:pPr>
              <w:tabs>
                <w:tab w:val="left" w:pos="0"/>
              </w:tabs>
              <w:rPr>
                <w:b/>
                <w:snapToGrid w:val="0"/>
              </w:rPr>
            </w:pPr>
            <w:r>
              <w:rPr>
                <w:b/>
              </w:rPr>
              <w:t>м.о.</w:t>
            </w:r>
          </w:p>
        </w:tc>
      </w:tr>
      <w:permEnd w:id="1951169623"/>
    </w:tbl>
    <w:p w14:paraId="347DDCAE" w14:textId="77777777" w:rsidR="00C16E84" w:rsidRPr="00202DC1" w:rsidRDefault="00C16E84" w:rsidP="0000532E"/>
    <w:p w14:paraId="24C11D7D" w14:textId="77777777" w:rsidR="00F75A5C" w:rsidRDefault="00F75A5C" w:rsidP="0000532E">
      <w:pPr>
        <w:jc w:val="both"/>
        <w:rPr>
          <w:lang w:val="en-US"/>
        </w:rPr>
      </w:pPr>
    </w:p>
    <w:p w14:paraId="59877D7C" w14:textId="77777777" w:rsidR="0041751D" w:rsidRDefault="0041751D" w:rsidP="0000532E">
      <w:pPr>
        <w:jc w:val="both"/>
        <w:rPr>
          <w:lang w:val="en-US"/>
        </w:rPr>
      </w:pPr>
    </w:p>
    <w:p w14:paraId="35DA0E2A" w14:textId="77777777" w:rsidR="0041751D" w:rsidRDefault="0041751D" w:rsidP="0000532E">
      <w:pPr>
        <w:jc w:val="both"/>
        <w:rPr>
          <w:lang w:val="en-US"/>
        </w:rPr>
      </w:pPr>
    </w:p>
    <w:p w14:paraId="7C47FFB2" w14:textId="77777777" w:rsidR="0041751D" w:rsidRDefault="0041751D" w:rsidP="0000532E">
      <w:pPr>
        <w:jc w:val="both"/>
        <w:rPr>
          <w:lang w:val="en-US"/>
        </w:rPr>
      </w:pPr>
    </w:p>
    <w:p w14:paraId="56298927" w14:textId="77777777" w:rsidR="0041751D" w:rsidRDefault="0041751D" w:rsidP="0000532E">
      <w:pPr>
        <w:jc w:val="both"/>
        <w:rPr>
          <w:lang w:val="en-US"/>
        </w:rPr>
      </w:pPr>
    </w:p>
    <w:p w14:paraId="42E22CE9" w14:textId="77777777" w:rsidR="0041751D" w:rsidRDefault="0041751D" w:rsidP="0000532E">
      <w:pPr>
        <w:jc w:val="both"/>
        <w:rPr>
          <w:lang w:val="en-US"/>
        </w:rPr>
      </w:pPr>
    </w:p>
    <w:p w14:paraId="64D5E464" w14:textId="77777777" w:rsidR="0041751D" w:rsidRDefault="0041751D" w:rsidP="0000532E">
      <w:pPr>
        <w:jc w:val="both"/>
        <w:rPr>
          <w:lang w:val="en-US"/>
        </w:rPr>
      </w:pPr>
    </w:p>
    <w:p w14:paraId="478881AC" w14:textId="77777777" w:rsidR="0041751D" w:rsidRDefault="0041751D" w:rsidP="0000532E">
      <w:pPr>
        <w:jc w:val="both"/>
        <w:rPr>
          <w:lang w:val="en-US"/>
        </w:rPr>
      </w:pPr>
    </w:p>
    <w:p w14:paraId="6434ABDB" w14:textId="77777777" w:rsidR="0041751D" w:rsidRDefault="0041751D" w:rsidP="0000532E">
      <w:pPr>
        <w:jc w:val="both"/>
        <w:rPr>
          <w:lang w:val="en-US"/>
        </w:rPr>
      </w:pPr>
    </w:p>
    <w:p w14:paraId="6B8E0499" w14:textId="77777777" w:rsidR="0041751D" w:rsidRDefault="0041751D" w:rsidP="0000532E">
      <w:pPr>
        <w:jc w:val="both"/>
        <w:rPr>
          <w:lang w:val="en-US"/>
        </w:rPr>
      </w:pPr>
    </w:p>
    <w:p w14:paraId="1037D7AC" w14:textId="77777777" w:rsidR="0041751D" w:rsidRDefault="0041751D" w:rsidP="0000532E">
      <w:pPr>
        <w:jc w:val="both"/>
        <w:rPr>
          <w:lang w:val="en-US"/>
        </w:rPr>
      </w:pPr>
    </w:p>
    <w:p w14:paraId="0C8F14B9" w14:textId="77777777" w:rsidR="0041751D" w:rsidRDefault="0041751D" w:rsidP="0000532E">
      <w:pPr>
        <w:jc w:val="both"/>
        <w:rPr>
          <w:lang w:val="en-US"/>
        </w:rPr>
      </w:pPr>
    </w:p>
    <w:p w14:paraId="652F41C4" w14:textId="77777777" w:rsidR="0041751D" w:rsidRDefault="0041751D" w:rsidP="0000532E">
      <w:pPr>
        <w:jc w:val="both"/>
        <w:rPr>
          <w:lang w:val="en-US"/>
        </w:rPr>
      </w:pPr>
    </w:p>
    <w:p w14:paraId="16B21EF7" w14:textId="77777777" w:rsidR="0041751D" w:rsidRDefault="0041751D" w:rsidP="0000532E">
      <w:pPr>
        <w:jc w:val="both"/>
        <w:rPr>
          <w:lang w:val="en-US"/>
        </w:rPr>
      </w:pPr>
    </w:p>
    <w:p w14:paraId="14758797" w14:textId="77777777" w:rsidR="0041751D" w:rsidRDefault="0041751D" w:rsidP="0000532E">
      <w:pPr>
        <w:jc w:val="both"/>
        <w:rPr>
          <w:lang w:val="en-US"/>
        </w:rPr>
      </w:pPr>
    </w:p>
    <w:p w14:paraId="4236BE9D" w14:textId="77777777" w:rsidR="0041751D" w:rsidRDefault="0041751D" w:rsidP="0000532E">
      <w:pPr>
        <w:jc w:val="both"/>
        <w:rPr>
          <w:lang w:val="en-US"/>
        </w:rPr>
      </w:pPr>
    </w:p>
    <w:p w14:paraId="05FABBA8" w14:textId="77777777" w:rsidR="0041751D" w:rsidRDefault="0041751D" w:rsidP="0000532E">
      <w:pPr>
        <w:jc w:val="both"/>
        <w:rPr>
          <w:lang w:val="en-US"/>
        </w:rPr>
      </w:pPr>
    </w:p>
    <w:p w14:paraId="0E75BD4A" w14:textId="7C8BD966" w:rsidR="0041751D" w:rsidRDefault="0041751D" w:rsidP="003C4D49">
      <w:pPr>
        <w:ind w:left="4248" w:firstLine="708"/>
        <w:jc w:val="right"/>
        <w:rPr>
          <w:b/>
        </w:rPr>
      </w:pPr>
      <w:r>
        <w:rPr>
          <w:b/>
        </w:rPr>
        <w:t>«Бизнес-телефония» қосымша қызмет көрсету туралы» «__» _____ 202_ жылғы № _____ шартқа №3 қосымша</w:t>
      </w:r>
    </w:p>
    <w:p w14:paraId="55EB68DE" w14:textId="77777777" w:rsidR="0041751D" w:rsidRDefault="0041751D" w:rsidP="0041751D">
      <w:pPr>
        <w:jc w:val="right"/>
        <w:rPr>
          <w:b/>
          <w:u w:val="single"/>
        </w:rPr>
      </w:pPr>
    </w:p>
    <w:p w14:paraId="4322F433" w14:textId="77777777" w:rsidR="0041751D" w:rsidRDefault="0041751D" w:rsidP="0041751D">
      <w:pPr>
        <w:jc w:val="center"/>
        <w:rPr>
          <w:b/>
        </w:rPr>
      </w:pPr>
      <w:r>
        <w:rPr>
          <w:b/>
        </w:rPr>
        <w:t>Қызметті пайдалану тәртібі</w:t>
      </w:r>
    </w:p>
    <w:p w14:paraId="2EFF236B" w14:textId="77777777" w:rsidR="0041751D" w:rsidRDefault="0041751D" w:rsidP="0041751D">
      <w:pPr>
        <w:jc w:val="center"/>
        <w:rPr>
          <w:b/>
        </w:rPr>
      </w:pPr>
    </w:p>
    <w:p w14:paraId="0CFE8003" w14:textId="77777777" w:rsidR="0041751D" w:rsidRDefault="0041751D" w:rsidP="0041751D">
      <w:pPr>
        <w:pStyle w:val="af9"/>
        <w:numPr>
          <w:ilvl w:val="0"/>
          <w:numId w:val="8"/>
        </w:numPr>
        <w:jc w:val="both"/>
      </w:pPr>
      <w:r>
        <w:rPr>
          <w:b/>
        </w:rPr>
        <w:t>Терминдер және анықтамалар:</w:t>
      </w:r>
    </w:p>
    <w:p w14:paraId="1A81B927" w14:textId="77777777" w:rsidR="0041751D" w:rsidRPr="0041751D" w:rsidRDefault="0041751D" w:rsidP="0041751D">
      <w:pPr>
        <w:pStyle w:val="a3"/>
      </w:pPr>
      <w:r>
        <w:rPr>
          <w:rStyle w:val="ui-provider"/>
        </w:rPr>
        <w:t xml:space="preserve">1.1. Фрод - ақпараттық технологиялар саласында үшінші тұлғалар және/немесе Абоненттер жүзеге асыратын (Абоненттер атынан) ақпаратты енгізу, жою, түрлендіру немесе деректерді өңдеу немесе беру құралдарының жұмысына кез келген басқа да араласу жолымен жүзеге асырылатын Операторды айналып өту және оған нақты төлем жүргізусіз немесе өзге де Оператор табысын жоғалтумен қызметтер алу жүргізілетін Оператордың ресурстары мен қызметтерін кез келген рұқсатсыз іс-әрекеттерді және/немесе заңсыз пайдалануды білдіретін құқыққа қарсы іс-әрекеттер. </w:t>
      </w:r>
    </w:p>
    <w:p w14:paraId="7DA8BA45" w14:textId="77777777" w:rsidR="0041751D" w:rsidRDefault="0041751D" w:rsidP="0041751D">
      <w:pPr>
        <w:pStyle w:val="a3"/>
        <w:rPr>
          <w:rStyle w:val="ui-provider"/>
        </w:rPr>
      </w:pPr>
    </w:p>
    <w:p w14:paraId="4CFEF69B" w14:textId="77777777" w:rsidR="0041751D" w:rsidRPr="00B65C59" w:rsidRDefault="0041751D" w:rsidP="0041751D">
      <w:pPr>
        <w:pStyle w:val="a3"/>
        <w:numPr>
          <w:ilvl w:val="0"/>
          <w:numId w:val="8"/>
        </w:numPr>
        <w:rPr>
          <w:rStyle w:val="ui-provider"/>
          <w:b/>
          <w:bCs/>
        </w:rPr>
      </w:pPr>
      <w:r>
        <w:rPr>
          <w:rStyle w:val="ui-provider"/>
          <w:b/>
          <w:bCs/>
        </w:rPr>
        <w:t>Пайдалану шарттары.</w:t>
      </w:r>
    </w:p>
    <w:p w14:paraId="6C4776CA" w14:textId="77777777" w:rsidR="0041751D" w:rsidRDefault="0041751D" w:rsidP="0041751D">
      <w:pPr>
        <w:jc w:val="both"/>
        <w:rPr>
          <w:bCs/>
        </w:rPr>
      </w:pPr>
      <w:r>
        <w:rPr>
          <w:rStyle w:val="ui-provider"/>
        </w:rPr>
        <w:t xml:space="preserve">2.1. </w:t>
      </w:r>
      <w:r>
        <w:t xml:space="preserve">«Бизнес-телефония» қызметі (бұдан әрі - Қызмет) стационарлы телефондардан кез келген бағытқа қоңырау шалған кезде Абоненттің АТС арқылы берілген байланыс арнасын пайдалануды көздейді.   </w:t>
      </w:r>
    </w:p>
    <w:p w14:paraId="0CA52576" w14:textId="77777777" w:rsidR="0041751D" w:rsidRDefault="0041751D" w:rsidP="0041751D">
      <w:pPr>
        <w:jc w:val="both"/>
        <w:rPr>
          <w:rStyle w:val="ui-provider"/>
        </w:rPr>
      </w:pPr>
      <w:r>
        <w:t xml:space="preserve">2.2. </w:t>
      </w:r>
      <w:r>
        <w:rPr>
          <w:rStyle w:val="ui-provider"/>
        </w:rPr>
        <w:t>Қызмет бойынша Фродқа шектелместен мыналар жатады:</w:t>
      </w:r>
    </w:p>
    <w:p w14:paraId="369ADFEF" w14:textId="77777777" w:rsidR="0041751D" w:rsidRDefault="0041751D" w:rsidP="0041751D">
      <w:pPr>
        <w:jc w:val="both"/>
        <w:rPr>
          <w:bCs/>
        </w:rPr>
      </w:pPr>
      <w:r>
        <w:t>2.2.1. қоңырауға бастамашы Абоненттің нөмірін ауыстыру, ал IP бағыты жағдайында шақырушы жабдықтың IP-мекенжайын ауыстыру;</w:t>
      </w:r>
    </w:p>
    <w:p w14:paraId="6E8D92E9" w14:textId="77777777" w:rsidR="0041751D" w:rsidRPr="00510F60" w:rsidRDefault="0041751D" w:rsidP="0041751D">
      <w:pPr>
        <w:jc w:val="both"/>
        <w:rPr>
          <w:bCs/>
        </w:rPr>
      </w:pPr>
      <w:r>
        <w:t>2.2.2. Оператордың желісіне СМС алуды алмастыратын қосымшалар үшін қолжетімділік кодтарын үшінші тұлғаларға беру мақсатында қоңырауларға бастамашылық жасау;</w:t>
      </w:r>
    </w:p>
    <w:p w14:paraId="4849F299" w14:textId="77777777" w:rsidR="0041751D" w:rsidRDefault="0041751D" w:rsidP="0041751D">
      <w:pPr>
        <w:jc w:val="both"/>
        <w:rPr>
          <w:bCs/>
        </w:rPr>
      </w:pPr>
      <w:r>
        <w:t>2.2.3. осы Шарттың мәні болып табылатын қосуды пайдалана отырып, Оператордың Қызметтерін үшінші тұлғаларға қайта сату;</w:t>
      </w:r>
    </w:p>
    <w:p w14:paraId="57ECBE75" w14:textId="77777777" w:rsidR="0041751D" w:rsidRDefault="0041751D" w:rsidP="0041751D">
      <w:pPr>
        <w:jc w:val="both"/>
      </w:pPr>
      <w:r>
        <w:t>2.2.4. Телекоммуникация желілерін қосу және өзара іс-қимыл жасау қағидаларында белгіленген трафикті өткізу талаптарын бұзу, атап айтқанда желішілік трафикті өткізу және генерациялау;</w:t>
      </w:r>
    </w:p>
    <w:p w14:paraId="30537768" w14:textId="77777777" w:rsidR="0041751D" w:rsidRDefault="0041751D" w:rsidP="0041751D">
      <w:pPr>
        <w:jc w:val="both"/>
        <w:rPr>
          <w:bCs/>
        </w:rPr>
      </w:pPr>
      <w:r>
        <w:t>2.2.5. Қазақстан Республикасының заңнамасына сәйкес өзге де бұзушылықтар.</w:t>
      </w:r>
    </w:p>
    <w:p w14:paraId="0D188FA6" w14:textId="77777777" w:rsidR="0041751D" w:rsidRDefault="0041751D" w:rsidP="0041751D">
      <w:pPr>
        <w:jc w:val="both"/>
        <w:rPr>
          <w:bCs/>
        </w:rPr>
      </w:pPr>
      <w:bookmarkStart w:id="2" w:name="_Hlk161219901"/>
      <w:r>
        <w:t>2.3. Оператор желішілік қоңыраулар түрінде халықаралық трафикті өткізуді қоса алғанда, Фрод жағдайларын анықтау үшін рұқсатсыз трафикті анықтаудың әртүрлі сертификатталған құралдарын (бұдан әрі - Жүйе) пайдаланады.</w:t>
      </w:r>
    </w:p>
    <w:bookmarkEnd w:id="2"/>
    <w:p w14:paraId="024B95FF" w14:textId="77777777" w:rsidR="0041751D" w:rsidRPr="007E681D" w:rsidRDefault="0041751D" w:rsidP="0041751D">
      <w:pPr>
        <w:jc w:val="both"/>
        <w:rPr>
          <w:bCs/>
        </w:rPr>
      </w:pPr>
      <w:r>
        <w:t>2.3.1. Оператор желілерде Жүйені пайдалана отырып немесе рұқсат етілмеген трафикті қадағалаудың өзге де құралдары мен әдістерін пайдалана отырып, Фродты анықтаған жағдайда Оператор Абонентке мынадай ақпаратты ұсына алады:</w:t>
      </w:r>
    </w:p>
    <w:p w14:paraId="28C5FE14" w14:textId="77777777" w:rsidR="0041751D" w:rsidRPr="007E681D" w:rsidRDefault="0041751D" w:rsidP="0041751D">
      <w:pPr>
        <w:jc w:val="both"/>
        <w:rPr>
          <w:bCs/>
        </w:rPr>
      </w:pPr>
      <w:r>
        <w:t>- Фродта байқалған Абоненттің нөмірі;</w:t>
      </w:r>
    </w:p>
    <w:p w14:paraId="4EB0FFB6" w14:textId="77777777" w:rsidR="0041751D" w:rsidRPr="007E681D" w:rsidRDefault="0041751D" w:rsidP="0041751D">
      <w:pPr>
        <w:jc w:val="both"/>
        <w:rPr>
          <w:bCs/>
        </w:rPr>
      </w:pPr>
      <w:r>
        <w:t>- Фродтың (фродтық қоңырау) күні мен уақыты;</w:t>
      </w:r>
    </w:p>
    <w:p w14:paraId="774ECDAB" w14:textId="77777777" w:rsidR="0041751D" w:rsidRPr="007E681D" w:rsidRDefault="0041751D" w:rsidP="0041751D">
      <w:pPr>
        <w:jc w:val="both"/>
        <w:rPr>
          <w:bCs/>
        </w:rPr>
      </w:pPr>
      <w:r>
        <w:t xml:space="preserve">- Фрод түрі/анықталған бұзушылықтың сипаттамасы; </w:t>
      </w:r>
    </w:p>
    <w:p w14:paraId="2535102F" w14:textId="77777777" w:rsidR="0041751D" w:rsidRPr="007E681D" w:rsidRDefault="0041751D" w:rsidP="0041751D">
      <w:pPr>
        <w:jc w:val="both"/>
        <w:rPr>
          <w:bCs/>
        </w:rPr>
      </w:pPr>
      <w:r>
        <w:t>Өзге ақпарат, оның ішінде Оператор Фродты анықтау үшін пайдаланған аспаптар, құралдар мен әдістер жария етуге жатпайды.</w:t>
      </w:r>
    </w:p>
    <w:p w14:paraId="7FBAA6AC" w14:textId="77777777" w:rsidR="0041751D" w:rsidRPr="0002245C" w:rsidRDefault="0041751D" w:rsidP="0041751D">
      <w:pPr>
        <w:jc w:val="both"/>
        <w:rPr>
          <w:bCs/>
        </w:rPr>
      </w:pPr>
      <w:r>
        <w:t xml:space="preserve">2.3.2. Абонент осымен Шарт шеңберінде Оператор алған және Абоненттің рұқсат етілмеген трафикке жол бергенін анықтаған ақпаратты Тараптар осы Шарттың талаптарын бұза отырып, Абоненттің рұқсат етілмеген трафикті өткізу фактісі ретінде даусыз таниды және Шартты бұзу және Шартта көзделген ережелерге сәйкес Оператордың залалдарын Абоненттің төлеуі үшін негіз болып табылады деп келіседі. Оператор шығындарды өтеу туралы талаппен Абонентке осы тармақта көрсетілген фродтық белсенділік анықталған сәттен бастап өткізіп алған барлық трафиктің егжей-тегжейін ұсынады. Абонент өз кезегінде Қызметтерді заңсыз пайдалану анықталған барлық есептік кезең үшін осындай </w:t>
      </w:r>
      <w:r>
        <w:lastRenderedPageBreak/>
        <w:t>шығыс қосылыстардың құнын Халықаралық байланыс операторы белгілеген кіріс халықаралық қосылыстың ағымдағы ставкасының тарифі бойынша төлеуге міндеттенеді.</w:t>
      </w:r>
    </w:p>
    <w:p w14:paraId="36991F41" w14:textId="77777777" w:rsidR="0041751D" w:rsidRPr="007E681D" w:rsidRDefault="0041751D" w:rsidP="0041751D">
      <w:pPr>
        <w:jc w:val="both"/>
        <w:rPr>
          <w:bCs/>
        </w:rPr>
      </w:pPr>
      <w:r>
        <w:t>2.3.3. Оператордың шешімімен келіспеген жағдайда Абонент Оператордан қайта тексеру сұрай алады.</w:t>
      </w:r>
    </w:p>
    <w:p w14:paraId="2B50C360" w14:textId="77777777" w:rsidR="0041751D" w:rsidRPr="007E681D" w:rsidRDefault="0041751D" w:rsidP="0041751D">
      <w:pPr>
        <w:jc w:val="both"/>
        <w:rPr>
          <w:bCs/>
        </w:rPr>
      </w:pPr>
      <w:r>
        <w:t>Абонент мынадай шарттарды орындаған жағдайда қайта тексеруге болады:</w:t>
      </w:r>
    </w:p>
    <w:p w14:paraId="54640DA5" w14:textId="77777777" w:rsidR="0041751D" w:rsidRPr="007E681D" w:rsidRDefault="0041751D" w:rsidP="0041751D">
      <w:pPr>
        <w:jc w:val="both"/>
        <w:rPr>
          <w:bCs/>
        </w:rPr>
      </w:pPr>
      <w:r>
        <w:t>- өз жабдығынан логтар/жазбалар ұсыну;</w:t>
      </w:r>
    </w:p>
    <w:p w14:paraId="1D6C4FA1" w14:textId="77777777" w:rsidR="0041751D" w:rsidRPr="007E681D" w:rsidRDefault="0041751D" w:rsidP="0041751D">
      <w:pPr>
        <w:jc w:val="both"/>
        <w:rPr>
          <w:bCs/>
        </w:rPr>
      </w:pPr>
      <w:r>
        <w:t>- өз жабдығына қол жеткізу мүмкіндігін беру;</w:t>
      </w:r>
    </w:p>
    <w:p w14:paraId="5F37A16A" w14:textId="77777777" w:rsidR="0041751D" w:rsidRPr="007E681D" w:rsidRDefault="0041751D" w:rsidP="0041751D">
      <w:pPr>
        <w:jc w:val="both"/>
        <w:rPr>
          <w:bCs/>
        </w:rPr>
      </w:pPr>
      <w:r>
        <w:t>- туындаған жағдай бойынша түсіндірмелері бар ресми хатты ұсыну;</w:t>
      </w:r>
    </w:p>
    <w:p w14:paraId="743835BF" w14:textId="77777777" w:rsidR="0041751D" w:rsidRPr="007E681D" w:rsidRDefault="0041751D" w:rsidP="0041751D">
      <w:pPr>
        <w:jc w:val="both"/>
        <w:rPr>
          <w:bCs/>
        </w:rPr>
      </w:pPr>
      <w:r>
        <w:t xml:space="preserve">- тексеру сәтінде Оператор алдындағы берешектерді өтеу. </w:t>
      </w:r>
    </w:p>
    <w:p w14:paraId="2B72E337" w14:textId="77777777" w:rsidR="0041751D" w:rsidRDefault="0041751D" w:rsidP="0041751D">
      <w:pPr>
        <w:jc w:val="both"/>
        <w:rPr>
          <w:bCs/>
        </w:rPr>
      </w:pPr>
      <w:r>
        <w:t>2.4. Оператор Абонент бұзушылықтарды жойғаннан кейін Қызмет көрсетуді қайта бастау мүмкіндігі туралы түпкілікті шешім қабылдауды өзіне қалдырады.</w:t>
      </w:r>
    </w:p>
    <w:p w14:paraId="71836E26" w14:textId="77777777" w:rsidR="0041751D" w:rsidRDefault="0041751D" w:rsidP="0041751D">
      <w:pPr>
        <w:jc w:val="both"/>
      </w:pPr>
    </w:p>
    <w:p w14:paraId="5A259859" w14:textId="77777777" w:rsidR="0041751D" w:rsidRDefault="0041751D" w:rsidP="0041751D">
      <w:pPr>
        <w:jc w:val="both"/>
      </w:pPr>
    </w:p>
    <w:p w14:paraId="6F526193" w14:textId="77777777" w:rsidR="0041751D" w:rsidRDefault="0041751D" w:rsidP="0041751D">
      <w:pPr>
        <w:jc w:val="both"/>
      </w:pPr>
    </w:p>
    <w:tbl>
      <w:tblPr>
        <w:tblW w:w="10425" w:type="dxa"/>
        <w:jc w:val="center"/>
        <w:tblLayout w:type="fixed"/>
        <w:tblLook w:val="04A0" w:firstRow="1" w:lastRow="0" w:firstColumn="1" w:lastColumn="0" w:noHBand="0" w:noVBand="1"/>
      </w:tblPr>
      <w:tblGrid>
        <w:gridCol w:w="5277"/>
        <w:gridCol w:w="5148"/>
      </w:tblGrid>
      <w:tr w:rsidR="0041751D" w:rsidRPr="00987E61" w14:paraId="2E39D25C" w14:textId="77777777" w:rsidTr="0075650A">
        <w:trPr>
          <w:jc w:val="center"/>
        </w:trPr>
        <w:tc>
          <w:tcPr>
            <w:tcW w:w="5274" w:type="dxa"/>
            <w:hideMark/>
          </w:tcPr>
          <w:p w14:paraId="46763D09" w14:textId="77777777" w:rsidR="0041751D" w:rsidRPr="00987E61" w:rsidRDefault="0041751D" w:rsidP="0075650A">
            <w:pPr>
              <w:tabs>
                <w:tab w:val="left" w:pos="0"/>
              </w:tabs>
              <w:rPr>
                <w:b/>
                <w:bCs/>
                <w:snapToGrid w:val="0"/>
              </w:rPr>
            </w:pPr>
            <w:r>
              <w:rPr>
                <w:b/>
                <w:snapToGrid w:val="0"/>
              </w:rPr>
              <w:t>Бизнес нарықты дамыту департаментінің директоры</w:t>
            </w:r>
          </w:p>
        </w:tc>
        <w:tc>
          <w:tcPr>
            <w:tcW w:w="5145" w:type="dxa"/>
            <w:hideMark/>
          </w:tcPr>
          <w:p w14:paraId="41106D31" w14:textId="77777777" w:rsidR="0041751D" w:rsidRPr="00987E61" w:rsidRDefault="0041751D" w:rsidP="0075650A">
            <w:pPr>
              <w:tabs>
                <w:tab w:val="left" w:pos="0"/>
              </w:tabs>
              <w:jc w:val="both"/>
              <w:rPr>
                <w:b/>
                <w:bCs/>
              </w:rPr>
            </w:pPr>
            <w:r>
              <w:rPr>
                <w:b/>
                <w:snapToGrid w:val="0"/>
              </w:rPr>
              <w:t>(Лауазымы)</w:t>
            </w:r>
          </w:p>
        </w:tc>
      </w:tr>
      <w:tr w:rsidR="0041751D" w:rsidRPr="00987E61" w14:paraId="1A49EA59" w14:textId="77777777" w:rsidTr="0075650A">
        <w:trPr>
          <w:jc w:val="center"/>
        </w:trPr>
        <w:tc>
          <w:tcPr>
            <w:tcW w:w="5274" w:type="dxa"/>
            <w:hideMark/>
          </w:tcPr>
          <w:p w14:paraId="7B47D9ED" w14:textId="77777777" w:rsidR="0041751D" w:rsidRPr="00987E61" w:rsidRDefault="0041751D" w:rsidP="0075650A">
            <w:pPr>
              <w:tabs>
                <w:tab w:val="left" w:pos="0"/>
              </w:tabs>
              <w:ind w:right="21"/>
              <w:rPr>
                <w:b/>
                <w:snapToGrid w:val="0"/>
              </w:rPr>
            </w:pPr>
            <w:r>
              <w:rPr>
                <w:b/>
                <w:snapToGrid w:val="0"/>
              </w:rPr>
              <w:t>___________________ (ТАӘ).</w:t>
            </w:r>
          </w:p>
          <w:p w14:paraId="0E805662" w14:textId="77777777" w:rsidR="0041751D" w:rsidRPr="00987E61" w:rsidRDefault="0041751D" w:rsidP="0075650A">
            <w:pPr>
              <w:tabs>
                <w:tab w:val="left" w:pos="0"/>
              </w:tabs>
              <w:rPr>
                <w:b/>
                <w:snapToGrid w:val="0"/>
              </w:rPr>
            </w:pPr>
            <w:r>
              <w:rPr>
                <w:b/>
              </w:rPr>
              <w:t>м.о.</w:t>
            </w:r>
          </w:p>
        </w:tc>
        <w:tc>
          <w:tcPr>
            <w:tcW w:w="5145" w:type="dxa"/>
            <w:hideMark/>
          </w:tcPr>
          <w:p w14:paraId="6C7E95B0" w14:textId="77777777" w:rsidR="0041751D" w:rsidRPr="00987E61" w:rsidRDefault="0041751D" w:rsidP="0075650A">
            <w:pPr>
              <w:tabs>
                <w:tab w:val="left" w:pos="0"/>
              </w:tabs>
              <w:ind w:right="21"/>
              <w:rPr>
                <w:b/>
                <w:snapToGrid w:val="0"/>
              </w:rPr>
            </w:pPr>
            <w:r>
              <w:rPr>
                <w:b/>
                <w:snapToGrid w:val="0"/>
              </w:rPr>
              <w:t>___________________ (ТАӘ)</w:t>
            </w:r>
          </w:p>
          <w:p w14:paraId="4F416198" w14:textId="77777777" w:rsidR="0041751D" w:rsidRPr="00987E61" w:rsidRDefault="0041751D" w:rsidP="0075650A">
            <w:pPr>
              <w:tabs>
                <w:tab w:val="left" w:pos="0"/>
              </w:tabs>
              <w:rPr>
                <w:b/>
                <w:snapToGrid w:val="0"/>
              </w:rPr>
            </w:pPr>
            <w:r>
              <w:rPr>
                <w:b/>
              </w:rPr>
              <w:t>м.о.</w:t>
            </w:r>
          </w:p>
        </w:tc>
      </w:tr>
    </w:tbl>
    <w:p w14:paraId="68E38D59" w14:textId="77777777" w:rsidR="0041751D" w:rsidRPr="0041751D" w:rsidRDefault="0041751D" w:rsidP="0000532E">
      <w:pPr>
        <w:jc w:val="both"/>
        <w:rPr>
          <w:lang w:val="en-US"/>
        </w:rPr>
      </w:pPr>
    </w:p>
    <w:sectPr w:rsidR="0041751D" w:rsidRPr="0041751D" w:rsidSect="008818A7">
      <w:headerReference w:type="even" r:id="rId12"/>
      <w:footerReference w:type="even" r:id="rId13"/>
      <w:footerReference w:type="default" r:id="rId14"/>
      <w:pgSz w:w="11906" w:h="16838" w:code="9"/>
      <w:pgMar w:top="1134" w:right="850" w:bottom="1134" w:left="1701" w:header="426" w:footer="29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06994" w14:textId="77777777" w:rsidR="00FD599B" w:rsidRDefault="00FD599B">
      <w:r>
        <w:separator/>
      </w:r>
    </w:p>
  </w:endnote>
  <w:endnote w:type="continuationSeparator" w:id="0">
    <w:p w14:paraId="4737CCF4" w14:textId="77777777" w:rsidR="00FD599B" w:rsidRDefault="00FD5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ET">
    <w:altName w:val="Times New Roman"/>
    <w:charset w:val="00"/>
    <w:family w:val="auto"/>
    <w:pitch w:val="variable"/>
    <w:sig w:usb0="00000203" w:usb1="00000000" w:usb2="00000000" w:usb3="00000000" w:csb0="00000005"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188A3" w14:textId="77777777" w:rsidR="00272460" w:rsidRDefault="00272460" w:rsidP="000C6886">
    <w:pPr>
      <w:pStyle w:val="aa"/>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1613BABF" w14:textId="77777777" w:rsidR="00272460" w:rsidRDefault="0027246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376463"/>
      <w:docPartObj>
        <w:docPartGallery w:val="Page Numbers (Bottom of Page)"/>
        <w:docPartUnique/>
      </w:docPartObj>
    </w:sdtPr>
    <w:sdtEndPr/>
    <w:sdtContent>
      <w:sdt>
        <w:sdtPr>
          <w:id w:val="860082579"/>
          <w:docPartObj>
            <w:docPartGallery w:val="Page Numbers (Top of Page)"/>
            <w:docPartUnique/>
          </w:docPartObj>
        </w:sdtPr>
        <w:sdtEndPr/>
        <w:sdtContent>
          <w:p w14:paraId="2359258F" w14:textId="3BC6EF0B" w:rsidR="00272460" w:rsidRDefault="00272460" w:rsidP="001D12A6">
            <w:pPr>
              <w:pStyle w:val="aa"/>
              <w:jc w:val="right"/>
            </w:pPr>
            <w:r>
              <w:t xml:space="preserve">Page </w:t>
            </w:r>
            <w:r w:rsidRPr="001D12A6">
              <w:rPr>
                <w:b/>
                <w:bCs/>
                <w:sz w:val="20"/>
                <w:szCs w:val="20"/>
              </w:rPr>
              <w:fldChar w:fldCharType="begin"/>
            </w:r>
            <w:r w:rsidRPr="001D12A6">
              <w:rPr>
                <w:b/>
                <w:bCs/>
                <w:sz w:val="20"/>
                <w:szCs w:val="20"/>
              </w:rPr>
              <w:instrText xml:space="preserve"> PAGE </w:instrText>
            </w:r>
            <w:r w:rsidRPr="001D12A6">
              <w:rPr>
                <w:b/>
                <w:bCs/>
                <w:sz w:val="20"/>
                <w:szCs w:val="20"/>
              </w:rPr>
              <w:fldChar w:fldCharType="separate"/>
            </w:r>
            <w:r w:rsidR="0090273E">
              <w:rPr>
                <w:b/>
                <w:bCs/>
                <w:sz w:val="20"/>
                <w:szCs w:val="20"/>
              </w:rPr>
              <w:t>7</w:t>
            </w:r>
            <w:r w:rsidRPr="001D12A6">
              <w:rPr>
                <w:b/>
                <w:bCs/>
                <w:sz w:val="20"/>
                <w:szCs w:val="20"/>
              </w:rPr>
              <w:fldChar w:fldCharType="end"/>
            </w:r>
            <w:r>
              <w:t xml:space="preserve"> of 5</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CE38B" w14:textId="77777777" w:rsidR="00FD599B" w:rsidRDefault="00FD599B">
      <w:r>
        <w:separator/>
      </w:r>
    </w:p>
  </w:footnote>
  <w:footnote w:type="continuationSeparator" w:id="0">
    <w:p w14:paraId="1E266532" w14:textId="77777777" w:rsidR="00FD599B" w:rsidRDefault="00FD59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889F" w14:textId="77777777" w:rsidR="00272460" w:rsidRDefault="00272460">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76D22E79" w14:textId="77777777" w:rsidR="00272460" w:rsidRDefault="0027246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7A59"/>
    <w:multiLevelType w:val="hybridMultilevel"/>
    <w:tmpl w:val="EA1CCF72"/>
    <w:lvl w:ilvl="0" w:tplc="04190011">
      <w:start w:val="1"/>
      <w:numFmt w:val="decimal"/>
      <w:lvlText w:val="%1)"/>
      <w:lvlJc w:val="left"/>
      <w:pPr>
        <w:ind w:left="1800" w:hanging="360"/>
      </w:pPr>
      <w:rPr>
        <w:rFonts w:cs="Times New Roman"/>
      </w:rPr>
    </w:lvl>
    <w:lvl w:ilvl="1" w:tplc="04190019" w:tentative="1">
      <w:start w:val="1"/>
      <w:numFmt w:val="lowerLetter"/>
      <w:lvlText w:val="%2."/>
      <w:lvlJc w:val="left"/>
      <w:pPr>
        <w:ind w:left="2520" w:hanging="360"/>
      </w:pPr>
      <w:rPr>
        <w:rFonts w:cs="Times New Roman"/>
      </w:rPr>
    </w:lvl>
    <w:lvl w:ilvl="2" w:tplc="0419001B" w:tentative="1">
      <w:start w:val="1"/>
      <w:numFmt w:val="lowerRoman"/>
      <w:lvlText w:val="%3."/>
      <w:lvlJc w:val="right"/>
      <w:pPr>
        <w:ind w:left="3240" w:hanging="180"/>
      </w:pPr>
      <w:rPr>
        <w:rFonts w:cs="Times New Roman"/>
      </w:rPr>
    </w:lvl>
    <w:lvl w:ilvl="3" w:tplc="0419000F" w:tentative="1">
      <w:start w:val="1"/>
      <w:numFmt w:val="decimal"/>
      <w:lvlText w:val="%4."/>
      <w:lvlJc w:val="left"/>
      <w:pPr>
        <w:ind w:left="3960" w:hanging="360"/>
      </w:pPr>
      <w:rPr>
        <w:rFonts w:cs="Times New Roman"/>
      </w:rPr>
    </w:lvl>
    <w:lvl w:ilvl="4" w:tplc="04190019" w:tentative="1">
      <w:start w:val="1"/>
      <w:numFmt w:val="lowerLetter"/>
      <w:lvlText w:val="%5."/>
      <w:lvlJc w:val="left"/>
      <w:pPr>
        <w:ind w:left="4680" w:hanging="360"/>
      </w:pPr>
      <w:rPr>
        <w:rFonts w:cs="Times New Roman"/>
      </w:rPr>
    </w:lvl>
    <w:lvl w:ilvl="5" w:tplc="0419001B" w:tentative="1">
      <w:start w:val="1"/>
      <w:numFmt w:val="lowerRoman"/>
      <w:lvlText w:val="%6."/>
      <w:lvlJc w:val="right"/>
      <w:pPr>
        <w:ind w:left="5400" w:hanging="180"/>
      </w:pPr>
      <w:rPr>
        <w:rFonts w:cs="Times New Roman"/>
      </w:rPr>
    </w:lvl>
    <w:lvl w:ilvl="6" w:tplc="0419000F" w:tentative="1">
      <w:start w:val="1"/>
      <w:numFmt w:val="decimal"/>
      <w:lvlText w:val="%7."/>
      <w:lvlJc w:val="left"/>
      <w:pPr>
        <w:ind w:left="6120" w:hanging="360"/>
      </w:pPr>
      <w:rPr>
        <w:rFonts w:cs="Times New Roman"/>
      </w:rPr>
    </w:lvl>
    <w:lvl w:ilvl="7" w:tplc="04190019" w:tentative="1">
      <w:start w:val="1"/>
      <w:numFmt w:val="lowerLetter"/>
      <w:lvlText w:val="%8."/>
      <w:lvlJc w:val="left"/>
      <w:pPr>
        <w:ind w:left="6840" w:hanging="360"/>
      </w:pPr>
      <w:rPr>
        <w:rFonts w:cs="Times New Roman"/>
      </w:rPr>
    </w:lvl>
    <w:lvl w:ilvl="8" w:tplc="0419001B" w:tentative="1">
      <w:start w:val="1"/>
      <w:numFmt w:val="lowerRoman"/>
      <w:lvlText w:val="%9."/>
      <w:lvlJc w:val="right"/>
      <w:pPr>
        <w:ind w:left="7560" w:hanging="180"/>
      </w:pPr>
      <w:rPr>
        <w:rFonts w:cs="Times New Roman"/>
      </w:rPr>
    </w:lvl>
  </w:abstractNum>
  <w:abstractNum w:abstractNumId="1" w15:restartNumberingAfterBreak="0">
    <w:nsid w:val="214D2F49"/>
    <w:multiLevelType w:val="multilevel"/>
    <w:tmpl w:val="90D812A8"/>
    <w:lvl w:ilvl="0">
      <w:start w:val="5"/>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23971485"/>
    <w:multiLevelType w:val="multilevel"/>
    <w:tmpl w:val="ABC8CD74"/>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2CFC7A49"/>
    <w:multiLevelType w:val="singleLevel"/>
    <w:tmpl w:val="11D692A6"/>
    <w:lvl w:ilvl="0">
      <w:start w:val="1"/>
      <w:numFmt w:val="decimal"/>
      <w:lvlText w:val="%1)"/>
      <w:lvlJc w:val="left"/>
      <w:pPr>
        <w:tabs>
          <w:tab w:val="num" w:pos="375"/>
        </w:tabs>
        <w:ind w:left="375" w:hanging="375"/>
      </w:pPr>
      <w:rPr>
        <w:rFonts w:hint="default"/>
      </w:rPr>
    </w:lvl>
  </w:abstractNum>
  <w:abstractNum w:abstractNumId="4" w15:restartNumberingAfterBreak="0">
    <w:nsid w:val="324C51E3"/>
    <w:multiLevelType w:val="hybridMultilevel"/>
    <w:tmpl w:val="227EB0FA"/>
    <w:lvl w:ilvl="0" w:tplc="91CA9A3A">
      <w:start w:val="1"/>
      <w:numFmt w:val="decimal"/>
      <w:lvlText w:val="%1."/>
      <w:lvlJc w:val="left"/>
      <w:pPr>
        <w:tabs>
          <w:tab w:val="num" w:pos="1065"/>
        </w:tabs>
        <w:ind w:left="1065" w:hanging="360"/>
      </w:pPr>
      <w:rPr>
        <w:rFonts w:hint="default"/>
      </w:rPr>
    </w:lvl>
    <w:lvl w:ilvl="1" w:tplc="04190019" w:tentative="1">
      <w:start w:val="1"/>
      <w:numFmt w:val="lowerLetter"/>
      <w:lvlText w:val="%2."/>
      <w:lvlJc w:val="left"/>
      <w:pPr>
        <w:tabs>
          <w:tab w:val="num" w:pos="1785"/>
        </w:tabs>
        <w:ind w:left="1785" w:hanging="360"/>
      </w:pPr>
    </w:lvl>
    <w:lvl w:ilvl="2" w:tplc="0419001B" w:tentative="1">
      <w:start w:val="1"/>
      <w:numFmt w:val="lowerRoman"/>
      <w:lvlText w:val="%3."/>
      <w:lvlJc w:val="right"/>
      <w:pPr>
        <w:tabs>
          <w:tab w:val="num" w:pos="2505"/>
        </w:tabs>
        <w:ind w:left="2505" w:hanging="180"/>
      </w:pPr>
    </w:lvl>
    <w:lvl w:ilvl="3" w:tplc="0419000F" w:tentative="1">
      <w:start w:val="1"/>
      <w:numFmt w:val="decimal"/>
      <w:lvlText w:val="%4."/>
      <w:lvlJc w:val="left"/>
      <w:pPr>
        <w:tabs>
          <w:tab w:val="num" w:pos="3225"/>
        </w:tabs>
        <w:ind w:left="3225" w:hanging="360"/>
      </w:pPr>
    </w:lvl>
    <w:lvl w:ilvl="4" w:tplc="04190019" w:tentative="1">
      <w:start w:val="1"/>
      <w:numFmt w:val="lowerLetter"/>
      <w:lvlText w:val="%5."/>
      <w:lvlJc w:val="left"/>
      <w:pPr>
        <w:tabs>
          <w:tab w:val="num" w:pos="3945"/>
        </w:tabs>
        <w:ind w:left="3945" w:hanging="360"/>
      </w:pPr>
    </w:lvl>
    <w:lvl w:ilvl="5" w:tplc="0419001B" w:tentative="1">
      <w:start w:val="1"/>
      <w:numFmt w:val="lowerRoman"/>
      <w:lvlText w:val="%6."/>
      <w:lvlJc w:val="right"/>
      <w:pPr>
        <w:tabs>
          <w:tab w:val="num" w:pos="4665"/>
        </w:tabs>
        <w:ind w:left="4665" w:hanging="180"/>
      </w:pPr>
    </w:lvl>
    <w:lvl w:ilvl="6" w:tplc="0419000F" w:tentative="1">
      <w:start w:val="1"/>
      <w:numFmt w:val="decimal"/>
      <w:lvlText w:val="%7."/>
      <w:lvlJc w:val="left"/>
      <w:pPr>
        <w:tabs>
          <w:tab w:val="num" w:pos="5385"/>
        </w:tabs>
        <w:ind w:left="5385" w:hanging="360"/>
      </w:pPr>
    </w:lvl>
    <w:lvl w:ilvl="7" w:tplc="04190019" w:tentative="1">
      <w:start w:val="1"/>
      <w:numFmt w:val="lowerLetter"/>
      <w:lvlText w:val="%8."/>
      <w:lvlJc w:val="left"/>
      <w:pPr>
        <w:tabs>
          <w:tab w:val="num" w:pos="6105"/>
        </w:tabs>
        <w:ind w:left="6105" w:hanging="360"/>
      </w:pPr>
    </w:lvl>
    <w:lvl w:ilvl="8" w:tplc="0419001B" w:tentative="1">
      <w:start w:val="1"/>
      <w:numFmt w:val="lowerRoman"/>
      <w:lvlText w:val="%9."/>
      <w:lvlJc w:val="right"/>
      <w:pPr>
        <w:tabs>
          <w:tab w:val="num" w:pos="6825"/>
        </w:tabs>
        <w:ind w:left="6825" w:hanging="180"/>
      </w:pPr>
    </w:lvl>
  </w:abstractNum>
  <w:abstractNum w:abstractNumId="5" w15:restartNumberingAfterBreak="0">
    <w:nsid w:val="3C030CA5"/>
    <w:multiLevelType w:val="multilevel"/>
    <w:tmpl w:val="3A8A334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EB73792"/>
    <w:multiLevelType w:val="hybridMultilevel"/>
    <w:tmpl w:val="07A46E56"/>
    <w:lvl w:ilvl="0" w:tplc="0419000F">
      <w:start w:val="4"/>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3FE61E35"/>
    <w:multiLevelType w:val="multilevel"/>
    <w:tmpl w:val="144044D0"/>
    <w:lvl w:ilvl="0">
      <w:start w:val="5"/>
      <w:numFmt w:val="decimal"/>
      <w:lvlText w:val="%1."/>
      <w:lvlJc w:val="left"/>
      <w:pPr>
        <w:tabs>
          <w:tab w:val="num" w:pos="630"/>
        </w:tabs>
        <w:ind w:left="630" w:hanging="630"/>
      </w:pPr>
      <w:rPr>
        <w:rFonts w:hint="default"/>
      </w:rPr>
    </w:lvl>
    <w:lvl w:ilvl="1">
      <w:start w:val="1"/>
      <w:numFmt w:val="decimal"/>
      <w:lvlText w:val="%1.%2."/>
      <w:lvlJc w:val="left"/>
      <w:pPr>
        <w:tabs>
          <w:tab w:val="num" w:pos="630"/>
        </w:tabs>
        <w:ind w:left="630" w:hanging="63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402219961">
    <w:abstractNumId w:val="4"/>
  </w:num>
  <w:num w:numId="2" w16cid:durableId="1342663467">
    <w:abstractNumId w:val="6"/>
  </w:num>
  <w:num w:numId="3" w16cid:durableId="148055631">
    <w:abstractNumId w:val="7"/>
  </w:num>
  <w:num w:numId="4" w16cid:durableId="1605572041">
    <w:abstractNumId w:val="1"/>
  </w:num>
  <w:num w:numId="5" w16cid:durableId="1903785996">
    <w:abstractNumId w:val="2"/>
  </w:num>
  <w:num w:numId="6" w16cid:durableId="423039677">
    <w:abstractNumId w:val="0"/>
  </w:num>
  <w:num w:numId="7" w16cid:durableId="634601326">
    <w:abstractNumId w:val="3"/>
  </w:num>
  <w:num w:numId="8" w16cid:durableId="1041574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31A"/>
    <w:rsid w:val="00001CBF"/>
    <w:rsid w:val="000023A7"/>
    <w:rsid w:val="0000332D"/>
    <w:rsid w:val="00003696"/>
    <w:rsid w:val="0000532E"/>
    <w:rsid w:val="00010B01"/>
    <w:rsid w:val="000150D5"/>
    <w:rsid w:val="000170A8"/>
    <w:rsid w:val="00017E8A"/>
    <w:rsid w:val="000252E7"/>
    <w:rsid w:val="000257BC"/>
    <w:rsid w:val="00026457"/>
    <w:rsid w:val="00032614"/>
    <w:rsid w:val="00034633"/>
    <w:rsid w:val="00034999"/>
    <w:rsid w:val="00034D3F"/>
    <w:rsid w:val="00036A84"/>
    <w:rsid w:val="00037513"/>
    <w:rsid w:val="000421FF"/>
    <w:rsid w:val="00043BA5"/>
    <w:rsid w:val="0005180E"/>
    <w:rsid w:val="0005772E"/>
    <w:rsid w:val="00067BA9"/>
    <w:rsid w:val="00067DCF"/>
    <w:rsid w:val="00073164"/>
    <w:rsid w:val="00073F2F"/>
    <w:rsid w:val="000745BA"/>
    <w:rsid w:val="000768FE"/>
    <w:rsid w:val="00081044"/>
    <w:rsid w:val="000832C1"/>
    <w:rsid w:val="00085EF6"/>
    <w:rsid w:val="000866E6"/>
    <w:rsid w:val="000955BF"/>
    <w:rsid w:val="00095CD7"/>
    <w:rsid w:val="000A166A"/>
    <w:rsid w:val="000A3544"/>
    <w:rsid w:val="000A6445"/>
    <w:rsid w:val="000B1D9D"/>
    <w:rsid w:val="000B3101"/>
    <w:rsid w:val="000B3B56"/>
    <w:rsid w:val="000B7D1E"/>
    <w:rsid w:val="000C1C53"/>
    <w:rsid w:val="000C308A"/>
    <w:rsid w:val="000C5F8F"/>
    <w:rsid w:val="000C6886"/>
    <w:rsid w:val="000D22F2"/>
    <w:rsid w:val="000D4CDB"/>
    <w:rsid w:val="000E211F"/>
    <w:rsid w:val="000E2E2D"/>
    <w:rsid w:val="000E6F54"/>
    <w:rsid w:val="000F12BF"/>
    <w:rsid w:val="000F3963"/>
    <w:rsid w:val="000F604B"/>
    <w:rsid w:val="000F6838"/>
    <w:rsid w:val="000F6FE8"/>
    <w:rsid w:val="000F7BF3"/>
    <w:rsid w:val="001033F7"/>
    <w:rsid w:val="00105EE6"/>
    <w:rsid w:val="00106817"/>
    <w:rsid w:val="00110DAB"/>
    <w:rsid w:val="00112A82"/>
    <w:rsid w:val="00113A94"/>
    <w:rsid w:val="00116D28"/>
    <w:rsid w:val="00116D73"/>
    <w:rsid w:val="00117F66"/>
    <w:rsid w:val="001303E3"/>
    <w:rsid w:val="001359C4"/>
    <w:rsid w:val="00141231"/>
    <w:rsid w:val="001432E7"/>
    <w:rsid w:val="0014460C"/>
    <w:rsid w:val="0015166F"/>
    <w:rsid w:val="001538A4"/>
    <w:rsid w:val="00153B31"/>
    <w:rsid w:val="00157600"/>
    <w:rsid w:val="00160183"/>
    <w:rsid w:val="0016131A"/>
    <w:rsid w:val="00162040"/>
    <w:rsid w:val="00162DB3"/>
    <w:rsid w:val="0016331D"/>
    <w:rsid w:val="0016352B"/>
    <w:rsid w:val="0016427A"/>
    <w:rsid w:val="00164FA2"/>
    <w:rsid w:val="0016599D"/>
    <w:rsid w:val="00166B0A"/>
    <w:rsid w:val="001730A5"/>
    <w:rsid w:val="0017314C"/>
    <w:rsid w:val="001733C6"/>
    <w:rsid w:val="00173D4C"/>
    <w:rsid w:val="00176C5B"/>
    <w:rsid w:val="001837F2"/>
    <w:rsid w:val="0019265C"/>
    <w:rsid w:val="00192CC0"/>
    <w:rsid w:val="001A7036"/>
    <w:rsid w:val="001A7ECD"/>
    <w:rsid w:val="001B3BC3"/>
    <w:rsid w:val="001B487D"/>
    <w:rsid w:val="001B65E6"/>
    <w:rsid w:val="001B6D27"/>
    <w:rsid w:val="001C29FF"/>
    <w:rsid w:val="001D12A6"/>
    <w:rsid w:val="001D3AE5"/>
    <w:rsid w:val="001D4109"/>
    <w:rsid w:val="001D6C6F"/>
    <w:rsid w:val="001E6546"/>
    <w:rsid w:val="001E68A5"/>
    <w:rsid w:val="001E72DE"/>
    <w:rsid w:val="001F0AFA"/>
    <w:rsid w:val="001F171E"/>
    <w:rsid w:val="001F4CA8"/>
    <w:rsid w:val="001F4CF0"/>
    <w:rsid w:val="00202DC1"/>
    <w:rsid w:val="00212171"/>
    <w:rsid w:val="002130E1"/>
    <w:rsid w:val="00214F20"/>
    <w:rsid w:val="002154F6"/>
    <w:rsid w:val="00215592"/>
    <w:rsid w:val="0021575D"/>
    <w:rsid w:val="002173A1"/>
    <w:rsid w:val="00222858"/>
    <w:rsid w:val="002234B9"/>
    <w:rsid w:val="00224938"/>
    <w:rsid w:val="00224B13"/>
    <w:rsid w:val="00225345"/>
    <w:rsid w:val="0023101D"/>
    <w:rsid w:val="0023425D"/>
    <w:rsid w:val="00234C34"/>
    <w:rsid w:val="00234ED2"/>
    <w:rsid w:val="002352C0"/>
    <w:rsid w:val="002510BF"/>
    <w:rsid w:val="002533E9"/>
    <w:rsid w:val="00253726"/>
    <w:rsid w:val="00254842"/>
    <w:rsid w:val="0025614A"/>
    <w:rsid w:val="00257440"/>
    <w:rsid w:val="002610BF"/>
    <w:rsid w:val="002623B9"/>
    <w:rsid w:val="00263181"/>
    <w:rsid w:val="002708B8"/>
    <w:rsid w:val="00271DD8"/>
    <w:rsid w:val="00272460"/>
    <w:rsid w:val="00275D37"/>
    <w:rsid w:val="00276DD5"/>
    <w:rsid w:val="00281EDC"/>
    <w:rsid w:val="0028271C"/>
    <w:rsid w:val="002845BA"/>
    <w:rsid w:val="002860E5"/>
    <w:rsid w:val="00290339"/>
    <w:rsid w:val="00297D27"/>
    <w:rsid w:val="002A4447"/>
    <w:rsid w:val="002A44BC"/>
    <w:rsid w:val="002A7410"/>
    <w:rsid w:val="002A7F43"/>
    <w:rsid w:val="002B58EF"/>
    <w:rsid w:val="002C2726"/>
    <w:rsid w:val="002C600B"/>
    <w:rsid w:val="002D1E18"/>
    <w:rsid w:val="002E07B2"/>
    <w:rsid w:val="002E0DE9"/>
    <w:rsid w:val="002E31F6"/>
    <w:rsid w:val="002E3911"/>
    <w:rsid w:val="002E4B69"/>
    <w:rsid w:val="002E605A"/>
    <w:rsid w:val="002E66F9"/>
    <w:rsid w:val="00302569"/>
    <w:rsid w:val="003028DE"/>
    <w:rsid w:val="00302D49"/>
    <w:rsid w:val="00303499"/>
    <w:rsid w:val="00307319"/>
    <w:rsid w:val="0030762D"/>
    <w:rsid w:val="00307C9F"/>
    <w:rsid w:val="00312577"/>
    <w:rsid w:val="0031273B"/>
    <w:rsid w:val="0031388C"/>
    <w:rsid w:val="003143EA"/>
    <w:rsid w:val="00316C64"/>
    <w:rsid w:val="00317E13"/>
    <w:rsid w:val="0032056C"/>
    <w:rsid w:val="00323130"/>
    <w:rsid w:val="003322FA"/>
    <w:rsid w:val="00335359"/>
    <w:rsid w:val="00337D97"/>
    <w:rsid w:val="00342CDD"/>
    <w:rsid w:val="00344C66"/>
    <w:rsid w:val="00344E09"/>
    <w:rsid w:val="00347B7F"/>
    <w:rsid w:val="0035506B"/>
    <w:rsid w:val="00360EF6"/>
    <w:rsid w:val="003610D8"/>
    <w:rsid w:val="00361CC9"/>
    <w:rsid w:val="00363556"/>
    <w:rsid w:val="00363A93"/>
    <w:rsid w:val="00375301"/>
    <w:rsid w:val="00377384"/>
    <w:rsid w:val="0039109D"/>
    <w:rsid w:val="0039460E"/>
    <w:rsid w:val="003948CA"/>
    <w:rsid w:val="003A22DC"/>
    <w:rsid w:val="003A48BE"/>
    <w:rsid w:val="003A5638"/>
    <w:rsid w:val="003A5F56"/>
    <w:rsid w:val="003A60F6"/>
    <w:rsid w:val="003A65FF"/>
    <w:rsid w:val="003A6B65"/>
    <w:rsid w:val="003A7C29"/>
    <w:rsid w:val="003B2E73"/>
    <w:rsid w:val="003B61F7"/>
    <w:rsid w:val="003B6EE3"/>
    <w:rsid w:val="003C01A4"/>
    <w:rsid w:val="003C0292"/>
    <w:rsid w:val="003C2C50"/>
    <w:rsid w:val="003C34CE"/>
    <w:rsid w:val="003C4D3C"/>
    <w:rsid w:val="003C4D49"/>
    <w:rsid w:val="003C6C48"/>
    <w:rsid w:val="003C751B"/>
    <w:rsid w:val="003D339C"/>
    <w:rsid w:val="003D3DF2"/>
    <w:rsid w:val="003D5A80"/>
    <w:rsid w:val="003D7051"/>
    <w:rsid w:val="003E0DFE"/>
    <w:rsid w:val="003E3E5A"/>
    <w:rsid w:val="003E4C4C"/>
    <w:rsid w:val="003E68CD"/>
    <w:rsid w:val="003E6A20"/>
    <w:rsid w:val="003F06FE"/>
    <w:rsid w:val="003F2B36"/>
    <w:rsid w:val="004008A2"/>
    <w:rsid w:val="00401961"/>
    <w:rsid w:val="00403218"/>
    <w:rsid w:val="00403CAD"/>
    <w:rsid w:val="004128A6"/>
    <w:rsid w:val="00413F21"/>
    <w:rsid w:val="0041751D"/>
    <w:rsid w:val="00421886"/>
    <w:rsid w:val="0042330C"/>
    <w:rsid w:val="00424547"/>
    <w:rsid w:val="004311CB"/>
    <w:rsid w:val="0043353D"/>
    <w:rsid w:val="00434AD0"/>
    <w:rsid w:val="004362C8"/>
    <w:rsid w:val="00441B73"/>
    <w:rsid w:val="00451D13"/>
    <w:rsid w:val="0045237E"/>
    <w:rsid w:val="00456A37"/>
    <w:rsid w:val="0045741B"/>
    <w:rsid w:val="00457B57"/>
    <w:rsid w:val="00457C48"/>
    <w:rsid w:val="00463B4F"/>
    <w:rsid w:val="0046482D"/>
    <w:rsid w:val="0046791A"/>
    <w:rsid w:val="00471B1B"/>
    <w:rsid w:val="00471C87"/>
    <w:rsid w:val="00473E89"/>
    <w:rsid w:val="0047485B"/>
    <w:rsid w:val="004756B6"/>
    <w:rsid w:val="004836A7"/>
    <w:rsid w:val="00492B21"/>
    <w:rsid w:val="004941C8"/>
    <w:rsid w:val="004963B1"/>
    <w:rsid w:val="004967BB"/>
    <w:rsid w:val="00496CB4"/>
    <w:rsid w:val="004A168F"/>
    <w:rsid w:val="004B2879"/>
    <w:rsid w:val="004B3EC3"/>
    <w:rsid w:val="004B5A6B"/>
    <w:rsid w:val="004B7096"/>
    <w:rsid w:val="004B771C"/>
    <w:rsid w:val="004C0333"/>
    <w:rsid w:val="004D02A8"/>
    <w:rsid w:val="004D0795"/>
    <w:rsid w:val="004D097B"/>
    <w:rsid w:val="004D1C32"/>
    <w:rsid w:val="004D388A"/>
    <w:rsid w:val="004D44CC"/>
    <w:rsid w:val="004D462E"/>
    <w:rsid w:val="004E2F47"/>
    <w:rsid w:val="004E307D"/>
    <w:rsid w:val="004E36B9"/>
    <w:rsid w:val="004E76DB"/>
    <w:rsid w:val="004F5EFC"/>
    <w:rsid w:val="00500E90"/>
    <w:rsid w:val="0050158C"/>
    <w:rsid w:val="00503331"/>
    <w:rsid w:val="005039EB"/>
    <w:rsid w:val="005072E9"/>
    <w:rsid w:val="00512D1B"/>
    <w:rsid w:val="00523FF6"/>
    <w:rsid w:val="00524179"/>
    <w:rsid w:val="00532702"/>
    <w:rsid w:val="00532E69"/>
    <w:rsid w:val="005451B9"/>
    <w:rsid w:val="0055270E"/>
    <w:rsid w:val="00552AF4"/>
    <w:rsid w:val="005549DC"/>
    <w:rsid w:val="00556AE8"/>
    <w:rsid w:val="00561CF4"/>
    <w:rsid w:val="00564499"/>
    <w:rsid w:val="00565C1C"/>
    <w:rsid w:val="00566509"/>
    <w:rsid w:val="00567FFA"/>
    <w:rsid w:val="00572270"/>
    <w:rsid w:val="005722BD"/>
    <w:rsid w:val="0057729F"/>
    <w:rsid w:val="00580CB4"/>
    <w:rsid w:val="00581482"/>
    <w:rsid w:val="00582F46"/>
    <w:rsid w:val="005867BA"/>
    <w:rsid w:val="00586B10"/>
    <w:rsid w:val="005906C3"/>
    <w:rsid w:val="00590E38"/>
    <w:rsid w:val="00592266"/>
    <w:rsid w:val="00595979"/>
    <w:rsid w:val="00597078"/>
    <w:rsid w:val="005A5E9D"/>
    <w:rsid w:val="005A71A7"/>
    <w:rsid w:val="005B5659"/>
    <w:rsid w:val="005B7358"/>
    <w:rsid w:val="005C072C"/>
    <w:rsid w:val="005C2766"/>
    <w:rsid w:val="005C5F48"/>
    <w:rsid w:val="005C7D42"/>
    <w:rsid w:val="005D5541"/>
    <w:rsid w:val="005D7BEE"/>
    <w:rsid w:val="005E6468"/>
    <w:rsid w:val="005F1B13"/>
    <w:rsid w:val="006011B4"/>
    <w:rsid w:val="006027E7"/>
    <w:rsid w:val="00602D36"/>
    <w:rsid w:val="00605921"/>
    <w:rsid w:val="0060702D"/>
    <w:rsid w:val="006106A2"/>
    <w:rsid w:val="0061196E"/>
    <w:rsid w:val="00612F9C"/>
    <w:rsid w:val="006133D6"/>
    <w:rsid w:val="006217C2"/>
    <w:rsid w:val="00631DC1"/>
    <w:rsid w:val="00632D76"/>
    <w:rsid w:val="00632DE3"/>
    <w:rsid w:val="00635B5C"/>
    <w:rsid w:val="00636DDA"/>
    <w:rsid w:val="00636F20"/>
    <w:rsid w:val="006376B6"/>
    <w:rsid w:val="006426B5"/>
    <w:rsid w:val="006447FF"/>
    <w:rsid w:val="006475D3"/>
    <w:rsid w:val="0065024C"/>
    <w:rsid w:val="006504D3"/>
    <w:rsid w:val="00651C2A"/>
    <w:rsid w:val="00653964"/>
    <w:rsid w:val="00653B9D"/>
    <w:rsid w:val="0065447B"/>
    <w:rsid w:val="00654FD4"/>
    <w:rsid w:val="00657035"/>
    <w:rsid w:val="00660D1C"/>
    <w:rsid w:val="00663ED7"/>
    <w:rsid w:val="00670D54"/>
    <w:rsid w:val="00672F52"/>
    <w:rsid w:val="00681215"/>
    <w:rsid w:val="00684809"/>
    <w:rsid w:val="006853DA"/>
    <w:rsid w:val="00687B3B"/>
    <w:rsid w:val="00692B88"/>
    <w:rsid w:val="00695062"/>
    <w:rsid w:val="006A1F56"/>
    <w:rsid w:val="006A5CA5"/>
    <w:rsid w:val="006A6C6A"/>
    <w:rsid w:val="006A73A1"/>
    <w:rsid w:val="006B24C3"/>
    <w:rsid w:val="006B2726"/>
    <w:rsid w:val="006B3DDC"/>
    <w:rsid w:val="006B596B"/>
    <w:rsid w:val="006C2070"/>
    <w:rsid w:val="006C25B6"/>
    <w:rsid w:val="006D6541"/>
    <w:rsid w:val="006E1EFA"/>
    <w:rsid w:val="006E25D5"/>
    <w:rsid w:val="006E6625"/>
    <w:rsid w:val="006E7648"/>
    <w:rsid w:val="006E7F36"/>
    <w:rsid w:val="006F01DC"/>
    <w:rsid w:val="006F1590"/>
    <w:rsid w:val="006F1EDA"/>
    <w:rsid w:val="006F257D"/>
    <w:rsid w:val="006F41C0"/>
    <w:rsid w:val="006F4BFD"/>
    <w:rsid w:val="00706A50"/>
    <w:rsid w:val="00710332"/>
    <w:rsid w:val="00710A0B"/>
    <w:rsid w:val="00710C67"/>
    <w:rsid w:val="00710E0C"/>
    <w:rsid w:val="00711C3B"/>
    <w:rsid w:val="0071362B"/>
    <w:rsid w:val="0071404E"/>
    <w:rsid w:val="007168C7"/>
    <w:rsid w:val="0071793C"/>
    <w:rsid w:val="00725BCF"/>
    <w:rsid w:val="007350FF"/>
    <w:rsid w:val="007351F9"/>
    <w:rsid w:val="007358F4"/>
    <w:rsid w:val="00741612"/>
    <w:rsid w:val="00745F66"/>
    <w:rsid w:val="00754943"/>
    <w:rsid w:val="00757388"/>
    <w:rsid w:val="00762D84"/>
    <w:rsid w:val="0076306F"/>
    <w:rsid w:val="00764F76"/>
    <w:rsid w:val="007757E8"/>
    <w:rsid w:val="00781569"/>
    <w:rsid w:val="00783321"/>
    <w:rsid w:val="007839DE"/>
    <w:rsid w:val="00784094"/>
    <w:rsid w:val="00784B3D"/>
    <w:rsid w:val="00785002"/>
    <w:rsid w:val="00790D9F"/>
    <w:rsid w:val="007929BF"/>
    <w:rsid w:val="00794437"/>
    <w:rsid w:val="007961C1"/>
    <w:rsid w:val="007A2206"/>
    <w:rsid w:val="007A7B56"/>
    <w:rsid w:val="007B04F5"/>
    <w:rsid w:val="007B4EE2"/>
    <w:rsid w:val="007C0494"/>
    <w:rsid w:val="007C208F"/>
    <w:rsid w:val="007C2E8A"/>
    <w:rsid w:val="007C389C"/>
    <w:rsid w:val="007C393D"/>
    <w:rsid w:val="007C3E3B"/>
    <w:rsid w:val="007D52A5"/>
    <w:rsid w:val="007F1229"/>
    <w:rsid w:val="007F2919"/>
    <w:rsid w:val="007F2C62"/>
    <w:rsid w:val="007F5158"/>
    <w:rsid w:val="007F5526"/>
    <w:rsid w:val="007F5D5D"/>
    <w:rsid w:val="007F7AEB"/>
    <w:rsid w:val="00800BD1"/>
    <w:rsid w:val="00801703"/>
    <w:rsid w:val="00802464"/>
    <w:rsid w:val="008043BB"/>
    <w:rsid w:val="0080567E"/>
    <w:rsid w:val="00805830"/>
    <w:rsid w:val="00805ECD"/>
    <w:rsid w:val="008101BA"/>
    <w:rsid w:val="00810FBE"/>
    <w:rsid w:val="0081572C"/>
    <w:rsid w:val="008201DC"/>
    <w:rsid w:val="008240F6"/>
    <w:rsid w:val="00825D13"/>
    <w:rsid w:val="00826EA5"/>
    <w:rsid w:val="00827ADA"/>
    <w:rsid w:val="00827EF1"/>
    <w:rsid w:val="0083047A"/>
    <w:rsid w:val="008345C9"/>
    <w:rsid w:val="0083603F"/>
    <w:rsid w:val="00837C6B"/>
    <w:rsid w:val="0084681C"/>
    <w:rsid w:val="00850F22"/>
    <w:rsid w:val="008532F9"/>
    <w:rsid w:val="00853756"/>
    <w:rsid w:val="008554AC"/>
    <w:rsid w:val="00857CBC"/>
    <w:rsid w:val="008642C9"/>
    <w:rsid w:val="0086531A"/>
    <w:rsid w:val="00865866"/>
    <w:rsid w:val="00865EC8"/>
    <w:rsid w:val="00867068"/>
    <w:rsid w:val="0087091B"/>
    <w:rsid w:val="00870AB9"/>
    <w:rsid w:val="00870E24"/>
    <w:rsid w:val="00877EF3"/>
    <w:rsid w:val="008818A7"/>
    <w:rsid w:val="00883759"/>
    <w:rsid w:val="00883C4D"/>
    <w:rsid w:val="008874CA"/>
    <w:rsid w:val="00890F14"/>
    <w:rsid w:val="008921FA"/>
    <w:rsid w:val="0089507E"/>
    <w:rsid w:val="008A0720"/>
    <w:rsid w:val="008A10B9"/>
    <w:rsid w:val="008A2F35"/>
    <w:rsid w:val="008A43D3"/>
    <w:rsid w:val="008A78E3"/>
    <w:rsid w:val="008B00C4"/>
    <w:rsid w:val="008B65B3"/>
    <w:rsid w:val="008C02E3"/>
    <w:rsid w:val="008C095C"/>
    <w:rsid w:val="008C6C5F"/>
    <w:rsid w:val="008D14F9"/>
    <w:rsid w:val="008D2A4E"/>
    <w:rsid w:val="008D5E29"/>
    <w:rsid w:val="008E023E"/>
    <w:rsid w:val="008E3C3E"/>
    <w:rsid w:val="008E7F38"/>
    <w:rsid w:val="008F24FD"/>
    <w:rsid w:val="008F2E4F"/>
    <w:rsid w:val="008F48A0"/>
    <w:rsid w:val="008F4B47"/>
    <w:rsid w:val="008F58B2"/>
    <w:rsid w:val="008F5A7A"/>
    <w:rsid w:val="008F5EF3"/>
    <w:rsid w:val="008F7598"/>
    <w:rsid w:val="009020B8"/>
    <w:rsid w:val="0090273E"/>
    <w:rsid w:val="00902D0A"/>
    <w:rsid w:val="00905FE1"/>
    <w:rsid w:val="00912F79"/>
    <w:rsid w:val="0091349C"/>
    <w:rsid w:val="009234EB"/>
    <w:rsid w:val="00923AFD"/>
    <w:rsid w:val="00923D7E"/>
    <w:rsid w:val="00927E2D"/>
    <w:rsid w:val="00927FBF"/>
    <w:rsid w:val="00930D03"/>
    <w:rsid w:val="00942771"/>
    <w:rsid w:val="009450AA"/>
    <w:rsid w:val="0094519E"/>
    <w:rsid w:val="00946E98"/>
    <w:rsid w:val="00952712"/>
    <w:rsid w:val="00952F37"/>
    <w:rsid w:val="00954DF9"/>
    <w:rsid w:val="009625F0"/>
    <w:rsid w:val="00962FF4"/>
    <w:rsid w:val="00963EBF"/>
    <w:rsid w:val="00966E49"/>
    <w:rsid w:val="009710CA"/>
    <w:rsid w:val="00973F3D"/>
    <w:rsid w:val="00973FAF"/>
    <w:rsid w:val="00976AD4"/>
    <w:rsid w:val="009778DE"/>
    <w:rsid w:val="0097796A"/>
    <w:rsid w:val="00983071"/>
    <w:rsid w:val="00984292"/>
    <w:rsid w:val="009844EC"/>
    <w:rsid w:val="00984C15"/>
    <w:rsid w:val="0099014D"/>
    <w:rsid w:val="00995F86"/>
    <w:rsid w:val="009A20AD"/>
    <w:rsid w:val="009B5377"/>
    <w:rsid w:val="009C2A69"/>
    <w:rsid w:val="009C5637"/>
    <w:rsid w:val="009D4303"/>
    <w:rsid w:val="009D4913"/>
    <w:rsid w:val="009D7CC6"/>
    <w:rsid w:val="009E04DB"/>
    <w:rsid w:val="009E2B7A"/>
    <w:rsid w:val="009E7FA2"/>
    <w:rsid w:val="009F0F9A"/>
    <w:rsid w:val="009F37D5"/>
    <w:rsid w:val="009F4B1D"/>
    <w:rsid w:val="009F4B8D"/>
    <w:rsid w:val="009F6122"/>
    <w:rsid w:val="009F7AB6"/>
    <w:rsid w:val="00A06F7A"/>
    <w:rsid w:val="00A070CC"/>
    <w:rsid w:val="00A13717"/>
    <w:rsid w:val="00A20DB8"/>
    <w:rsid w:val="00A3125C"/>
    <w:rsid w:val="00A316BF"/>
    <w:rsid w:val="00A36570"/>
    <w:rsid w:val="00A37E4C"/>
    <w:rsid w:val="00A415F8"/>
    <w:rsid w:val="00A42E0F"/>
    <w:rsid w:val="00A43A90"/>
    <w:rsid w:val="00A44BBF"/>
    <w:rsid w:val="00A46E97"/>
    <w:rsid w:val="00A472F2"/>
    <w:rsid w:val="00A500B5"/>
    <w:rsid w:val="00A5449A"/>
    <w:rsid w:val="00A55BAB"/>
    <w:rsid w:val="00A625A9"/>
    <w:rsid w:val="00A66F03"/>
    <w:rsid w:val="00A66F8E"/>
    <w:rsid w:val="00A7197D"/>
    <w:rsid w:val="00A721AD"/>
    <w:rsid w:val="00A73761"/>
    <w:rsid w:val="00A73B9E"/>
    <w:rsid w:val="00A7484B"/>
    <w:rsid w:val="00A805DF"/>
    <w:rsid w:val="00A82898"/>
    <w:rsid w:val="00A829CE"/>
    <w:rsid w:val="00A87469"/>
    <w:rsid w:val="00A87A8F"/>
    <w:rsid w:val="00A91DCD"/>
    <w:rsid w:val="00A92202"/>
    <w:rsid w:val="00AA0AE2"/>
    <w:rsid w:val="00AA4140"/>
    <w:rsid w:val="00AA5EDD"/>
    <w:rsid w:val="00AA6449"/>
    <w:rsid w:val="00AA7059"/>
    <w:rsid w:val="00AB238E"/>
    <w:rsid w:val="00AB4E29"/>
    <w:rsid w:val="00AB57CE"/>
    <w:rsid w:val="00AB71FC"/>
    <w:rsid w:val="00AC0C1D"/>
    <w:rsid w:val="00AC215D"/>
    <w:rsid w:val="00AC26A9"/>
    <w:rsid w:val="00AC523D"/>
    <w:rsid w:val="00AE3E0D"/>
    <w:rsid w:val="00AF146D"/>
    <w:rsid w:val="00AF7211"/>
    <w:rsid w:val="00AF788B"/>
    <w:rsid w:val="00B035F5"/>
    <w:rsid w:val="00B03D50"/>
    <w:rsid w:val="00B10D29"/>
    <w:rsid w:val="00B11A7B"/>
    <w:rsid w:val="00B14622"/>
    <w:rsid w:val="00B2490A"/>
    <w:rsid w:val="00B26E32"/>
    <w:rsid w:val="00B2755A"/>
    <w:rsid w:val="00B276EE"/>
    <w:rsid w:val="00B30F46"/>
    <w:rsid w:val="00B3326D"/>
    <w:rsid w:val="00B354DC"/>
    <w:rsid w:val="00B402A5"/>
    <w:rsid w:val="00B40A69"/>
    <w:rsid w:val="00B44B70"/>
    <w:rsid w:val="00B471C6"/>
    <w:rsid w:val="00B51F48"/>
    <w:rsid w:val="00B55C7A"/>
    <w:rsid w:val="00B5789E"/>
    <w:rsid w:val="00B607C6"/>
    <w:rsid w:val="00B6083F"/>
    <w:rsid w:val="00B64A5F"/>
    <w:rsid w:val="00B64DE6"/>
    <w:rsid w:val="00B7089C"/>
    <w:rsid w:val="00B819C3"/>
    <w:rsid w:val="00B83511"/>
    <w:rsid w:val="00B85D6C"/>
    <w:rsid w:val="00B913F0"/>
    <w:rsid w:val="00B9159D"/>
    <w:rsid w:val="00B95E03"/>
    <w:rsid w:val="00B96F2F"/>
    <w:rsid w:val="00BA0CAE"/>
    <w:rsid w:val="00BA18AA"/>
    <w:rsid w:val="00BA6223"/>
    <w:rsid w:val="00BA7049"/>
    <w:rsid w:val="00BB3F25"/>
    <w:rsid w:val="00BB5E76"/>
    <w:rsid w:val="00BC03BF"/>
    <w:rsid w:val="00BC0D71"/>
    <w:rsid w:val="00BC1B42"/>
    <w:rsid w:val="00BC29C9"/>
    <w:rsid w:val="00BC3F87"/>
    <w:rsid w:val="00BC49B1"/>
    <w:rsid w:val="00BC53B2"/>
    <w:rsid w:val="00BD210B"/>
    <w:rsid w:val="00BD3EA7"/>
    <w:rsid w:val="00BD456A"/>
    <w:rsid w:val="00BD5BF0"/>
    <w:rsid w:val="00BD6B7E"/>
    <w:rsid w:val="00BE0F74"/>
    <w:rsid w:val="00BE5939"/>
    <w:rsid w:val="00BE649B"/>
    <w:rsid w:val="00BF0363"/>
    <w:rsid w:val="00BF0663"/>
    <w:rsid w:val="00BF64E1"/>
    <w:rsid w:val="00BF7DE1"/>
    <w:rsid w:val="00C01634"/>
    <w:rsid w:val="00C02253"/>
    <w:rsid w:val="00C024A0"/>
    <w:rsid w:val="00C0258F"/>
    <w:rsid w:val="00C035F0"/>
    <w:rsid w:val="00C04BD4"/>
    <w:rsid w:val="00C13A06"/>
    <w:rsid w:val="00C13D38"/>
    <w:rsid w:val="00C14FD2"/>
    <w:rsid w:val="00C15598"/>
    <w:rsid w:val="00C16E84"/>
    <w:rsid w:val="00C16FFB"/>
    <w:rsid w:val="00C1775C"/>
    <w:rsid w:val="00C211C9"/>
    <w:rsid w:val="00C25DB1"/>
    <w:rsid w:val="00C317F1"/>
    <w:rsid w:val="00C3271D"/>
    <w:rsid w:val="00C3336D"/>
    <w:rsid w:val="00C41BCB"/>
    <w:rsid w:val="00C4270D"/>
    <w:rsid w:val="00C42A27"/>
    <w:rsid w:val="00C43B45"/>
    <w:rsid w:val="00C43F38"/>
    <w:rsid w:val="00C45F9F"/>
    <w:rsid w:val="00C46249"/>
    <w:rsid w:val="00C46B18"/>
    <w:rsid w:val="00C47709"/>
    <w:rsid w:val="00C53710"/>
    <w:rsid w:val="00C5395E"/>
    <w:rsid w:val="00C53CC2"/>
    <w:rsid w:val="00C6033B"/>
    <w:rsid w:val="00C6427F"/>
    <w:rsid w:val="00C6479F"/>
    <w:rsid w:val="00C652F5"/>
    <w:rsid w:val="00C66D36"/>
    <w:rsid w:val="00C67AFC"/>
    <w:rsid w:val="00C70E86"/>
    <w:rsid w:val="00C71274"/>
    <w:rsid w:val="00C76CC8"/>
    <w:rsid w:val="00C77E35"/>
    <w:rsid w:val="00C801EC"/>
    <w:rsid w:val="00C842FD"/>
    <w:rsid w:val="00C8535B"/>
    <w:rsid w:val="00C9096D"/>
    <w:rsid w:val="00C90ED6"/>
    <w:rsid w:val="00C96885"/>
    <w:rsid w:val="00CA061D"/>
    <w:rsid w:val="00CA5056"/>
    <w:rsid w:val="00CA5D81"/>
    <w:rsid w:val="00CA5ED7"/>
    <w:rsid w:val="00CB0DB2"/>
    <w:rsid w:val="00CB1F83"/>
    <w:rsid w:val="00CB31A6"/>
    <w:rsid w:val="00CB5793"/>
    <w:rsid w:val="00CB583A"/>
    <w:rsid w:val="00CB5BE1"/>
    <w:rsid w:val="00CC0764"/>
    <w:rsid w:val="00CC4E6F"/>
    <w:rsid w:val="00CC5A0D"/>
    <w:rsid w:val="00CD5720"/>
    <w:rsid w:val="00CD6ABA"/>
    <w:rsid w:val="00CD6F6C"/>
    <w:rsid w:val="00CE4B86"/>
    <w:rsid w:val="00CE6032"/>
    <w:rsid w:val="00D01021"/>
    <w:rsid w:val="00D02315"/>
    <w:rsid w:val="00D03E43"/>
    <w:rsid w:val="00D06455"/>
    <w:rsid w:val="00D153C6"/>
    <w:rsid w:val="00D1573B"/>
    <w:rsid w:val="00D203DA"/>
    <w:rsid w:val="00D22FB5"/>
    <w:rsid w:val="00D230D8"/>
    <w:rsid w:val="00D23565"/>
    <w:rsid w:val="00D242F0"/>
    <w:rsid w:val="00D251E4"/>
    <w:rsid w:val="00D313EA"/>
    <w:rsid w:val="00D339F0"/>
    <w:rsid w:val="00D345DC"/>
    <w:rsid w:val="00D34F17"/>
    <w:rsid w:val="00D41DC4"/>
    <w:rsid w:val="00D43A9D"/>
    <w:rsid w:val="00D45277"/>
    <w:rsid w:val="00D4676C"/>
    <w:rsid w:val="00D47806"/>
    <w:rsid w:val="00D562C0"/>
    <w:rsid w:val="00D569B0"/>
    <w:rsid w:val="00D56D72"/>
    <w:rsid w:val="00D576FD"/>
    <w:rsid w:val="00D61DB9"/>
    <w:rsid w:val="00D6468B"/>
    <w:rsid w:val="00D647BA"/>
    <w:rsid w:val="00D67ACE"/>
    <w:rsid w:val="00D740EA"/>
    <w:rsid w:val="00D746D9"/>
    <w:rsid w:val="00D7592A"/>
    <w:rsid w:val="00D804F8"/>
    <w:rsid w:val="00D80B1F"/>
    <w:rsid w:val="00D836A0"/>
    <w:rsid w:val="00D84C0C"/>
    <w:rsid w:val="00D86058"/>
    <w:rsid w:val="00D91619"/>
    <w:rsid w:val="00D91A4B"/>
    <w:rsid w:val="00D953A2"/>
    <w:rsid w:val="00DA509B"/>
    <w:rsid w:val="00DA58C0"/>
    <w:rsid w:val="00DA5F53"/>
    <w:rsid w:val="00DB2D9F"/>
    <w:rsid w:val="00DB579C"/>
    <w:rsid w:val="00DC1F61"/>
    <w:rsid w:val="00DC48AA"/>
    <w:rsid w:val="00DD4C62"/>
    <w:rsid w:val="00DD5267"/>
    <w:rsid w:val="00DD552A"/>
    <w:rsid w:val="00DE1D23"/>
    <w:rsid w:val="00DE26FB"/>
    <w:rsid w:val="00DE63F8"/>
    <w:rsid w:val="00DE7A79"/>
    <w:rsid w:val="00DF551D"/>
    <w:rsid w:val="00DF697F"/>
    <w:rsid w:val="00DF7035"/>
    <w:rsid w:val="00E000FE"/>
    <w:rsid w:val="00E0251E"/>
    <w:rsid w:val="00E02EB3"/>
    <w:rsid w:val="00E065F1"/>
    <w:rsid w:val="00E06A96"/>
    <w:rsid w:val="00E06BFB"/>
    <w:rsid w:val="00E07DA7"/>
    <w:rsid w:val="00E07F40"/>
    <w:rsid w:val="00E12088"/>
    <w:rsid w:val="00E1211A"/>
    <w:rsid w:val="00E1236F"/>
    <w:rsid w:val="00E209FD"/>
    <w:rsid w:val="00E215C0"/>
    <w:rsid w:val="00E21D84"/>
    <w:rsid w:val="00E257AC"/>
    <w:rsid w:val="00E2674F"/>
    <w:rsid w:val="00E33492"/>
    <w:rsid w:val="00E411D9"/>
    <w:rsid w:val="00E41B45"/>
    <w:rsid w:val="00E54511"/>
    <w:rsid w:val="00E61FB7"/>
    <w:rsid w:val="00E75CC1"/>
    <w:rsid w:val="00E81A94"/>
    <w:rsid w:val="00E851E4"/>
    <w:rsid w:val="00E8541B"/>
    <w:rsid w:val="00E8631F"/>
    <w:rsid w:val="00E87D22"/>
    <w:rsid w:val="00E87FD5"/>
    <w:rsid w:val="00E91BBA"/>
    <w:rsid w:val="00E93729"/>
    <w:rsid w:val="00E944D0"/>
    <w:rsid w:val="00E97996"/>
    <w:rsid w:val="00EA3EE7"/>
    <w:rsid w:val="00EA5438"/>
    <w:rsid w:val="00EB277B"/>
    <w:rsid w:val="00EB339F"/>
    <w:rsid w:val="00EB58F9"/>
    <w:rsid w:val="00EC22F8"/>
    <w:rsid w:val="00EC2AA3"/>
    <w:rsid w:val="00EC6541"/>
    <w:rsid w:val="00ED1D34"/>
    <w:rsid w:val="00ED2E58"/>
    <w:rsid w:val="00ED6DC8"/>
    <w:rsid w:val="00ED7167"/>
    <w:rsid w:val="00EE44A1"/>
    <w:rsid w:val="00EF02AD"/>
    <w:rsid w:val="00EF2151"/>
    <w:rsid w:val="00EF41F2"/>
    <w:rsid w:val="00EF45AA"/>
    <w:rsid w:val="00F007D1"/>
    <w:rsid w:val="00F02C6D"/>
    <w:rsid w:val="00F042BF"/>
    <w:rsid w:val="00F16906"/>
    <w:rsid w:val="00F16926"/>
    <w:rsid w:val="00F17B32"/>
    <w:rsid w:val="00F2192D"/>
    <w:rsid w:val="00F22709"/>
    <w:rsid w:val="00F22B52"/>
    <w:rsid w:val="00F236DF"/>
    <w:rsid w:val="00F3620D"/>
    <w:rsid w:val="00F369AC"/>
    <w:rsid w:val="00F3706D"/>
    <w:rsid w:val="00F37EB5"/>
    <w:rsid w:val="00F40435"/>
    <w:rsid w:val="00F44A0E"/>
    <w:rsid w:val="00F45AA7"/>
    <w:rsid w:val="00F464B7"/>
    <w:rsid w:val="00F51423"/>
    <w:rsid w:val="00F5262A"/>
    <w:rsid w:val="00F52B04"/>
    <w:rsid w:val="00F53538"/>
    <w:rsid w:val="00F53FB0"/>
    <w:rsid w:val="00F61415"/>
    <w:rsid w:val="00F656F7"/>
    <w:rsid w:val="00F74EB9"/>
    <w:rsid w:val="00F75880"/>
    <w:rsid w:val="00F75A5C"/>
    <w:rsid w:val="00F77175"/>
    <w:rsid w:val="00F813C4"/>
    <w:rsid w:val="00F81BEE"/>
    <w:rsid w:val="00F826E2"/>
    <w:rsid w:val="00F86900"/>
    <w:rsid w:val="00F9007E"/>
    <w:rsid w:val="00F93CF6"/>
    <w:rsid w:val="00F9670E"/>
    <w:rsid w:val="00F9733B"/>
    <w:rsid w:val="00FA0274"/>
    <w:rsid w:val="00FA4294"/>
    <w:rsid w:val="00FA5950"/>
    <w:rsid w:val="00FA725D"/>
    <w:rsid w:val="00FA7446"/>
    <w:rsid w:val="00FB172C"/>
    <w:rsid w:val="00FB388C"/>
    <w:rsid w:val="00FC0976"/>
    <w:rsid w:val="00FC35A3"/>
    <w:rsid w:val="00FC7334"/>
    <w:rsid w:val="00FD060B"/>
    <w:rsid w:val="00FD25D5"/>
    <w:rsid w:val="00FD4132"/>
    <w:rsid w:val="00FD599B"/>
    <w:rsid w:val="00FD599E"/>
    <w:rsid w:val="00FE29BE"/>
    <w:rsid w:val="00FE63A9"/>
    <w:rsid w:val="00FE683D"/>
    <w:rsid w:val="00FF0FBD"/>
    <w:rsid w:val="00FF12A1"/>
    <w:rsid w:val="00FF4607"/>
    <w:rsid w:val="00FF4D73"/>
    <w:rsid w:val="00FF51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A9E89"/>
  <w15:docId w15:val="{370FC79B-04AD-4707-B327-0C7FE563E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kk-KZ"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ru-RU"/>
    </w:rPr>
  </w:style>
  <w:style w:type="paragraph" w:styleId="1">
    <w:name w:val="heading 1"/>
    <w:basedOn w:val="a"/>
    <w:next w:val="a"/>
    <w:qFormat/>
    <w:pPr>
      <w:keepNext/>
      <w:jc w:val="both"/>
      <w:outlineLvl w:val="0"/>
    </w:pPr>
    <w:rPr>
      <w:b/>
      <w:bCs/>
      <w:sz w:val="28"/>
    </w:rPr>
  </w:style>
  <w:style w:type="paragraph" w:styleId="2">
    <w:name w:val="heading 2"/>
    <w:basedOn w:val="a"/>
    <w:next w:val="a"/>
    <w:qFormat/>
    <w:pPr>
      <w:keepNext/>
      <w:ind w:left="705"/>
      <w:jc w:val="both"/>
      <w:outlineLvl w:val="1"/>
    </w:pPr>
    <w:rPr>
      <w:sz w:val="28"/>
    </w:rPr>
  </w:style>
  <w:style w:type="paragraph" w:styleId="3">
    <w:name w:val="heading 3"/>
    <w:basedOn w:val="a"/>
    <w:next w:val="a"/>
    <w:qFormat/>
    <w:pPr>
      <w:keepNext/>
      <w:jc w:val="right"/>
      <w:outlineLvl w:val="2"/>
    </w:pPr>
    <w:rPr>
      <w:b/>
      <w:bCs/>
      <w:sz w:val="28"/>
    </w:rPr>
  </w:style>
  <w:style w:type="paragraph" w:styleId="4">
    <w:name w:val="heading 4"/>
    <w:basedOn w:val="a"/>
    <w:next w:val="a"/>
    <w:qFormat/>
    <w:pPr>
      <w:keepNext/>
      <w:ind w:left="7788" w:firstLine="708"/>
      <w:jc w:val="both"/>
      <w:outlineLvl w:val="3"/>
    </w:pPr>
    <w:rPr>
      <w:sz w:val="28"/>
    </w:rPr>
  </w:style>
  <w:style w:type="paragraph" w:styleId="5">
    <w:name w:val="heading 5"/>
    <w:basedOn w:val="a"/>
    <w:next w:val="a"/>
    <w:qFormat/>
    <w:pPr>
      <w:keepNext/>
      <w:jc w:val="both"/>
      <w:outlineLvl w:val="4"/>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jc w:val="both"/>
    </w:pPr>
  </w:style>
  <w:style w:type="paragraph" w:styleId="a5">
    <w:name w:val="header"/>
    <w:basedOn w:val="a"/>
    <w:pPr>
      <w:tabs>
        <w:tab w:val="center" w:pos="4677"/>
        <w:tab w:val="right" w:pos="9355"/>
      </w:tabs>
    </w:pPr>
  </w:style>
  <w:style w:type="character" w:styleId="a6">
    <w:name w:val="page number"/>
    <w:basedOn w:val="a0"/>
  </w:style>
  <w:style w:type="table" w:styleId="a7">
    <w:name w:val="Table Grid"/>
    <w:basedOn w:val="a1"/>
    <w:rsid w:val="001613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rsid w:val="0039460E"/>
    <w:rPr>
      <w:rFonts w:ascii="Tahoma" w:hAnsi="Tahoma" w:cs="Tahoma"/>
      <w:sz w:val="16"/>
      <w:szCs w:val="16"/>
    </w:rPr>
  </w:style>
  <w:style w:type="paragraph" w:styleId="aa">
    <w:name w:val="footer"/>
    <w:basedOn w:val="a"/>
    <w:link w:val="ab"/>
    <w:uiPriority w:val="99"/>
    <w:rsid w:val="00E54511"/>
    <w:pPr>
      <w:tabs>
        <w:tab w:val="center" w:pos="4844"/>
        <w:tab w:val="right" w:pos="9689"/>
      </w:tabs>
    </w:pPr>
  </w:style>
  <w:style w:type="paragraph" w:styleId="ac">
    <w:name w:val="Document Map"/>
    <w:basedOn w:val="a"/>
    <w:semiHidden/>
    <w:rsid w:val="00741612"/>
    <w:pPr>
      <w:shd w:val="clear" w:color="auto" w:fill="000080"/>
    </w:pPr>
    <w:rPr>
      <w:rFonts w:ascii="Tahoma" w:hAnsi="Tahoma" w:cs="Tahoma"/>
      <w:sz w:val="20"/>
      <w:szCs w:val="20"/>
    </w:rPr>
  </w:style>
  <w:style w:type="paragraph" w:styleId="ad">
    <w:name w:val="endnote text"/>
    <w:basedOn w:val="a"/>
    <w:semiHidden/>
    <w:rsid w:val="003610D8"/>
    <w:pPr>
      <w:ind w:firstLine="851"/>
      <w:jc w:val="both"/>
    </w:pPr>
    <w:rPr>
      <w:rFonts w:ascii="TimesET" w:hAnsi="TimesET"/>
      <w:color w:val="000000"/>
      <w:sz w:val="20"/>
      <w:szCs w:val="20"/>
    </w:rPr>
  </w:style>
  <w:style w:type="paragraph" w:styleId="ae">
    <w:name w:val="Signature"/>
    <w:basedOn w:val="a"/>
    <w:rsid w:val="003610D8"/>
    <w:pPr>
      <w:ind w:left="4252"/>
    </w:pPr>
    <w:rPr>
      <w:sz w:val="20"/>
      <w:szCs w:val="20"/>
    </w:rPr>
  </w:style>
  <w:style w:type="paragraph" w:styleId="30">
    <w:name w:val="Body Text Indent 3"/>
    <w:basedOn w:val="a"/>
    <w:rsid w:val="00D836A0"/>
    <w:pPr>
      <w:spacing w:after="120"/>
      <w:ind w:left="360"/>
    </w:pPr>
    <w:rPr>
      <w:sz w:val="16"/>
      <w:szCs w:val="16"/>
      <w:lang w:eastAsia="en-US"/>
    </w:rPr>
  </w:style>
  <w:style w:type="paragraph" w:styleId="af">
    <w:name w:val="Body Text Indent"/>
    <w:basedOn w:val="a"/>
    <w:link w:val="af0"/>
    <w:rsid w:val="00176C5B"/>
    <w:pPr>
      <w:widowControl w:val="0"/>
      <w:autoSpaceDE w:val="0"/>
      <w:autoSpaceDN w:val="0"/>
      <w:adjustRightInd w:val="0"/>
      <w:spacing w:after="120"/>
      <w:ind w:left="283"/>
    </w:pPr>
    <w:rPr>
      <w:rFonts w:eastAsia="Calibri"/>
      <w:sz w:val="20"/>
      <w:szCs w:val="20"/>
      <w:lang w:eastAsia="en-US"/>
    </w:rPr>
  </w:style>
  <w:style w:type="character" w:customStyle="1" w:styleId="af0">
    <w:name w:val="Основной текст с отступом Знак"/>
    <w:link w:val="af"/>
    <w:rsid w:val="00176C5B"/>
    <w:rPr>
      <w:rFonts w:eastAsia="Calibri"/>
      <w:lang w:eastAsia="en-US"/>
    </w:rPr>
  </w:style>
  <w:style w:type="character" w:customStyle="1" w:styleId="a9">
    <w:name w:val="Текст выноски Знак"/>
    <w:basedOn w:val="a0"/>
    <w:link w:val="a8"/>
    <w:uiPriority w:val="99"/>
    <w:semiHidden/>
    <w:locked/>
    <w:rsid w:val="004B2879"/>
    <w:rPr>
      <w:rFonts w:ascii="Tahoma" w:hAnsi="Tahoma" w:cs="Tahoma"/>
      <w:sz w:val="16"/>
      <w:szCs w:val="16"/>
      <w:lang w:val="kk-KZ" w:eastAsia="ru-RU"/>
    </w:rPr>
  </w:style>
  <w:style w:type="character" w:styleId="af1">
    <w:name w:val="annotation reference"/>
    <w:unhideWhenUsed/>
    <w:rsid w:val="00636DDA"/>
    <w:rPr>
      <w:sz w:val="16"/>
      <w:szCs w:val="16"/>
    </w:rPr>
  </w:style>
  <w:style w:type="paragraph" w:styleId="af2">
    <w:name w:val="annotation text"/>
    <w:basedOn w:val="a"/>
    <w:link w:val="af3"/>
    <w:uiPriority w:val="99"/>
    <w:unhideWhenUsed/>
    <w:rsid w:val="00636DDA"/>
    <w:rPr>
      <w:sz w:val="20"/>
      <w:szCs w:val="20"/>
    </w:rPr>
  </w:style>
  <w:style w:type="character" w:customStyle="1" w:styleId="af3">
    <w:name w:val="Текст примечания Знак"/>
    <w:basedOn w:val="a0"/>
    <w:link w:val="af2"/>
    <w:uiPriority w:val="99"/>
    <w:rsid w:val="00636DDA"/>
    <w:rPr>
      <w:lang w:val="kk-KZ" w:eastAsia="ru-RU"/>
    </w:rPr>
  </w:style>
  <w:style w:type="character" w:customStyle="1" w:styleId="a4">
    <w:name w:val="Основной текст Знак"/>
    <w:link w:val="a3"/>
    <w:locked/>
    <w:rsid w:val="00523FF6"/>
    <w:rPr>
      <w:sz w:val="24"/>
      <w:szCs w:val="24"/>
      <w:lang w:val="kk-KZ" w:eastAsia="ru-RU"/>
    </w:rPr>
  </w:style>
  <w:style w:type="paragraph" w:styleId="af4">
    <w:name w:val="annotation subject"/>
    <w:basedOn w:val="af2"/>
    <w:next w:val="af2"/>
    <w:link w:val="af5"/>
    <w:rsid w:val="009F4B1D"/>
    <w:rPr>
      <w:b/>
      <w:bCs/>
    </w:rPr>
  </w:style>
  <w:style w:type="character" w:customStyle="1" w:styleId="af5">
    <w:name w:val="Тема примечания Знак"/>
    <w:basedOn w:val="af3"/>
    <w:link w:val="af4"/>
    <w:rsid w:val="009F4B1D"/>
    <w:rPr>
      <w:b/>
      <w:bCs/>
      <w:lang w:val="kk-KZ" w:eastAsia="ru-RU"/>
    </w:rPr>
  </w:style>
  <w:style w:type="character" w:customStyle="1" w:styleId="ab">
    <w:name w:val="Нижний колонтитул Знак"/>
    <w:basedOn w:val="a0"/>
    <w:link w:val="aa"/>
    <w:uiPriority w:val="99"/>
    <w:rsid w:val="007D52A5"/>
    <w:rPr>
      <w:sz w:val="24"/>
      <w:szCs w:val="24"/>
      <w:lang w:val="kk-KZ" w:eastAsia="ru-RU"/>
    </w:rPr>
  </w:style>
  <w:style w:type="character" w:styleId="af6">
    <w:name w:val="Hyperlink"/>
    <w:basedOn w:val="a0"/>
    <w:uiPriority w:val="99"/>
    <w:semiHidden/>
    <w:unhideWhenUsed/>
    <w:rsid w:val="00532702"/>
    <w:rPr>
      <w:color w:val="0563C1"/>
      <w:u w:val="single"/>
    </w:rPr>
  </w:style>
  <w:style w:type="paragraph" w:customStyle="1" w:styleId="xmsonormal">
    <w:name w:val="x_msonormal"/>
    <w:basedOn w:val="a"/>
    <w:rsid w:val="009E04DB"/>
    <w:rPr>
      <w:rFonts w:ascii="Calibri" w:eastAsiaTheme="minorHAnsi" w:hAnsi="Calibri" w:cs="Calibri"/>
      <w:sz w:val="22"/>
      <w:szCs w:val="22"/>
    </w:rPr>
  </w:style>
  <w:style w:type="paragraph" w:styleId="20">
    <w:name w:val="Body Text 2"/>
    <w:basedOn w:val="a"/>
    <w:link w:val="21"/>
    <w:semiHidden/>
    <w:unhideWhenUsed/>
    <w:rsid w:val="00C16E84"/>
    <w:pPr>
      <w:spacing w:after="120" w:line="480" w:lineRule="auto"/>
    </w:pPr>
  </w:style>
  <w:style w:type="character" w:customStyle="1" w:styleId="21">
    <w:name w:val="Основной текст 2 Знак"/>
    <w:basedOn w:val="a0"/>
    <w:link w:val="20"/>
    <w:semiHidden/>
    <w:rsid w:val="00C16E84"/>
    <w:rPr>
      <w:sz w:val="24"/>
      <w:szCs w:val="24"/>
      <w:lang w:val="kk-KZ" w:eastAsia="ru-RU"/>
    </w:rPr>
  </w:style>
  <w:style w:type="character" w:customStyle="1" w:styleId="FontStyle26">
    <w:name w:val="Font Style26"/>
    <w:uiPriority w:val="99"/>
    <w:rsid w:val="00C16E84"/>
    <w:rPr>
      <w:rFonts w:ascii="Times New Roman" w:hAnsi="Times New Roman" w:cs="Times New Roman"/>
      <w:sz w:val="22"/>
      <w:szCs w:val="22"/>
    </w:rPr>
  </w:style>
  <w:style w:type="paragraph" w:styleId="af7">
    <w:name w:val="No Spacing"/>
    <w:uiPriority w:val="1"/>
    <w:qFormat/>
    <w:rsid w:val="00C16E84"/>
    <w:rPr>
      <w:rFonts w:asciiTheme="minorHAnsi" w:eastAsiaTheme="minorHAnsi" w:hAnsiTheme="minorHAnsi" w:cstheme="minorBidi"/>
      <w:sz w:val="22"/>
      <w:szCs w:val="22"/>
    </w:rPr>
  </w:style>
  <w:style w:type="paragraph" w:styleId="af8">
    <w:name w:val="Revision"/>
    <w:hidden/>
    <w:uiPriority w:val="99"/>
    <w:semiHidden/>
    <w:rsid w:val="00E2674F"/>
    <w:rPr>
      <w:sz w:val="24"/>
      <w:szCs w:val="24"/>
      <w:lang w:eastAsia="ru-RU"/>
    </w:rPr>
  </w:style>
  <w:style w:type="character" w:customStyle="1" w:styleId="ui-provider">
    <w:name w:val="ui-provider"/>
    <w:basedOn w:val="a0"/>
    <w:rsid w:val="0041751D"/>
  </w:style>
  <w:style w:type="paragraph" w:styleId="af9">
    <w:name w:val="List Paragraph"/>
    <w:basedOn w:val="a"/>
    <w:uiPriority w:val="34"/>
    <w:qFormat/>
    <w:rsid w:val="004175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93747">
      <w:bodyDiv w:val="1"/>
      <w:marLeft w:val="0"/>
      <w:marRight w:val="0"/>
      <w:marTop w:val="0"/>
      <w:marBottom w:val="0"/>
      <w:divBdr>
        <w:top w:val="none" w:sz="0" w:space="0" w:color="auto"/>
        <w:left w:val="none" w:sz="0" w:space="0" w:color="auto"/>
        <w:bottom w:val="none" w:sz="0" w:space="0" w:color="auto"/>
        <w:right w:val="none" w:sz="0" w:space="0" w:color="auto"/>
      </w:divBdr>
    </w:div>
    <w:div w:id="193271920">
      <w:bodyDiv w:val="1"/>
      <w:marLeft w:val="0"/>
      <w:marRight w:val="0"/>
      <w:marTop w:val="0"/>
      <w:marBottom w:val="0"/>
      <w:divBdr>
        <w:top w:val="none" w:sz="0" w:space="0" w:color="auto"/>
        <w:left w:val="none" w:sz="0" w:space="0" w:color="auto"/>
        <w:bottom w:val="none" w:sz="0" w:space="0" w:color="auto"/>
        <w:right w:val="none" w:sz="0" w:space="0" w:color="auto"/>
      </w:divBdr>
    </w:div>
    <w:div w:id="222910416">
      <w:bodyDiv w:val="1"/>
      <w:marLeft w:val="0"/>
      <w:marRight w:val="0"/>
      <w:marTop w:val="0"/>
      <w:marBottom w:val="0"/>
      <w:divBdr>
        <w:top w:val="none" w:sz="0" w:space="0" w:color="auto"/>
        <w:left w:val="none" w:sz="0" w:space="0" w:color="auto"/>
        <w:bottom w:val="none" w:sz="0" w:space="0" w:color="auto"/>
        <w:right w:val="none" w:sz="0" w:space="0" w:color="auto"/>
      </w:divBdr>
    </w:div>
    <w:div w:id="326635634">
      <w:bodyDiv w:val="1"/>
      <w:marLeft w:val="0"/>
      <w:marRight w:val="0"/>
      <w:marTop w:val="0"/>
      <w:marBottom w:val="0"/>
      <w:divBdr>
        <w:top w:val="none" w:sz="0" w:space="0" w:color="auto"/>
        <w:left w:val="none" w:sz="0" w:space="0" w:color="auto"/>
        <w:bottom w:val="none" w:sz="0" w:space="0" w:color="auto"/>
        <w:right w:val="none" w:sz="0" w:space="0" w:color="auto"/>
      </w:divBdr>
    </w:div>
    <w:div w:id="459231587">
      <w:bodyDiv w:val="1"/>
      <w:marLeft w:val="0"/>
      <w:marRight w:val="0"/>
      <w:marTop w:val="0"/>
      <w:marBottom w:val="0"/>
      <w:divBdr>
        <w:top w:val="none" w:sz="0" w:space="0" w:color="auto"/>
        <w:left w:val="none" w:sz="0" w:space="0" w:color="auto"/>
        <w:bottom w:val="none" w:sz="0" w:space="0" w:color="auto"/>
        <w:right w:val="none" w:sz="0" w:space="0" w:color="auto"/>
      </w:divBdr>
    </w:div>
    <w:div w:id="493304152">
      <w:bodyDiv w:val="1"/>
      <w:marLeft w:val="0"/>
      <w:marRight w:val="0"/>
      <w:marTop w:val="0"/>
      <w:marBottom w:val="0"/>
      <w:divBdr>
        <w:top w:val="none" w:sz="0" w:space="0" w:color="auto"/>
        <w:left w:val="none" w:sz="0" w:space="0" w:color="auto"/>
        <w:bottom w:val="none" w:sz="0" w:space="0" w:color="auto"/>
        <w:right w:val="none" w:sz="0" w:space="0" w:color="auto"/>
      </w:divBdr>
    </w:div>
    <w:div w:id="572938087">
      <w:bodyDiv w:val="1"/>
      <w:marLeft w:val="0"/>
      <w:marRight w:val="0"/>
      <w:marTop w:val="0"/>
      <w:marBottom w:val="0"/>
      <w:divBdr>
        <w:top w:val="none" w:sz="0" w:space="0" w:color="auto"/>
        <w:left w:val="none" w:sz="0" w:space="0" w:color="auto"/>
        <w:bottom w:val="none" w:sz="0" w:space="0" w:color="auto"/>
        <w:right w:val="none" w:sz="0" w:space="0" w:color="auto"/>
      </w:divBdr>
    </w:div>
    <w:div w:id="808400039">
      <w:bodyDiv w:val="1"/>
      <w:marLeft w:val="0"/>
      <w:marRight w:val="0"/>
      <w:marTop w:val="0"/>
      <w:marBottom w:val="0"/>
      <w:divBdr>
        <w:top w:val="none" w:sz="0" w:space="0" w:color="auto"/>
        <w:left w:val="none" w:sz="0" w:space="0" w:color="auto"/>
        <w:bottom w:val="none" w:sz="0" w:space="0" w:color="auto"/>
        <w:right w:val="none" w:sz="0" w:space="0" w:color="auto"/>
      </w:divBdr>
    </w:div>
    <w:div w:id="957222356">
      <w:bodyDiv w:val="1"/>
      <w:marLeft w:val="0"/>
      <w:marRight w:val="0"/>
      <w:marTop w:val="0"/>
      <w:marBottom w:val="0"/>
      <w:divBdr>
        <w:top w:val="none" w:sz="0" w:space="0" w:color="auto"/>
        <w:left w:val="none" w:sz="0" w:space="0" w:color="auto"/>
        <w:bottom w:val="none" w:sz="0" w:space="0" w:color="auto"/>
        <w:right w:val="none" w:sz="0" w:space="0" w:color="auto"/>
      </w:divBdr>
    </w:div>
    <w:div w:id="1023869200">
      <w:bodyDiv w:val="1"/>
      <w:marLeft w:val="0"/>
      <w:marRight w:val="0"/>
      <w:marTop w:val="0"/>
      <w:marBottom w:val="0"/>
      <w:divBdr>
        <w:top w:val="none" w:sz="0" w:space="0" w:color="auto"/>
        <w:left w:val="none" w:sz="0" w:space="0" w:color="auto"/>
        <w:bottom w:val="none" w:sz="0" w:space="0" w:color="auto"/>
        <w:right w:val="none" w:sz="0" w:space="0" w:color="auto"/>
      </w:divBdr>
    </w:div>
    <w:div w:id="1063795321">
      <w:bodyDiv w:val="1"/>
      <w:marLeft w:val="0"/>
      <w:marRight w:val="0"/>
      <w:marTop w:val="0"/>
      <w:marBottom w:val="0"/>
      <w:divBdr>
        <w:top w:val="none" w:sz="0" w:space="0" w:color="auto"/>
        <w:left w:val="none" w:sz="0" w:space="0" w:color="auto"/>
        <w:bottom w:val="none" w:sz="0" w:space="0" w:color="auto"/>
        <w:right w:val="none" w:sz="0" w:space="0" w:color="auto"/>
      </w:divBdr>
    </w:div>
    <w:div w:id="1346438774">
      <w:bodyDiv w:val="1"/>
      <w:marLeft w:val="0"/>
      <w:marRight w:val="0"/>
      <w:marTop w:val="0"/>
      <w:marBottom w:val="0"/>
      <w:divBdr>
        <w:top w:val="none" w:sz="0" w:space="0" w:color="auto"/>
        <w:left w:val="none" w:sz="0" w:space="0" w:color="auto"/>
        <w:bottom w:val="none" w:sz="0" w:space="0" w:color="auto"/>
        <w:right w:val="none" w:sz="0" w:space="0" w:color="auto"/>
      </w:divBdr>
    </w:div>
    <w:div w:id="1642540088">
      <w:bodyDiv w:val="1"/>
      <w:marLeft w:val="0"/>
      <w:marRight w:val="0"/>
      <w:marTop w:val="0"/>
      <w:marBottom w:val="0"/>
      <w:divBdr>
        <w:top w:val="none" w:sz="0" w:space="0" w:color="auto"/>
        <w:left w:val="none" w:sz="0" w:space="0" w:color="auto"/>
        <w:bottom w:val="none" w:sz="0" w:space="0" w:color="auto"/>
        <w:right w:val="none" w:sz="0" w:space="0" w:color="auto"/>
      </w:divBdr>
    </w:div>
    <w:div w:id="1797335013">
      <w:bodyDiv w:val="1"/>
      <w:marLeft w:val="0"/>
      <w:marRight w:val="0"/>
      <w:marTop w:val="0"/>
      <w:marBottom w:val="0"/>
      <w:divBdr>
        <w:top w:val="none" w:sz="0" w:space="0" w:color="auto"/>
        <w:left w:val="none" w:sz="0" w:space="0" w:color="auto"/>
        <w:bottom w:val="none" w:sz="0" w:space="0" w:color="auto"/>
        <w:right w:val="none" w:sz="0" w:space="0" w:color="auto"/>
      </w:divBdr>
    </w:div>
    <w:div w:id="2122147188">
      <w:bodyDiv w:val="1"/>
      <w:marLeft w:val="0"/>
      <w:marRight w:val="0"/>
      <w:marTop w:val="0"/>
      <w:marBottom w:val="0"/>
      <w:divBdr>
        <w:top w:val="none" w:sz="0" w:space="0" w:color="auto"/>
        <w:left w:val="none" w:sz="0" w:space="0" w:color="auto"/>
        <w:bottom w:val="none" w:sz="0" w:space="0" w:color="auto"/>
        <w:right w:val="none" w:sz="0" w:space="0" w:color="auto"/>
      </w:divBdr>
    </w:div>
    <w:div w:id="2147357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BB748690335E3F45B6D32F35E393220A" ma:contentTypeVersion="0" ma:contentTypeDescription="Создание документа." ma:contentTypeScope="" ma:versionID="79695b7229812c3da6832a15d046d42a">
  <xsd:schema xmlns:xsd="http://www.w3.org/2001/XMLSchema" xmlns:xs="http://www.w3.org/2001/XMLSchema" xmlns:p="http://schemas.microsoft.com/office/2006/metadata/properties" targetNamespace="http://schemas.microsoft.com/office/2006/metadata/properties" ma:root="true" ma:fieldsID="ad3e22c7cd2c031952bb0ace1fddabb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48CF28-0B1D-4D44-86CD-7DF00759A454}">
  <ds:schemaRefs>
    <ds:schemaRef ds:uri="http://purl.org/dc/elements/1.1/"/>
    <ds:schemaRef ds:uri="http://purl.org/dc/dcmitype/"/>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F2E3793E-BBD3-44BD-9A83-1482F078CE15}">
  <ds:schemaRefs>
    <ds:schemaRef ds:uri="http://schemas.microsoft.com/sharepoint/v3/contenttype/forms"/>
  </ds:schemaRefs>
</ds:datastoreItem>
</file>

<file path=customXml/itemProps3.xml><?xml version="1.0" encoding="utf-8"?>
<ds:datastoreItem xmlns:ds="http://schemas.openxmlformats.org/officeDocument/2006/customXml" ds:itemID="{0A3EE256-AAB3-43F6-A3DD-7B72F4096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354ACA8-2AD0-48D4-8927-83920C7B3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4735</Words>
  <Characters>26995</Characters>
  <Application>Microsoft Office Word</Application>
  <DocSecurity>4</DocSecurity>
  <Lines>224</Lines>
  <Paragraphs>63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Договор оказания услуг сотовой связи</vt:lpstr>
      <vt:lpstr>Договор оказания услуг сотовой связи</vt:lpstr>
    </vt:vector>
  </TitlesOfParts>
  <Company>Kcell vtpx6-kpwf4-tpwyr-22y6k-jmmg6</Company>
  <LinksUpToDate>false</LinksUpToDate>
  <CharactersWithSpaces>31667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оказания услуг сотовой связи</dc:title>
  <dc:subject/>
  <dc:creator>Kcell209</dc:creator>
  <cp:keywords/>
  <dc:description/>
  <cp:lastModifiedBy>Alexandr Murdassov</cp:lastModifiedBy>
  <cp:revision>2</cp:revision>
  <cp:lastPrinted>2008-04-03T11:43:00Z</cp:lastPrinted>
  <dcterms:created xsi:type="dcterms:W3CDTF">2025-12-02T06:42:00Z</dcterms:created>
  <dcterms:modified xsi:type="dcterms:W3CDTF">2025-12-02T06:42:00Z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0x010100BB748690335E3F45B6D32F35E393220A</vt:lpwstr>
  </property>
  <property fmtid="{D5CDD505-2E9C-101B-9397-08002B2CF9AE}" pid="3" name="MSIP_Label_9cdd97af-22dc-49fa-ac47-e24224ce56c4_Enabled">
    <vt:lpwstr>true</vt:lpwstr>
  </property>
  <property fmtid="{D5CDD505-2E9C-101B-9397-08002B2CF9AE}" pid="4" name="MSIP_Label_9cdd97af-22dc-49fa-ac47-e24224ce56c4_SetDate">
    <vt:lpwstr>2025-12-02T06:42:58Z</vt:lpwstr>
  </property>
  <property fmtid="{D5CDD505-2E9C-101B-9397-08002B2CF9AE}" pid="5" name="MSIP_Label_9cdd97af-22dc-49fa-ac47-e24224ce56c4_Method">
    <vt:lpwstr>Standard</vt:lpwstr>
  </property>
  <property fmtid="{D5CDD505-2E9C-101B-9397-08002B2CF9AE}" pid="6" name="MSIP_Label_9cdd97af-22dc-49fa-ac47-e24224ce56c4_Name">
    <vt:lpwstr>General</vt:lpwstr>
  </property>
  <property fmtid="{D5CDD505-2E9C-101B-9397-08002B2CF9AE}" pid="7" name="MSIP_Label_9cdd97af-22dc-49fa-ac47-e24224ce56c4_SiteId">
    <vt:lpwstr>41149801-8e93-4eae-a438-1ff037fd4bdc</vt:lpwstr>
  </property>
  <property fmtid="{D5CDD505-2E9C-101B-9397-08002B2CF9AE}" pid="8" name="MSIP_Label_9cdd97af-22dc-49fa-ac47-e24224ce56c4_ActionId">
    <vt:lpwstr>f78316f9-ce0c-4269-8fa9-e9a6e3edd63a</vt:lpwstr>
  </property>
  <property fmtid="{D5CDD505-2E9C-101B-9397-08002B2CF9AE}" pid="9" name="MSIP_Label_9cdd97af-22dc-49fa-ac47-e24224ce56c4_ContentBits">
    <vt:lpwstr>0</vt:lpwstr>
  </property>
</Properties>
</file>