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C9D1" w14:textId="4AC128E5" w:rsidR="00F315E5" w:rsidRPr="00F315E5" w:rsidRDefault="00F315E5" w:rsidP="00F315E5">
      <w:pPr>
        <w:jc w:val="center"/>
        <w:rPr>
          <w:b/>
          <w:bCs/>
        </w:rPr>
      </w:pPr>
      <w:r w:rsidRPr="00F315E5">
        <w:rPr>
          <w:b/>
          <w:bCs/>
        </w:rPr>
        <w:t>Краткая памятка по заполнению формы ДС к Договору ВАТС:</w:t>
      </w:r>
    </w:p>
    <w:p w14:paraId="6DF1347C" w14:textId="6B88885C" w:rsidR="00F315E5" w:rsidRPr="00F315E5" w:rsidRDefault="00F315E5" w:rsidP="00F315E5">
      <w:r w:rsidRPr="00F315E5">
        <w:t xml:space="preserve">Обращаю внимание, что перед как заполнить форму шаблона ДС к договору по услуге «Виртуальная АТС» (ВАТС), посмотрите на год заключения основного договора. </w:t>
      </w:r>
    </w:p>
    <w:p w14:paraId="59775BE0" w14:textId="77777777" w:rsidR="00F315E5" w:rsidRPr="00F315E5" w:rsidRDefault="00F315E5" w:rsidP="00F315E5">
      <w:r w:rsidRPr="00F315E5">
        <w:t>Если договор заключен в 2024-2025 годах, изменять пункт 5.1 (в отдельных случаях п.5.1.,5.2) основного договора НЕ НУЖНО! Он касается электронных счетов-фактур (ЭСФ), в 2024 году был введен новый шаблон договора ВАТС, в нем пункт 5.1 уже изложен в нужной редакции, с учетом предоставления ЭСФ.</w:t>
      </w:r>
    </w:p>
    <w:p w14:paraId="530C90B1" w14:textId="77777777" w:rsidR="00F315E5" w:rsidRPr="00F315E5" w:rsidRDefault="00F315E5" w:rsidP="00F315E5">
      <w:r w:rsidRPr="00F315E5">
        <w:t>Поэтому, если основной договор 2024-2025 года, сразу убирайте пункт 2 ДС из шаблона ДС. Вот пункт 2 ДС, который нужно убрать из ДС:</w:t>
      </w:r>
    </w:p>
    <w:p w14:paraId="2417BADB" w14:textId="77777777" w:rsidR="00F315E5" w:rsidRPr="00F315E5" w:rsidRDefault="00F315E5" w:rsidP="00F315E5">
      <w:pPr>
        <w:rPr>
          <w:i/>
          <w:iCs/>
        </w:rPr>
      </w:pPr>
      <w:r w:rsidRPr="00F315E5">
        <w:rPr>
          <w:i/>
          <w:iCs/>
        </w:rPr>
        <w:t xml:space="preserve">«2. Стороны согласовали внести изменения в пункт 5.1. Договора и изложить его в следующей   редакции: </w:t>
      </w:r>
    </w:p>
    <w:p w14:paraId="61A99381" w14:textId="6F4AA398" w:rsidR="00F315E5" w:rsidRPr="00F315E5" w:rsidRDefault="00F315E5" w:rsidP="00F315E5">
      <w:pPr>
        <w:rPr>
          <w:i/>
          <w:iCs/>
        </w:rPr>
      </w:pPr>
      <w:r w:rsidRPr="00F315E5">
        <w:rPr>
          <w:i/>
          <w:iCs/>
        </w:rPr>
        <w:t xml:space="preserve">«5.1. Услуги оказываются Абоненту в соответствии с Конфигурацией услуги, Дополнительными услугами (модулями) и тарифным планом, указанными в Приложении №1 к настоящему Договору. Оплата за Услуги производится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 выполненных работ), и в электронных счетах-фактурах, выставляемых в соответствии с действующим законодательством РК в Информационной системе электронных счетов-фактур (ИС ЭСФ) на государственном портале </w:t>
      </w:r>
      <w:hyperlink r:id="rId7" w:history="1">
        <w:r w:rsidRPr="00F315E5">
          <w:rPr>
            <w:rStyle w:val="ac"/>
            <w:i/>
            <w:iCs/>
          </w:rPr>
          <w:t>www.esf.gov.kz</w:t>
        </w:r>
      </w:hyperlink>
      <w:r w:rsidRPr="00F315E5">
        <w:rPr>
          <w:i/>
          <w:iCs/>
        </w:rPr>
        <w:t xml:space="preserve">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Пользователями Абонента по настоящему Договору. Абонент в течение 3 (трёх) рабочих дней с даты получения от Оператора электронного Акта выполненных работ подписывает его со своей стороны посредством электронно-цифровой подписи (ЭЦП). Претензии, замечания и уточнения по электронному счету-фактуре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исправленного электронного счета-фактуры».</w:t>
      </w:r>
    </w:p>
    <w:p w14:paraId="418C994D" w14:textId="77777777" w:rsidR="00F315E5" w:rsidRPr="00F315E5" w:rsidRDefault="00F315E5" w:rsidP="00F315E5">
      <w:pPr>
        <w:rPr>
          <w:b/>
          <w:bCs/>
        </w:rPr>
      </w:pPr>
      <w:r w:rsidRPr="00F315E5">
        <w:rPr>
          <w:b/>
          <w:bCs/>
          <w:highlight w:val="yellow"/>
        </w:rPr>
        <w:t>Алгоритм такой.</w:t>
      </w:r>
    </w:p>
    <w:p w14:paraId="49E1E5DB" w14:textId="77777777" w:rsidR="00F315E5" w:rsidRPr="00F315E5" w:rsidRDefault="00F315E5" w:rsidP="00F315E5">
      <w:pPr>
        <w:rPr>
          <w:b/>
          <w:bCs/>
        </w:rPr>
      </w:pPr>
      <w:r w:rsidRPr="00F315E5">
        <w:rPr>
          <w:b/>
          <w:bCs/>
        </w:rPr>
        <w:t>Перед тем как заполнить шаблон ДС по услуге «Виртуальная АТС», посмотрите на год заключения основного договора. Если заключен в 2024-2025 годах, сразу удаляйте пункт 2 ДС (об изменении пункта 5.1 или пунктов 5.1, 5.2).</w:t>
      </w:r>
    </w:p>
    <w:p w14:paraId="7A3BD5F3" w14:textId="77777777" w:rsidR="00F315E5" w:rsidRPr="00F315E5" w:rsidRDefault="00F315E5" w:rsidP="00F315E5">
      <w:r w:rsidRPr="00F315E5">
        <w:t xml:space="preserve">Если же основной договор заключен </w:t>
      </w:r>
      <w:r w:rsidRPr="00F315E5">
        <w:rPr>
          <w:b/>
          <w:bCs/>
        </w:rPr>
        <w:t>до 2024 года</w:t>
      </w:r>
      <w:r w:rsidRPr="00F315E5">
        <w:t>, то есть в 2023, 2022, 2021, 2020, 2019 и т.д., тогда пункт 2 нужен. Но нужно проверить, может ранее уже было ДС с изменением пункта 5.1., тогда пункт 2 тоже нужно удалить.</w:t>
      </w:r>
    </w:p>
    <w:p w14:paraId="648BD1D9" w14:textId="77777777" w:rsidR="00F315E5" w:rsidRPr="00F315E5" w:rsidRDefault="00F315E5" w:rsidP="00F315E5"/>
    <w:p w14:paraId="1697EE3E" w14:textId="2909798B" w:rsidR="00F315E5" w:rsidRPr="00F315E5" w:rsidRDefault="00F315E5" w:rsidP="00F315E5">
      <w:r w:rsidRPr="00F315E5">
        <w:t xml:space="preserve">Это ускорит работу по одобрению ДС в ШП. </w:t>
      </w:r>
    </w:p>
    <w:p w14:paraId="272C056F" w14:textId="77777777" w:rsidR="003D2968" w:rsidRDefault="003D2968"/>
    <w:sectPr w:rsidR="003D2968" w:rsidSect="00F315E5">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C44"/>
    <w:rsid w:val="000014F8"/>
    <w:rsid w:val="00013DD4"/>
    <w:rsid w:val="00060E80"/>
    <w:rsid w:val="001017C6"/>
    <w:rsid w:val="00171817"/>
    <w:rsid w:val="003A2003"/>
    <w:rsid w:val="003D2968"/>
    <w:rsid w:val="00401A44"/>
    <w:rsid w:val="00623564"/>
    <w:rsid w:val="00783C3F"/>
    <w:rsid w:val="007B635E"/>
    <w:rsid w:val="008508A6"/>
    <w:rsid w:val="009C3407"/>
    <w:rsid w:val="00A94BC1"/>
    <w:rsid w:val="00AA7526"/>
    <w:rsid w:val="00B64C5F"/>
    <w:rsid w:val="00BA2FD2"/>
    <w:rsid w:val="00C075C3"/>
    <w:rsid w:val="00C45FDB"/>
    <w:rsid w:val="00C65807"/>
    <w:rsid w:val="00D021E3"/>
    <w:rsid w:val="00D84C44"/>
    <w:rsid w:val="00F315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CDAB"/>
  <w15:chartTrackingRefBased/>
  <w15:docId w15:val="{5A592F08-6E51-4BA2-BAC2-C9921FB96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4C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4C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4C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4C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4C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4C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4C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4C4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84C4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84C4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84C4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84C4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84C4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4C44"/>
    <w:rPr>
      <w:rFonts w:eastAsiaTheme="majorEastAsia" w:cstheme="majorBidi"/>
      <w:color w:val="595959" w:themeColor="text1" w:themeTint="A6"/>
    </w:rPr>
  </w:style>
  <w:style w:type="character" w:customStyle="1" w:styleId="80">
    <w:name w:val="Заголовок 8 Знак"/>
    <w:basedOn w:val="a0"/>
    <w:link w:val="8"/>
    <w:uiPriority w:val="9"/>
    <w:semiHidden/>
    <w:rsid w:val="00D84C4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4C44"/>
    <w:rPr>
      <w:rFonts w:eastAsiaTheme="majorEastAsia" w:cstheme="majorBidi"/>
      <w:color w:val="272727" w:themeColor="text1" w:themeTint="D8"/>
    </w:rPr>
  </w:style>
  <w:style w:type="paragraph" w:styleId="a3">
    <w:name w:val="Title"/>
    <w:basedOn w:val="a"/>
    <w:next w:val="a"/>
    <w:link w:val="a4"/>
    <w:uiPriority w:val="10"/>
    <w:qFormat/>
    <w:rsid w:val="00D8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4C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4C4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4C4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4C44"/>
    <w:pPr>
      <w:spacing w:before="160"/>
      <w:jc w:val="center"/>
    </w:pPr>
    <w:rPr>
      <w:i/>
      <w:iCs/>
      <w:color w:val="404040" w:themeColor="text1" w:themeTint="BF"/>
    </w:rPr>
  </w:style>
  <w:style w:type="character" w:customStyle="1" w:styleId="22">
    <w:name w:val="Цитата 2 Знак"/>
    <w:basedOn w:val="a0"/>
    <w:link w:val="21"/>
    <w:uiPriority w:val="29"/>
    <w:rsid w:val="00D84C44"/>
    <w:rPr>
      <w:i/>
      <w:iCs/>
      <w:color w:val="404040" w:themeColor="text1" w:themeTint="BF"/>
    </w:rPr>
  </w:style>
  <w:style w:type="paragraph" w:styleId="a7">
    <w:name w:val="List Paragraph"/>
    <w:basedOn w:val="a"/>
    <w:uiPriority w:val="34"/>
    <w:qFormat/>
    <w:rsid w:val="00D84C44"/>
    <w:pPr>
      <w:ind w:left="720"/>
      <w:contextualSpacing/>
    </w:pPr>
  </w:style>
  <w:style w:type="character" w:styleId="a8">
    <w:name w:val="Intense Emphasis"/>
    <w:basedOn w:val="a0"/>
    <w:uiPriority w:val="21"/>
    <w:qFormat/>
    <w:rsid w:val="00D84C44"/>
    <w:rPr>
      <w:i/>
      <w:iCs/>
      <w:color w:val="0F4761" w:themeColor="accent1" w:themeShade="BF"/>
    </w:rPr>
  </w:style>
  <w:style w:type="paragraph" w:styleId="a9">
    <w:name w:val="Intense Quote"/>
    <w:basedOn w:val="a"/>
    <w:next w:val="a"/>
    <w:link w:val="aa"/>
    <w:uiPriority w:val="30"/>
    <w:qFormat/>
    <w:rsid w:val="00D8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84C44"/>
    <w:rPr>
      <w:i/>
      <w:iCs/>
      <w:color w:val="0F4761" w:themeColor="accent1" w:themeShade="BF"/>
    </w:rPr>
  </w:style>
  <w:style w:type="character" w:styleId="ab">
    <w:name w:val="Intense Reference"/>
    <w:basedOn w:val="a0"/>
    <w:uiPriority w:val="32"/>
    <w:qFormat/>
    <w:rsid w:val="00D84C44"/>
    <w:rPr>
      <w:b/>
      <w:bCs/>
      <w:smallCaps/>
      <w:color w:val="0F4761" w:themeColor="accent1" w:themeShade="BF"/>
      <w:spacing w:val="5"/>
    </w:rPr>
  </w:style>
  <w:style w:type="character" w:styleId="ac">
    <w:name w:val="Hyperlink"/>
    <w:basedOn w:val="a0"/>
    <w:uiPriority w:val="99"/>
    <w:unhideWhenUsed/>
    <w:rsid w:val="00F315E5"/>
    <w:rPr>
      <w:color w:val="467886" w:themeColor="hyperlink"/>
      <w:u w:val="single"/>
    </w:rPr>
  </w:style>
  <w:style w:type="character" w:styleId="ad">
    <w:name w:val="Unresolved Mention"/>
    <w:basedOn w:val="a0"/>
    <w:uiPriority w:val="99"/>
    <w:semiHidden/>
    <w:unhideWhenUsed/>
    <w:rsid w:val="00F31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1776">
      <w:bodyDiv w:val="1"/>
      <w:marLeft w:val="0"/>
      <w:marRight w:val="0"/>
      <w:marTop w:val="0"/>
      <w:marBottom w:val="0"/>
      <w:divBdr>
        <w:top w:val="none" w:sz="0" w:space="0" w:color="auto"/>
        <w:left w:val="none" w:sz="0" w:space="0" w:color="auto"/>
        <w:bottom w:val="none" w:sz="0" w:space="0" w:color="auto"/>
        <w:right w:val="none" w:sz="0" w:space="0" w:color="auto"/>
      </w:divBdr>
    </w:div>
    <w:div w:id="201526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esf.gov.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748690335E3F45B6D32F35E393220A" ma:contentTypeVersion="0" ma:contentTypeDescription="Create a new document." ma:contentTypeScope="" ma:versionID="7bebcf5451cb4fd0a5969123f2c8bff5">
  <xsd:schema xmlns:xsd="http://www.w3.org/2001/XMLSchema" xmlns:xs="http://www.w3.org/2001/XMLSchema" xmlns:p="http://schemas.microsoft.com/office/2006/metadata/properties" targetNamespace="http://schemas.microsoft.com/office/2006/metadata/properties" ma:root="true" ma:fieldsID="be49189b09f1ade3a025730c41919c3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DFC9EC-F5D5-4E19-BCBC-ECA45B28F79D}">
  <ds:schemaRefs>
    <ds:schemaRef ds:uri="http://www.w3.org/XML/1998/namespace"/>
    <ds:schemaRef ds:uri="http://schemas.microsoft.com/office/2006/documentManagement/types"/>
    <ds:schemaRef ds:uri="http://purl.org/dc/terms/"/>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A7AA066E-25C9-4AAC-9F90-D7589E125443}">
  <ds:schemaRefs>
    <ds:schemaRef ds:uri="http://schemas.microsoft.com/sharepoint/v3/contenttype/forms"/>
  </ds:schemaRefs>
</ds:datastoreItem>
</file>

<file path=customXml/itemProps3.xml><?xml version="1.0" encoding="utf-8"?>
<ds:datastoreItem xmlns:ds="http://schemas.openxmlformats.org/officeDocument/2006/customXml" ds:itemID="{DEC6916D-E61E-460C-9577-8FBB8C098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2480</Characters>
  <Application>Microsoft Office Word</Application>
  <DocSecurity>4</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Памятка ДС Ватс правильное заполнение</dc:title>
  <dc:subject/>
  <dc:creator>Aisulu Kapassova</dc:creator>
  <cp:keywords/>
  <dc:description/>
  <cp:lastModifiedBy>Alexandr Murdassov</cp:lastModifiedBy>
  <cp:revision>2</cp:revision>
  <dcterms:created xsi:type="dcterms:W3CDTF">2025-12-02T07:50:00Z</dcterms:created>
  <dcterms:modified xsi:type="dcterms:W3CDTF">2025-12-02T07:50:00Z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2025-12-02T07:50:03Z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d7dbc6ce-d013-46ff-850d-79e37318fba3</vt:lpwstr>
  </property>
  <property fmtid="{D5CDD505-2E9C-101B-9397-08002B2CF9AE}" pid="9" name="MSIP_Label_9cdd97af-22dc-49fa-ac47-e24224ce56c4_ContentBits">
    <vt:lpwstr>0</vt:lpwstr>
  </property>
</Properties>
</file>