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О введение в действие акционного тарифного плана «PBX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7.1» в рамках услуги «Бизнес-телефония» (далее - Услуга) для корпоративных клиентов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АО «Кселл»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(далее - Абоненты)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В целях повышения интереса к услугам Компании и привлечения новых Абонентов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ПРИКАЗЫВАЮ: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 С 01 декабря 2019 года ввести в действие акционный тарифный план «</w:t>
      </w: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PBX 7.1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» (далее – Тарифный план) на следующих условиях: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8"/>
        <w:gridCol w:w="2724"/>
      </w:tblGrid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Направление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Стоимость, тенге с НДС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Исходящие звонки: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 сети Kcell, Activ,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7.1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 корпоративной группы,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7.1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других мобильных операторов по РК,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7.1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городские номера по РК,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</w:tr>
    </w:tbl>
    <w:p w:rsidR="0064187B" w:rsidRPr="0064187B" w:rsidRDefault="0064187B" w:rsidP="0064187B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Звонки на другие направления, не указанные в таблице, тарифицируются согласно действующим тарифам Оператора. Звонки на короткие номера (контент провайдеры) тарифицируются согласно тарифам контент провайдеров.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1.1. Тарифный план доступен для подключения в период с 01.12.2019 г. по 29.02.2020 г., для подключенных Абонентов действующей услуги.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 Для подключения Тарифного плана Абонент предоставляет письменное заявление на подключение к Тарифному плану. Подключение к Тарифному плану бесплатное.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</w:t>
      </w:r>
      <w:bookmarkStart w:id="0" w:name="_GoBack"/>
      <w:bookmarkEnd w:id="0"/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 Абоненты, подключившие Тарифный план, имеют возможность пользоваться им в период его действия до отключения Услуги или подключения к другому действующему тарифному плану по Услуге или до прекращения действия Тарифного плана.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по развитию бизнес рынка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2. Довести до сведения работников Компании информацию об условиях Тарифного плана.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3. Информировать Абонентов об условиях Тарифного плана в соответствии с действующим законодательством.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продаж и обслуживания: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4. Провести инструктаж операторов по предоставлению информации об условиях Тарифного плана.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информационно-коммуникационных технологий: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5. Осуществить техническую поддержку подключения и предоставления Абонентам Тарифного плана в биллинговой системе.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Контроль за исполнением настоящего приказа возложить на директора департамента по развитию бизнес рынка Петра Дзюба.</w:t>
      </w:r>
    </w:p>
    <w:p w:rsidR="00714EC5" w:rsidRDefault="0064187B"/>
    <w:sectPr w:rsidR="00714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7B"/>
    <w:rsid w:val="00124F14"/>
    <w:rsid w:val="0064187B"/>
    <w:rsid w:val="009F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0CED9"/>
  <w15:chartTrackingRefBased/>
  <w15:docId w15:val="{C708B4BD-6941-417E-AB17-5E8D11EC7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6418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98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Sanzhar Kairolla</dc:creator>
  <cp:keywords/>
  <dc:description/>
  <cp:lastModifiedBy>Sanzhar Kairolla</cp:lastModifiedBy>
  <cp:revision>1</cp:revision>
  <dcterms:created xsi:type="dcterms:W3CDTF">2019-11-19T12:15:00Z</dcterms:created>
  <dcterms:modified xsi:type="dcterms:W3CDTF">2019-11-19T12:17:00Z</dcterms:modified>
</cp:coreProperties>
</file>