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云南民族大学 高频考点</w:t>
      </w:r>
    </w:p>
    <w:p>
      <w:pPr>
        <w:keepNext w:val="0"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云南民族大学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　考试科目 2 段</w:t>
      </w:r>
      <w:r>
        <w:rPr>
          <w:rFonts w:ascii="Noto Serif CJK SC" w:hAnsi="Noto Serif CJK SC" w:eastAsia="Noto Serif CJK SC" w:cs="Noto Serif CJK SC"/>
          <w:b w:val="0"/>
          <w:color w:val="555555"/>
          <w:sz w:val="20"/>
        </w:rPr>
        <w:t xml:space="preserve">　唯一考点 88 条</w:t>
      </w:r>
    </w:p>
    <w:p>
      <w:pPr>
        <w:keepNext w:val="0"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依据《云南民族大学历年真题打印复核版》逐题归类；与《四校真题考点与难度对比》配套使用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2026 年 10 月 12 日　v5（一校一册；册内按考试科目＋科目代码＋参考书分段）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一、本册分段与使用口径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段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考试科目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科目代码（卷面）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本段年份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卷面页码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条目／证据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现代汉语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719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2013—2025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p3—p27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46 条／144 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语言学理论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815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2011—2025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p1—p29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42 条／143 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合计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 段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段内合计 88 条／287 证据</w:t>
            </w:r>
          </w:p>
        </w:tc>
      </w:tr>
    </w:tbl>
    <w:p>
      <w:pPr>
        <w:spacing w:line="240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口径说明：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本册唯一考点 88 条（按考点去重）；段内条目合计 88 条、证据 287 条，因为同一考点若在不同年份段的参考书里都出现，会在各段分别列出一次，各段只带本段证据。两套数字都对：前者是「考了多少个考点」，后者是「各段各有多少条要背」。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现代汉语与语言学理论分别计年次，同一知识点可在两科分别出现。早期（2011、2013 等）及若干近年资料为回忆版，不完整；数字只表示可确认的出现，不能据未见题目推断未考。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二、参考书目（按年份段分列）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下表逐段列出该段真题对应的官方参考书目。同一门课在不同年份换过教材的，按年份段分别列出，不合并成一条；未查到官方书目的年份段如实留空。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年份段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书名与作者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版本依据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本段条目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现代汉语（719）</w:t>
              <w:br/>
              <w:t>2013—2025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黄伯荣、廖序东《现代汉语》（增订第六版）上、下册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2017 年版；2025、2026 官方书目一致未变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46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语言学理论（815）</w:t>
              <w:br/>
              <w:t>2011—2025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《语言学纲要》（修订本），叶蜚声、徐通锵著，王洪君、李娟修订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北京大学出版社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2010 年版；2026 年官方书目起改为 2025 年版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42 条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/>
          <w:color w:val="555555"/>
          <w:sz w:val="18"/>
        </w:rPr>
        <w:t>《语言学纲要》（修订本），叶蜚声、徐通锵著，王洪：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2024 年公开书目转载另列马学良《语言学概论》，该本未出现在 2025、2026 官方书目中；其内容与《语言学纲要》的语言本质、结构、演变部分高度重合，故不单独占一个分段，也不重复计条目。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>证据级别｜现代汉语（719）／语言学理论（815）：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官方：云南民族大学《2025 年硕士研究生招生初试参考书目》《2026 年硕士研究生招生初试参考书目》PDF 原件。</w:t>
      </w:r>
    </w:p>
    <w:p>
      <w:pPr>
        <w:spacing w:line="240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三、高频考点（按科目段 → 参考书分块编号）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第 1 段　现代汉语（719）　科目代码 719　2013—2025（46 条）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卷面页码：p3—p27（本校《历年真题打印复核版》页脚印刷页码；分段名义范围 p3—p28）　证据：144 条，其中回忆版 26 条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卷面情况：2013—2024 年卷头只印「考试科目：现代汉语」，未印代码；2025 年卷头在科目名下一行单独印「(719)」。官方专业目录：2013、2016、2019、2020、2022、2025、2026 七个年份均列「719 现代汉语／815 语言学理论」，未发现换码痕迹，可判定 2013 年至今未变；2014、2017、2021、2023、2024 未逐年在官方原件上复核。书目：官方 2025、2026 年参考书目均把「719 现代汉语」列为黄伯荣、廖序东《现代汉语》增订第六版上、下册（2017 年版）。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1-1：黄伯荣、廖序东《现代汉语》（增订第六版）上、下册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版本：2017 年版；2025、2026 官方书目一致未变　本块条目：46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绪论与语音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音节结构 韵母与四呼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8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掌握：熟练拆解音节结构，解释开口、齐齿、合口、撮口各呼。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齐齿呼】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四呼】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2021*、2022、2024*、2025。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p3；2016 p8；2018 p12-13；2020 p16*；2021 p19*；2022 p21；2024 p25*；2025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声母发音描写与辨析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6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掌握：发音部位和方法逐项比较；声母与辅音概念单独辨析。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试从发音部位和发音方法两方面分辨下列各组声母的异同。】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分析下列声母的发音方法与发音部位（20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2022、2023、2024、2025。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p8；2018 p12；2018 p13；2022 p21；2023 p23；2024 p25；2025 p27。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方言 共同语与基础方言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掌握：掌握方言分区、共同语基础及家乡话比较的组织方式。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北方方言】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现代汉语有哪几种方言，你所说的汉语属于哪种方言，它与普通话在语音上有哪些主要的区别。】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p3；2014 p5；2020 p16-17*；2021 p19*。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变调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掌握：标注实际调值，解释上声、一、不等变调条件。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什么叫变调？简述普通话变调种类和产生的主要原因。】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分析下列上声词的声调变化情况】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p5；2017 p10；2021 p19。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现代汉语特点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掌握：语音、词汇、语法各自归纳，比较题必须配具体例证。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现代汉语语法方面有什么特点？（10分）】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现代汉语词汇方面的特点。】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p5；2022 p21；2025 p27。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元辅音描写与比较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掌握：元音用舌位唇形，辅音用部位方法，解释发音机制差别。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描写下列元音和辅音。】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写出下列元音和辅音的发音】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本段全部出处：2022 p21；2024 p25。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单元音 复元音与韵母辨析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掌握：说明动程、响度、时长及韵母的实际发音区别。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辨析下列各组韵母在发音上的主要区别】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单元音和复元音的区别？】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p8；2023 p23。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零声母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掌握：解释声母空缺与音节实际起首音的关系。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零声母】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零声母】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p12-13；2020 p16-17。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调类与调值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掌握：分别解释分类与实际音高变化。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调类／调值】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轻声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掌握：说明轻声性质、规律与辨义作用。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轻声】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p19。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音位变体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掌握：区分条件与自由变体，并说明分布。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音位变体有几种？请分别加以解释。（5分）】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音素 音位与归纳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掌握：辨析音素音位、对立互补关系和归纳原则。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音素／音位】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p5。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文字与词汇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合成词构词类型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9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掌握：先判单纯与合成，再分析复合、附加、重叠及具体关系。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指出以下合成词的类型】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分析下列合成词类型】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2021*、2022、2023*、2024*。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p3；2016 p8；2017 p10；2018 p12；2020 p16*；2021 p19*；2022 p21；2023 p23*；2024 p25*。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14. 同义词辨析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7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掌握：从意义、色彩、搭配和语法功能比较，并为每组提供例句。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分析下列各组同义词的异同。】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同义词辨析（10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2021*、2022、2023*、2024*、2025。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p8；2018 p12；2021 p19*；2022 p21；2023 p23*；2024 p25*；2025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15. 汉字造字法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8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掌握：象形、指事、会意、形声能依据字形说明，避免只记答案。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分析下列汉字的造字法】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造字法分析（10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2021*、2022、2023*、2024*、2025。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p3；2016 p8；2018 p12；2021 p19*；2022 p21；2023 p23*；2024 p25*；2025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16. 词类与语法功能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8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掌握：重点辨析同形兼类、区别词、名词与副词等，并说明依据。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词的语法功能】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介词】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2021*、2023*、2024*。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p3；2016 p8；2017 p10；2018 p12；2018 p13；2020 p17*；2021 p19*；2023 p23*；2024 p25*。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17. 语义场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掌握：解释类属、反义等义场，并配成员关系例子。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类属义场】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反义义场】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p3；2016 p8；2021 p19；2022 p21；2024 p25。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18. 部首与部件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掌握：区分检字部首与构字部件，给出实例。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部首】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部件】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p12-13；2024 p25；2025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19. 汉字性质与特点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掌握：结合形音义关系解释汉字体系。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简述汉字的特点。】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论述：为什么说汉字是表意体系的文字？】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本段全部出处：2022 p21；2023 p23。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20. 词汇及其发展变化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掌握：定义词汇，说明新词产生、旧词变化等途径。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词汇的发展变化表现在哪些方面？】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词汇】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p10；2018 p12-13。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21. 语境对词义的作用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掌握：说明具体化、消歧与临时意义形成。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简述语境对于词义的作用。】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语境对词义的影响】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本段全部出处：2022 p21；2024 p25。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22. 义素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掌握：说明词义的区别特征及分析方法。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义素】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p10。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23. 基本词汇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掌握：全民常用、稳固与构词能力等特点配例。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基本词汇】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p16-17。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24. 外来词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掌握：掌握外来词的定义、主要类型及与借词的关系。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外来词】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本段全部出处：2022 p21。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25. 汉字形体演变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掌握：按演变次序说明主要字体及特点。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请简述汉字形体的演变过程。】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26. 理性义与色彩义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掌握：区分概念意义和附加色彩，并举例。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简述词的理性义和色彩义。】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27. 词义的性质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掌握：概括性、模糊性、民族性分别举例。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词义的性质？】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本段全部出处：2023 p23。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28. 词根与词缀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掌握：区分词根与词缀的意义、位置及构词功能。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什么是词根？什么是词缀？它们有何区别？】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p17*。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语法与修辞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29. 层次分析法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掌握：逐层找直接成分并标结构关系，避免一拆到底。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用层次分析法分析下列短语】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用层次分析法分析下列句子。（两题，每小题 5 分，共 10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2021、2023、2025。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p3；2016 p8；2021 p19；2023 p23；2025 p27。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30. 句子成分分析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掌握：标出主谓宾定状补；句型要求另答。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用成分分析法分析下列句子】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成分分析指出句型】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p3；2021 p19；2022 p21；2024 p25。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31. 短语与语法手段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掌握：按结构、功能组织短语类型，联系语序、虚词等手段。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举例说明汉语组成短语的语法手段。】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短语】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p8；2018 p12-13；2021 p19*；2022 p21。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32. 句型与句类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掌握：区分结构分类和语气分类，说明交叉关系。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简述句类和句型的关系。】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句型和句类的关系。】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p10；2021 p19；2025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33. 句型判断与特殊句式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掌握：主谓谓语句、存现句等结合实际句子分析。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分析下列各句并指出其句型。】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成分分析指出句型】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p13；2023 p23；2024 p25。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34. 独立语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掌握：解释句法上的独立性，区分与句子主干成分的关系。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独立语】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独立语】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p8；2022 p21；2025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35. 兼语短语和兼语句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掌握：说明一个成分兼作前动词宾语与后动词主语。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兼语】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兼语短语】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p10；2020 p16-17。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36. 复句与单复句辨析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掌握：区分分句与句子成分，联系关联关系判断单复句。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单句和复句的区别】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复句】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2024*、2025。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本段全部出处：2024 p25*；2025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37. 把字句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掌握：解释处置义及谓语、宾语限制。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“把”字句】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什么是“把”字句？及其有什么特点？】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p8；2020 p17。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38. 补语与宾语辨析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掌握：结合结构位置、语义、数量结构等判断。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如何辨认现代汉语中的补语和宾语，举例说明。】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本段全部出处：2022 p21。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修辞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39. 辞格名词解释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掌握：按具体辞格掌握定义与例句；这是名词解释题型的复现，各辞格不都重复。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层递】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婉曲】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p3；2020 p16-17；2023 p23；2024 p25；2025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40. 指定辞格写作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【写作】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掌握：按题目要求把比喻、夸张、对偶、比拟落实于短文并标明。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写一篇运用比喻、夸张、对偶、比拟的修辞手法，用横线勾画出来并标明所运用的修辞手法。】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p17。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综合概念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41. 文字类型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掌握：分别解释表音、拼音与表意文字，联系汉字性质。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表意文字】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论述：为什么说汉字是表意体系的文字？】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p10；2023 p23*。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42. 语言与文字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掌握：说明记录关系、辅助交际、语言制约及文字独立性。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文字和汉语的关系】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语言与文字的关系。】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2024*、2025。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本段全部出处：2024 p25*；2025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43. 语言社会属性与功能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掌握：解释社会性、民族性及社会功能，结合交际实例。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试举例说明语言的民族性特点。】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语言的社会属性。】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p5；2025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44. 语法及语法规则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掌握：说明组合规则与聚合规则，配语法实例。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语法】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p12-13。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45. 语素 词与语法单位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掌握：明确单位划分依据，联系语素分析、词组及汉字的区别。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举例说明语素与词、汉字的区别与联系。】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46. 语言符号任意性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掌握：父母称谓、水的外语名称等材料须由音义约定解释。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试说明词的音义之间的关系（5分）】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p5。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第 2 段　语言学理论（815）　科目代码 815　2011—2025（42 条）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卷面页码：p1—p29（本校《历年真题打印复核版》页脚印刷页码；分段名义范围 p1—p29）　证据：143 条，其中回忆版 26 条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卷面情况：2019、2021、2022、2023 年卷头在学科专业下方印「815 语言学理论」，2024 年卷头印「815 语言学理论」，2025 年卷头单独印「815」；2011—2018 年卷头未印代码。官方专业目录：2013、2016、2019、2020、2022、2025、2026 七个年份均列 815，未发现换码痕迹。注意同校 050107 的第四科曾是 816「民族文学、文学理论」，与本段的 815 不是同一科目，不要混用。书目提示：2024 年公开书目转载同时列《语言学纲要》与马学良《语言学概论》，2025、2026 年官方原件（2026 年起改 2025 年版）均只列《语言学纲要》；本段证据全部落在《语言学纲要》范围内，马学良本未单独成段。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2-1：《语言学纲要》（修订本），叶蜚声、徐通锵著，王洪君、李娟修订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2024 年公开书目转载另列马学良《语言学概论》，该本未出现在 2025、2026 官方书目中；其内容与《语言学纲要》的语言本质、结构、演变部分高度重合，故不单独占一个分段，也不重复计条目。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出版社：北京大学出版社　版本：2010 年版；2026 年官方书目起改为 2025 年版　本块条目：42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语言学理论 语音词汇与语法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元辅音描写与比较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掌握：元音用舌位唇形，辅音用部位方法，解释发音机制差别。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元音和辅有哪些区别?】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简述元音和辅音的区别和联系。】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p1；2013 p4；2016 p9；2017 p11；2023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方言 共同语与基础方言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【名词／问答／题目】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掌握：掌握方言分区、共同语基础及家乡话比较的组织方式。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简述共同语的规范】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简述地域方言形成的原因。】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p14；2019 p15；2020 p18；2021 p20*；2022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音素 音位与归纳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掌握：辨析音素音位、对立互补关系和归纳原则。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什么是音位，它与音素有什么区别】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何为音素的对立关系和互补关系】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2023*、2024*。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p4；2016 p9；2017 p11；2023 p24*；2024 p26*。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音节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掌握：解释音节这一语音单位，区分音素与音节。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音节】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音节】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p1；2022 p22；2025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基本词汇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掌握：全民常用、稳固与构词能力等特点配例。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基本词汇】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基本词汇】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p18；2024 p26。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外来词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掌握：掌握外来词的定义、主要类型及与借词的关系。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借词】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简述汉语中的外来词。】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p6；2023 p24*。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派生词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掌握：解释附加词缀产生新词的构词方式，并举例。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派生词】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派生词】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p2；2020 p18*。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语调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掌握：区分句调和字调，说明语气表达。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语调】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语调】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p6；2022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非音质音位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掌握：声调、重音、长短如何发挥辨义作用。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非音质音位】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非音质音位】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p2；2016 p9。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合成词构词类型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掌握：先判单纯与合成，再分析复合、附加、重叠及具体关系。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合成词】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本段全部出处：2023 p24*。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轻声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掌握：说明轻声性质、规律与辨义作用。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轻声】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音位变体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掌握：区分条件与自由变体，并说明分布。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自由变体】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p14。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语言学理论 语言本质与系统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语言与言语 语言能力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6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掌握：定义与关系举例说明，联系语言系统和实际使用。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说话】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言语】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p1；2014 p6；2015 p7；2017 p11；2018 p14；2022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14. 语言符号任意性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6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掌握：父母称谓、水的外语名称等材料须由音义约定解释。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任意性】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符号的任意性】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p1；2014 p6；2017 p11；2018 p14；2020 p18*；2024 p26*。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15. 组合聚合与语言系统性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【未明／论述】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掌握：解释两种关系及系统性，论述题须联系语言实例。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语言符号的系统性表现在哪些方面】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如何理解组合关系和聚合关系是组成语言系统的一个纲，是我们观察分析归纳错综复杂的语言现象的总钥匙。请结合自己的思考展开论述。】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p7；2019 p15；2021 p20；2023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16. 语素 词与语法单位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掌握：明确单位划分依据，联系语素分析、词组及汉字的区别。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语素、词，词组主要有哪些区别?】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请结合例子说说语法单位有哪些以及它们的划分依据。】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p1；2020 p18*；2025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17. 语言与思维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掌握：分析情绪与表达、思维与语言的联系，避免等同两者。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为什么感情越激动越说不出话来?请用语言学观点去解释。】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如何 理解“思维离不开语言”。】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p2；2017 p11；2019 p15。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18. 语言社会属性与功能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掌握：解释社会性、民族性及社会功能，结合交际实例。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为什么语言和种族没有必然联系?】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语言的社会功能。】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p2；2025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19. 递归性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掌握：说明规则重复使用怎样形成无限表达。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符号的递归性】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语法规则的递归性】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p14；2024 p26。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20. 语言层级装置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掌握：说明语言单位逐级组合及有限构件的效能。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语言的层级装置。】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p29。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语言学理论 演变接触与文字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21. 语言与文字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9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【未明／论述／问答】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掌握：说明记录关系、辅助交际、语言制约及文字独立性。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论述语言与文字关系。】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语言和文字的关系】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2021*、2023*、2024*。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p2；2014 p6；2015 p7；2018 p14；2019 p15；2020 p18*；2021 p20*；2023 p24*；2024 p26*。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22. 语言演变原因与特点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6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掌握：社会因素、内部因素、渐变与不平衡分别准备。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语言为什么会发展变化?】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语言演变特点。】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2021*、2022、2024*、2025。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p2；2015 p7；2021 p20*；2022 p22；2024 p26*；2025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23. 语言接触 洋泾浜与双语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掌握：借词、洋泾浜、混合语与双语现象分别辨析。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双语现象】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双语现象】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p2；2013 p4；2014 p6；2019 p15；2024 p26*。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24. 亲属语言及其与方言的关系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掌握：说明共同来源及方言与亲属语言的区别联系。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亲属语言】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亲属语言】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p11；2022 p22；2025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25. 语流音变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【名词／未明】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掌握：说明同化、异化等类型，区别于历时音变。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同化】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语流音变】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p9；2019 p15；2023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26. 文字类型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掌握：分别解释表音、拼音与表意文字，联系汉字性质。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表音文字】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表意文字】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p7；2021 p20*。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27. 社会方言与社会变体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掌握：解释社会群体差异与语言变体。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社会方言】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社会变体】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p11；2021 p20。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28. 词义关系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掌握：解释上下位、同义反义等词义关系。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怎样理解词义的上下位关系?】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简述主要的词义关系有哪些？】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p9；2023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29. 词义与句义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掌握：说明组合、语法和语境对句义形成的作用。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论述词义和句义的关系。】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本段全部出处：2022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30. 词义演变途径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掌握：引申和转移等分别配例。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词义演变的途径。】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p20。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31. 语法组合规则演变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掌握：以语序、虚词等实例说明历史变化。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举例说明汉语语法组合规则的演变。】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32. 语音演变规律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掌握：解释音变规律的地区性等特征。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为什么语音演变规律具有地区性特点?】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p9。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语言学理论 语法与词义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33. 汉藏语系结构特点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掌握：说明共同结构特点，避免把谱系与形态分类混同。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简述汉藏语系在结构类的共同特点。】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简述汉藏语系在结构类型上的共同特点。】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p6；2018 p14；2021 p20；2022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34. 语法及语法规则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掌握：说明组合规则与聚合规则，配语法实例。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语法】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语法】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p2；2015 p7；2018 p14；2022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35. 语言形态类型及类型平等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掌握：比较孤立、屈折等结构类型，不按有无屈折评高低。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请举例说明语言形态学类型及其特点。】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屈折语】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p9；2017 p11；2023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36. 构词法与构形法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掌握：区分派生构词与屈折构形，内部屈折等形式需实例。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内部屈折】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内部屈折】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p2；2018 p14。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37. 歧义及变换分析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掌握：给出各义及结构依据，使用变换分化同形结构。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指出短语“门没有锁”中的歧义并说明其产生歧义的原因。】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（三）变换分析——结果不同】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p6；2024 p26*。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38. 词语搭配限制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掌握：从语法、语义和习惯搭配分析，使用正反例说明限制。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词语搭配的限制因素】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词语搭配的限制因素有哪些？】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p1；2020 p18*。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39. 语法手段与形态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掌握：说明表达语法意义的手段，形态单独解释。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语法手段】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形态】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p4；2025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40. 语法范畴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掌握：定义并解释性、数、格等；汉语的性与生理性别不同。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说明汉语有没有“性”的语法范畴。】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语法范畴】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p4；2025 p29。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语言学理论 语言学知识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41. 语言学分支与研究对象专题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专题本段已确认 10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掌握：按普通、应用、描写、历史比较、社会语言学分别整理定义与研究对象；以下频次汇总不同分支，不代表每一分支都重复。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应用语言学】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语言学】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2021、2023*、2024*、2025。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p2；2014 p6；2015 p7；2016 p9；2017 p11；2018 p14；2021 p20；2023 p24*；2024 p26*；2025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42. 结构主义与转换生成语法比较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掌握：比较研究对象、方法与规则观；对应旧年书目核验后准备。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论述结构主义语法与转换生成语法的主要区别】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p7。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四、资料边界与未核事项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条目来自目前可读题面、原图补证与人工归类，未对缺失题作补齐；页码与原题异常文字以打印复核版为准。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本册 52／287 条段内证据取自回忆版（年份后带 *），可靠度低于完整卷；回忆版未记录到的题不等于没有考。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黑龙江 2024 年古代汉语与语言学理论卷在打印复核版里只有卷头（「2024 年／专业课（二）／古汉」），没有题目内容，故本册对该卷不列任何出处。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「年次」是已确认证据的下限，不换算命中率，也不作为命题预测概率。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主题包含考点、专题与题型，不是互斥的原子考点；同一道题可支撑不同主题，证据条数不等于独立题数。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参考书目为对应年份官方或权威转载公布的初试范围，完整教材未逐页对照，因此本册不下「全部题目均在书内」的结论；2004—2011 年安徽该科书目未查到，已在本册如实留空。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000000"/>
        <w:sz w:val="16"/>
      </w:rPr>
      <w:t>云南民族大学 高频考点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云南民族大学 高频考点</dc:title>
  <dc:subject>2026 年 10 月 12 日 四校真题高频考点 v5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