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/>
          <w:color w:val="000000"/>
          <w:sz w:val="38"/>
        </w:rPr>
        <w:t>黑龙江大学 高频考点</w:t>
      </w:r>
    </w:p>
    <w:p>
      <w:pPr>
        <w:keepNext w:val="0"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</w:rPr>
        <w:t>黑龙江大学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　考试科目 3 段</w:t>
      </w:r>
      <w:r>
        <w:rPr>
          <w:rFonts w:ascii="Noto Serif CJK SC" w:hAnsi="Noto Serif CJK SC" w:eastAsia="Noto Serif CJK SC" w:cs="Noto Serif CJK SC"/>
          <w:b w:val="0"/>
          <w:color w:val="555555"/>
          <w:sz w:val="20"/>
        </w:rPr>
        <w:t xml:space="preserve">　唯一考点 104 条</w:t>
      </w:r>
    </w:p>
    <w:p>
      <w:pPr>
        <w:keepNext w:val="0"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依据《黑龙江大学历年真题打印复核版》逐题归类；与《四校真题考点与难度对比》配套使用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2026 年 10 月 12 日　v5（一校一册；册内按考试科目＋科目代码＋参考书分段）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一、本册分段与使用口径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段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考试科目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科目代码（卷面）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本段年份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卷面页码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条目／证据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现代汉语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742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2011—2026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p2—p55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51 条／239 证据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古代汉语与语言学理论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842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2011—2026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p4—p54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19 条／82 证据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古代汉语与语言学理论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842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2010—2026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p1—p56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34 条／106 证据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合计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 段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段内合计 104 条／427 证据</w:t>
            </w:r>
          </w:p>
        </w:tc>
      </w:tr>
    </w:tbl>
    <w:p>
      <w:pPr>
        <w:spacing w:line="240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口径说明：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本册唯一考点 104 条（按考点去重）；段内条目合计 104 条、证据 427 条，因为同一考点若在不同年份段的参考书里都出现，会在各段分别列出一次，各段只带本段证据。两套数字都对：前者是「考了多少个考点」，后者是「各段各有多少条要背」。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842 是一份卷子里的两部分，按参考书分成「古代汉语」与「语言学理论」两段：前者只用王力本，后者只用《语言学纲要》。同一学科同年最多计一次；2022 年缺卷、2024 年现汉缺卷，2024 年古理卷打印复核版只有卷头、无题目内容。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二、参考书目（按年份段分列）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下表逐段列出该段真题对应的官方参考书目。同一门课在不同年份换过教材的，按年份段分别列出，不合并成一条；未查到官方书目的年份段如实留空。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年份段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书名与作者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版本依据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本段条目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现代汉语（742）</w:t>
              <w:br/>
              <w:t>2011—2026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黄伯荣、廖序东《现代汉语》（增订第五版）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高等教育出版社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2015 年大纲转载列「增订第五版」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51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古代汉语与语言学理论（842）·古代汉语部分</w:t>
              <w:br/>
              <w:t>2011—2026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王力主编《古代漢語》（一、二册）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中华书局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校订重排本；2021 年大纲转载未标出版年份，2026 年官方大纲同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19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古代汉语与语言学理论（842）·语言学理论部分</w:t>
              <w:br/>
              <w:t>2010—2026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《语言学纲要》（修订版），叶蜚声、徐通锵著，王洪君、李娟修订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北京大学出版社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修订版；2021 年大纲转载与 2026 年官方大纲一致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34 条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/>
          <w:color w:val="555555"/>
          <w:sz w:val="18"/>
        </w:rPr>
        <w:t>黄伯荣、廖序东《现代汉语》（增订第五版）：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版本提示：该校 2026 年官方大纲已把参考书改为邵敬敏《现代汉语通论》第 3 版（2017 年，上海教育出版社），属 2025 年之后的范围变动，不能用来评价既有真题。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>证据级别｜现代汉语（742）：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权威转载：黑龙江大学 2021 年招生章程所附大纲（原始来源为该校研究生院，官网直连返回 403，未能取得原件）。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>证据级别｜古代汉语与语言学理论（842）·古代汉语部分／古代汉语与语言学理论（842）·语言学理论部分：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官方：黑龙江大学 2026 年 742、842 两份考试大纲原件（文内附参考书目）。</w:t>
      </w:r>
    </w:p>
    <w:p>
      <w:pPr>
        <w:spacing w:line="240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三、高频考点（按科目段 → 参考书分块编号）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第 1 段　现代汉语（742）　科目代码 742　2011—2026（51 条）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卷面页码：p2—p55（本校《历年真题打印复核版》页脚印刷页码；分段名义范围 p2—p56）　证据：239 条，其中回忆版 23 条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卷面情况：2011—2014 年的现代汉语内容在「语言学理论与现代汉语语音、文字、词汇」合卷内，卷头未印代码（该卷 2013、2014 两年官方代码为 709）；2015—2020、2023 年卷头印科目名「现代汉语」，未印代码（2015 年起官方代码为 742）；2021 年卷头印「考试科目：742 现代汉语 共 3 页」；2025、2026 为回忆版合卷，卷内分「现代汉语」与「古代汉语和语纲」两块。本段只取各卷现代汉语部分，同一学科同年最多计一次。2022 年现汉缺卷、2024 年现汉缺卷。2011、2012 两年官方目录未查到，代码是否同为 709 未证实，故本段不写这两年的代码。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1-1：黄伯荣、廖序东《现代汉语》（增订第五版）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版本提示：该校 2026 年官方大纲已把参考书改为邵敬敏《现代汉语通论》第 3 版（2017 年，上海教育出版社），属 2025 年之后的范围变动，不能用来评价既有真题。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出版社：高等教育出版社　版本：2015 年大纲转载列「增订第五版」　本块条目：51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绪论与语音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音素描写与国际音标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掌握：按部位、方法及元音舌位唇形描写，并完成名称与国际音标互换。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描写下列声母或韵母的发音状况，并注上国际音标(10分)】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按照给出的条件写出对应的辅音和元音】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理现 p2；2012 理现 p6；2013 理现 p11；2014 理现 p15；2015 p19；2016 p23；2017 p27；2018 p31；2020 p39；2021 p43；2023 p48；2025 合卷 p53*。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啊的音变与变调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8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掌握：按前接音判断啊的读音；上声、一、不等变调须标实际调值。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音变分析(8分)】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“啊”的音变】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2023、2025*、2026*。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p19-20；2016 p23-24；2017 p27-28；2020 p39；2021 p43-45；2021 p45；2023 p48；2025 合卷 p53*；2026 合卷 p55-56*。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音位变体与分布条件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8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掌握：能列举具体音位的变体并说明条件，区分条件变体与自由变体。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2分析下列音位的音位变体及出现条件(10分)】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自由变体】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理现 p2；2012 理现 p6；2013 理现 p11；2013 理现 p12；2014 理现 p15；2015 p19-20；2017 p27；2018 p31；2023 p48-49。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共同语 方言与规范化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7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掌握：共同语定义、方言分区和规范标准分别准备；联系新语言现象。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现代汉民族共同语】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北方方言】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p19-20；2015 p20；2016 p23；2017 p27；2019 p36；2020 p39；2021 p45；2025 合卷 p53*。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音位 音素及归纳原则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掌握：掌握意义区别作用、对立互补相似原则及系统特点。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简 述 音 位 与 音 位 变 体 的 关 系 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简述音位是如何从音素中归纳出来的。】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理现 p11；2016 p24；2018 p32；2019 p36；2023 p49。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语音四要素与声调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掌握：音高、音强、音长、音色联系具体语言现象，区分调值与调类。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调类】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相对音高】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理现 p2；2015 p20；2018 p31-32；2021 p43-45。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音节结构与四呼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掌握：会分析声母、韵头、韵腹、韵尾、声调及四呼，能总结结构特点。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简述汉语音节结构的特点。】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四呼】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理现 p2；2017 p27-28；2017 p28；2020 p40；2025 合卷 p53-54*。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儿化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掌握：掌握语音变化、语法语义作用与具体例词。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什么是儿化?儿化有何作用?】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儿化】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2025*、2026*。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理现 p15；2025 合卷 p53-54*；2026 合卷 p55*。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汉语拼音与声韵配合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掌握：熟悉拼写规则、隔音符号、大写字母与声韵配合限制。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汉语拼音方案有何用途?】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简述汉语声韵拼合的主要规律】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理现 p2；2012 理现 p6；2014 理现 p15。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文字与词汇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六书与造字法分析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掌握：四种主要造字法分别辨析，形声字注意形旁和声旁。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3分析下列汉字的造字方式(5分)】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造字法分析：瓜，本（共五个）】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理现 p2；2012 理现 p6；2013 理现 p12；2014 理现 p16；2015 p19；2016 p23；2017 p28；2018 p31；2018 p31-32；2019 p35；2020 p39；2021 p43；2021 p43-45；2023 p48；2025 合卷 p53*。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11. 合成词的构词方式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10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掌握：先分复合、附加、重叠，再判联合、偏正、动宾、主谓、补充等类型。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4分析下列合成词的构词方式，如果是复合式合成词，还要分析其结构类型(10分)】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复合词的类型和意义】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理现 p2；2012 理现 p6；2013 理现 p12；2014 理现 p16；2016 p23；2018 p31-32；2019 p35；2021 p43-45；2023 p49；2025 合卷 p53*；2025 合卷 p53-54*。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12. 同义词辨析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8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掌握：从理性义、色彩义、搭配和词性比较，不能只换一个近义解释。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同义词辨析，并结合理性义谈谈同义词辨析的角度。(4分)】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辨析同义词】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p19；2016 p23-24；2017 p27-28；2019 p35-36；2020 p39；2021 p43；2023 p48-49；2025 合卷 p53-54*。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13. 叠音词 重叠词与重叠形式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掌握：区分单纯词内部叠音、构词重叠和语法重叠，并说明判断依据。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“妈妈”是合成词，“太太”是单纯词，这是为什么?】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区分叠音词和重叠词】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理现 p6；2015 p19；2020 p39；2023 p49；2026 合卷 p55*。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14. 新词语结构与词汇发展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掌握：分析新词结构，说明词汇变化与规范化的关系。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简述新词语的特点。】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分析下列新词语的结构。(每词1分，共5分)】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理现 p15-16；2015 p19；2017 p27-28；2017 p28；2018 p32；2020 p39。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15. 语素 词与短语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掌握：按不同标准分类语素，辨别独立运用与语言单位层级。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4怎样判定“白菜”是合成词，“白布”是词组。】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下列两个句子中各包含几个词，几个语素?词和语素的区别是什么?】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理现 p2；2013 理现 p11；2015 p19；2015 p20；2017 p27；2019 p36。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16. 多义词 同音词与义项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掌握：判断意义间有无联系，结合引申解释多义形成。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义项】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举例说明同音词和多义词的区别与联系。】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理现 p6；2016 p23；2019 p35；2020 p40。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17. 汉字性质与形音义关系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掌握：结合汉语说明汉字特点、文字性质及形音义关系。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汉字与汉语相适应表现在哪些方面?】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说明汉字的特点。】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理现 p6；2021 p45；2023 p48-49。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18. 汉字标准化与简化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掌握：分别准备四定与汉字简化方法。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3现代汉字标准化的内容是什么?举例说明。】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汉字的标准化的内容包括哪些方面?】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理现 p2；2014 理现 p15；2016 p24。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19. 部首 部件与意符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掌握：区分检字分类单位、构字单位和表义部件，并举例。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部首】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部首】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p39；2023 p48-49；2026 合卷 p55*。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20. 外来词类型与字母词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掌握：音译、意译及混合方式按材料辨析，并讨论规范使用。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分析下列外来词的类型(5分)】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分析下列外来词的类型(5分)】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理现 p7；2014 理现 p16。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21. 形声字声旁的作用与局限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掌握：从古今语音变化与字形演变说明声旁表音为何有限。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形声字的声旁有什么作用和局限性。】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简述声旁的作用和局限性。】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理现 p11；2017 p28。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22. 词义引申与隐喻转喻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掌握：辨别引申方式、比喻义与词义转移，联系具体语言材料。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比喻义】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举例说明词义引申的两种方法。】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理现 p2；2021 p45。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23. 词的色彩义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掌握：从语体、感情等角度分析具体词例。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5分析下列各词的色彩义(5分)】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分析下列各词的色彩义(5分)】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理现 p3；2013 理现 p12。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24. 连绵词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掌握：从语素数量与音节关系解释，注意不拆字释义。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连绵词】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联绵词】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理现 p11-12；2023 p48-49。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25. 错别字改正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掌握：说明形近、音近和词义混淆产生的错误。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改正错别字】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改正错别字】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p23-24；2018 p31-32。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语法与修辞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26. 层次分析法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掌握：切分时同时标明直接成分和结构关系，注意复杂修饰与兼语。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用层次分析法分析下边的句子】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层次分析】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2023、2025*、2026*。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古现 p4；2012 古现 p9；2013 古现 p14；2014 古现 p18；2015 p20；2016 p24；2017 p27；2018 p32；2019 p36；2020 p40；2021 p44；2023 p49；2025 合卷 p53-54*；2026 合卷 p55-56*。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27. 复句与关联词语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掌握：划分层次、指出关系，区分关联用法与同形非关联用法。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复句】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给例句先指出是单句还是复句，然后回答分析单句和复句的区别】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古现 p4；2011 古现 p4-5；2012 古现 p8-10；2014 古现 p17-18；2015 p20；2016 p23-24；2017 p27-28；2018 p31-32；2019 p36；2020 p39；2021 p44；2023 p48-49；2023 p49；2026 合卷 p55*。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28. 词类划分与兼类词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8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掌握：以语法功能为主要依据，结合分布、搭配与句法位置判断词性。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指出句子中划线词的词性(3分)】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汉语词类划分的依据】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p19；2016 p23；2017 p28；2018 p31；2018 p32；2019 p35；2020 p39；2023 p48；2023 p49；2026 合卷 p55*。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29. 歧义结构与变换分析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7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掌握：先写出各义，再用层次或变换证明；区分结构和语义等歧义来源。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多义短语】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歧义结构分析】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2023、2025*、2026*。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古现 p4；2013 古现 p14；2014 古现 p18；2016 p23；2023 p49；2025 合卷 p53-54*；2026 合卷 p55-56*。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30. 相近辞格比较题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题型本段已确认 6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掌握：分别比较排比与对偶、排比与层递、借代与借喻、顶真与回环、对比与映衬。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举 例 说 明 排 比 与 层 递 的 区 别 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举例分析借代和借喻的联系和区别。】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古现 p5；2012 古现 p10；2014 古现 p18；2015 p20；2017 p28；2018 p32。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31. 辞格辨认与综合运用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6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掌握：结合例句判断辞格及连用、套用、兼用关系，说明表达效果。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从综合运用角度分析下边句中的辞格】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具体指出下列下列语句中所使用的修辞格。】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古现 p5；2012 古现 p9；2014 古现 p18；2017 p28；2020 p40；2023 p49。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32. 句型 句式与句类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掌握：掌握三种分类角度，联系具体结构说明相同与不同。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句类】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给例句先指出是单句还是复句，然后回答分析单句和复句的区别】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2025*、2026*。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p27；2020 p40；2025 合卷 p53*；2025 合卷 p53-54*；2026 合卷 p55*。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33. 把字句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掌握：从处置性、动词限制、宾语条件等方面结合语料说明。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谈“把”字句及其特点】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把字句】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古现 p8-10；2014 古现 p17-18；2021 p45；2026 合卷 p55-56*。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34. 短语结构与功能类型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掌握：结构分类和功能分类分别判定，注意名词性与非名词性短语。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1“经济的逐步发展”“他们的准确估计”“分析的精确”等短语，就其功能而言应属于哪种类型，】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短语】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古现 p5；2015 p19-20；2018 p31；2021 p43-45。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35. 修辞判断与错误分析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掌握：先判断论断或用例是否成立，再说明语境和辞格依据。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下面有关修辞的一些说法，请判断对错并说明理由】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修辞错误分析：给你例子，让你分析修辞错误在哪，是缺主语还是成分多余】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p32；2021 p44；2025 合卷 p53。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36. 宾语及动宾结构的语义类型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掌握：找出宾语，说明受事、施事、工具、材料等语义类型与判断理由。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2分析下边各动宾短语的意义类型并说出分析的依据】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指出下列句中的宾语，并说明他们的意义类型，由什么结构充当。(10分)】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古现 p9；2014 古现 p18；2021 p43。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37. 补语类型及其辨析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掌握：重点区分可能、情态、程度、数量等补语，准备对比例句。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举例说明可能补语和情态补语可以怎么区分。】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辨析下列结构的异同。】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p24；2018 p31；2018 p32；2023 p49。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38. 被字句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掌握：结构、语义和使用条件结合实例说明。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被”字句】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指出下列句子所属的句式，并简要说明这几种句式的特点。(10分)】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古现 p4；2013 古现 p13-14；2015 p20。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39. 病句修改与理由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掌握：定位结构或搭配问题，再作必要修改。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修改病句并说明理由】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修改下列病句并说明理由。(每小题2分，共6分)】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p23；2019 p36。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40. 语义指向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掌握：句法成分与语义指向分开判断，说明二者为何不必一致。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说明下面各句中划线部分在句子中做什么成分，并标明它的语义指向。(8分)】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语义指向】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本段全部出处：2021 p44；2025 合卷 p53。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41. 特殊句式综合分析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掌握：辨句型，并同时解释结构和语义。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指出下列句子的句型，并从结构和语义上作简要分析。】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p40。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补充(2020古理卷附段)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42. 合成词构词方式分析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【简答】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掌握：分析合成词的构词方式；复合式还须指明联合、偏正、动宾、补充、主谓等结构类型。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分析合成词的构词方式及复合式结构类型（10 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p42。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43. 声母韵母发音描写与国际音标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【简答】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掌握：能描写给定声母、韵母的发音部位与发音方法，并写出对应国际音标。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描写声母或韵母的发音状况并注国际音标（10 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p42。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44. 外来词类型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【简答】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掌握：按音译、音译兼意译、音译加意译、借形等类型判定外来词。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分析下列外来词的类型（5 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p42。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45. 多义词与同音同形词的区别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【简答】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掌握：区分多义词（义项间有联系）与同音同形词（意义无联系），能举例说明。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举例说明多义词与同音同形词的区别】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p42。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46. 大写字母与隔音符号用法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【简答】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掌握：掌握《汉语拼音方案》中大写字母的使用场合与隔音符号（’）的书写规则。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大写字母和隔音符号的用法】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p42。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47. 开口呼与非音质音位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【简答】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掌握：掌握开口呼、齐齿呼、合口呼、撮口呼的划分与非音质音位的类型（调位、重位、时位）。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开口呼 非音质音位（2020 年卷末现汉段术语题）】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p42。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48. 汉字的特点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【简答】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掌握：从表意体系、形体与音义关系、记录汉语的适应性等方面说明汉字特点。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简述汉字的特点】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p42。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49. 语音四要素与声调轻声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【简答】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掌握：说明语音的物理四要素（音高、音强、音长、音色），并指出汉语声调主要与音高、轻声与音强（及音长）相关。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语音的物理四要素与声调、轻声的关系】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p42。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50. 造字方式分析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【简答】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掌握：辨认给定汉字的造字方式（象形、指事、会意、形声），并说明判定依据。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分析下列汉字的造字方式（5 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p42。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51. 音位变体及出现条件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【简答】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掌握：能分析/a/、/i/等音位的变体类型及其出现的语音条件。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分析下列音位的变体及出现条件（10 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p42。</w:t>
      </w:r>
    </w:p>
    <w:p>
      <w:pPr>
        <w:spacing w:line="240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第 2 段　古代汉语与语言学理论（842）·古代汉语部分　科目代码 842　2011—2026（19 条）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卷面页码：p4—p54（本校《历年真题打印复核版》页脚印刷页码；分段名义范围 p4—p56）　证据：82 条，其中回忆版 5 条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卷面情况：2011—2014 年的古代汉语内容在「古代汉语与现代汉语语法、修辞」合卷内，卷头未印代码（该卷 2013、2014 两年官方代码为 809，2015 年起改为 842）；2015 年卷头印「考试科目：842 古代汉语与语言学理论」；2021 年卷头印「考试科目：842 古代汉语与语言学理论 共 2 页」；2016—2020、2023 年卷头只印科目名。本段只取各卷古代汉语部分，与语理部分分列。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2-1：王力主编《古代漢語》（一、二册）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出版社：中华书局　版本：校订重排本；2021 年大纲转载未标出版年份，2026 年官方大纲同　本块条目：19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古代汉语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文言翻译与阅读释词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题型本段已确认 14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【分析／阅读】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掌握：落实词义、虚词、活用和句式；注意题目要求说明用法还是解释意义。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一 将下列文言文译为现代汉语(50分)】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文言翻译】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2023、2025*、2026*。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古现 p4；2012 古现 p8；2013 古现 p13；2014 古现 p17；2015 p21；2015 p21-22；2016 p25；2016 p25-26；2017 p29；2017 p29-30；2018 p33；2018 p33-34；2019 p37-38；2020 p41；2021 p46；2021 p46-47；2023 p50；2025 合卷 p53-54*；2026 合卷 p55-56*。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否定词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6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掌握：区分否定副词与代词，比较不、弗、毋、勿、无、莫等用法。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王力主编《古代汉语》中如何区分“无”“毋”?】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请举例论述古代汉语中不同类型否定词的用法(13分)】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古现 p9；2013 古现 p14；2014 古现 p18；2015 p21；2016 p25；2020 p41。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以的介词和连词用法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【分析／填空／论述／问答】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掌握：结合前后结构辨别词性及意义，并与现代用法区分。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君子不以言举人"中的“以”字在意义上略等于今天的( )，这个“以”字是()词。】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介词“以”和连词“以”】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古现 p9；2017 p29；2020 p41；2026 合卷 p55-56*。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宾语前置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【分析／填空／论述】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掌握：按类型解释条件与标志，能分析具体句子的前置关系。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“姜氏何厌之有”的“之”字起()的作用。】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举例说明古代汉语宾语前置句有哪些类型.】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古现 p17；2017 p29；2018 p33-34；2019 p37；2023 p50。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虚词之的用法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掌握：代词、动词、助词及结构作用分类，并准备不同语境例句。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之】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古代汉语中之的用法】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古现 p4；2014 古现 p17；2015 p21；2023 p50；2025 合卷 p54*。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词类活用与名词作状语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掌握：使动、意动、名词动用和状语用法分开准备，说明句法条件。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“山东大扰，异姓并起，英俊乌集”中的“乌集”属于名词作状语用法，请举例说明古代汉语名】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请分析“吾法夫前脩兮”中“法”和“夫”的用5分法)(】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p25；2017 p29；2019 p37；2020 p41。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语气词也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掌握：区分句中停顿与句末语气，并用原文说明。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举例说明古代汉语“也”的用法有哪些?】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也的用法】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2023、2025、2026。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p25；2021 p47；2023 p50；2025 合卷 p53-54；2026 合卷 p55-56。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其的用法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掌握：分别准备代词与语气副词用法，结合语境判断。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举例说明语气词“其”的用法。】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其的用法】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古现 p9；2014 古现 p17；2023 p50；2026 合卷 p55-56。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古书注解与校勘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掌握：熟悉注疏作者、工具书编排、义训声训与衍脱现象。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1《经籍纂诂》是清代 ( )等编纂，是按 ( )编次的。】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举例说明古书注解的“义训”术语和“声训”术语有哪些?】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古现 p9；2013 古现 p13；2013 古现 p13-14；2014 古现 p17；2018 p33。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被动句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掌握：区分不同标志与句式，能说明见、为、所等组合。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为什么在古代汉语的被动句中，介词“干”跟“见”相配合，介词“为”跟“所”相配合?】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古代汉语被动句的类型】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古现 p14；2019 p37；2021 p46；2025 合卷 p54*。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11. 三十六字母与古音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掌握：掌握声母分组与相应字母，能够列举并说明。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列出傅统的三十六字母】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三十六字母中的重唇音是( )。】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古现 p4；2013 古现 p13；2014 古现 p17。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12. 律诗黏对与工对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掌握：区分黏、对、工对等概念，能结合句式和音律说明。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何为律诗的黏对?】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何为律诗的黏对?】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古现 p8-10；2013 古现 p13-14；2014 古现 p17-18。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13. 古音通假与假借辨析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掌握：区分用字现象与六书假借，说明音义依据。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、对工区分“假供””“通假”的学者来说，这二者的区别是什么?请举例说明。】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请对“古音通假”现象进行论述说明】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古现 p14；2019 p37。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14. 意符与部首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掌握：区分构字表义成分与检字分类单位，并举例。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为什么说意符跟部首是不同的概念?】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为什么说意符跟部首是不同的概念?】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古现 p9；2014 古现 p17。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15. 汉字本义的辨别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掌握：利用字形、古书用例与语境说明辨别本义的方法。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如何辨别汉字的本义?】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如何辨别汉字的本义?】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古现 p9；2014 古现 p17。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16. 请的用法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掌握：区分请求自己行动与请求对方行动，结合句中动作主体。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请说明“请以遗之”古代汉语中“请+动作”表示的意义】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请的用法】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本段全部出处：2023 p50；2025 合卷 p53-54。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17. 六书与造字法分析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掌握：四种主要造字法分别辨析，形声字注意形旁和声旁。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请对文字学中“六书”的内容进行展开说明(12分)／对文字学中「六书」的内容进行展开说明（12 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p41。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18. 古今词义异同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掌握：说明古今意义范围、感情色彩等变化。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举例说明古今词义异同有哪些?】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p33。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19. 同字在古文中的不同用法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掌握：围绕厭的两处语境解释意义或用字差别。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“憑不厭乎求索”与“姜氏何厭之有”两句中的“厭”有何区别，展开说明(5 分)】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p41。</w:t>
      </w:r>
    </w:p>
    <w:p>
      <w:pPr>
        <w:spacing w:line="240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第 3 段　古代汉语与语言学理论（842）·语言学理论部分　科目代码 842　2010—2026（34 条）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卷面页码：p1—p56（本校《历年真题打印复核版》页脚印刷页码；分段名义范围 p1—p56）　证据：106 条，其中回忆版 6 条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卷面情况：2010 年为单卷「语言学理论（共 75 分）」；2011—2014 年在合卷第一部分（该卷 2013、2014 两年官方代码为 709）；2015 年起与古代汉语并卷为 842，本部分在卷内第二部分；2025、2026 回忆版把该部分记作「语言学纲要」。本段与古代汉语部分同卷、异书，按参考书分列。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3-1：《语言学纲要》（修订版），叶蜚声、徐通锵著，王洪君、李娟修订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出版社：北京大学出版社　版本：修订版；2021 年大纲转载与 2026 年官方大纲一致　本块条目：34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语言学理论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组合关系与聚合关系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掌握：定义与实例并重，说明两种关系怎样组织语言系统。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组合关系】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组合关系】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本段全部出处：2010 p1；2011 理现 p2；2012 理现 p6；2014 理现 p15；2018 p34。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语言形态类型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6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掌握：孤立、屈折、黏着等类型分别配语言实例。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词根语】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以汉语为例，谈谈孤立语】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2025、2026。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理现 p2；2015 p21-22；2016 p25-26；2017 p29-30；2025 合卷 p54；2026 合卷 p56。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语言接触与混合融合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6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掌握：区分双语、混合语、洋泾浜和语言联盟。各子现象见对应年份证据。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混合语】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语言联盟】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理现 p6；2012 理现 p6-7；2016 p25-26；2019 p37-38；2020 p42；2021 p46-47；2025 合卷 p54。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词义引申与隐喻转喻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掌握：辨别引申方式、比喻义与词义转移，联系具体语言材料。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词义的引申】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词义引申的方式】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理现 p2；2013 理现 p11；2016 p25-26；2025 合卷 p53-54*。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语法范畴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掌握：区别形态与语法意义，时、格、性等分别举例。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时】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3性】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p21-22；2017 p29-30；2018 p34；2019 p37-38；2023 p50-51。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语流音变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掌握：同化、异化、弱化、脱落等类型分别举例。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脱落】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举例说明语流音变中的异化】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本段全部出处：2010 p1；2014 理现 p15；2017 p30；2020 p42；2023 p51。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语言分化与方言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掌握：说明社会和地域分化及方言形成。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社会方言】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社会方言】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理现 p6；2012 理现 p6-7；2014 理现 p15；2017 p29-30；2020 p42。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语言演变特点与原因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掌握：渐变性、不平衡性和社会内部因素分别说明，准备汉语实例。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请具体谈谈语言演变的不平衡性。】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语言演变的渐变性和不平衡性两者关系】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p22；2018 p34；2019 p38；2021 p47；2025 合卷 p54*。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语音演变规律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掌握：掌握条件性、时间性、地区性等规律特点，区分语流与历史音变。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举例说明语音演变的规律性有哪些特点?】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语音演变的规律性表现】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2023、2025*。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p22；2018 p34；2020 p42；2023 p51；2025 合卷 p54*。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亲属语言与谱系分类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掌握：说明共同来源、亲属关系与分类方法。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亲属语言】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亲属语言】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本段全部出处：2010 p1；2011 理现 p2；2021 p46-47；2023 p50-51。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11. 同义词辨析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掌握：从理性义、色彩义、搭配和词性比较，不能只换一个近义解释。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辨析下列两组词意义和用法的异同：】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辨析同义词】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本段全部出处：2010 p1；2013 理现 p11；2019 p38；2025 合卷 p53-54*。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12. 形态及汉语形态特点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掌握：联系语法意义解释形态及汉语表现。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形态】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形态】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本段全部出处：2010 p1；2011 理现 p2；2014 理现 p15-16；2020 p42。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13. 文字与语言的关系及作用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掌握：说明记录关系、语言制约、相对独立性和交际作用。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文字的起源与文字的性质关系何在?】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具体谈谈文字的作用。】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本段全部出处：2010 p1；2017 p30；2018 p34；2023 p51。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14. 语言层级体系与二层性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掌握：说明单位层级、音义层次及其组合效能。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怎样理解语言结构的层级体系?】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什么语言符号的层级体系，为什么说语言符号的层级体系为语言提供了巨大的效能?】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本段全部出处：2010 p1；2017 p30；2019 p37；2020 p42。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15. 音位变体与分布条件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掌握：能列举具体音位的变体并说明条件，区分条件变体与自由变体。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音位变体】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音位变体】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2025*。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理现 p2；2018 p34；2021 p46-47；2025 合卷 p54*。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16. 文字类型及来源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掌握：区分表意、表音等类型与自源、借源等来源分类。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表意文字】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自源文字】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p29-30；2020 p42；2021 p46-47。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17. 词义性质与模糊性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掌握：结合例子说明概括性、模糊性等性质。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举例说明词义的模糊性。】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举例说明词义的模糊性。】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p30；2018 p34；2021 p47。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18. 语言符号任意性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掌握：说明音义联系的约定性，配具体语言例子。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符号的任意性】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语言符号的任意性】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理现 p11；2018 p34；2023 p50-51。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19. 语音物理要素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掌握：解释音质、音强等物理属性及形成因素；各要素见下列题目证据。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语言中音质的不同有哪些原因造成?】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2音强】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p26；2017 p29-30；2019 p37-38。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20. 外来词类型与字母词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掌握：音译、意译及混合方式按材料辨析，并讨论规范使用。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谈谈你对“字母词”(如WTO,MBA 之类)现象的看法。】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借词】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理现 p15；2018 p34。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21. 屈折词缀与派生词缀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掌握：区分构形与构词，说明新词和语法形式的差别。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屈折词缀和派生词缀有哪些区别】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请说明屈折词缀和派生词缀有哪些区别?】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p22；2019 p38。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22. 概念意义与理性意义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掌握：说明词义中概念内容，区分附加色彩。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词的概念意义】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词的理性意义】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p21-22；2016 p25-26。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23. 焦点及其表现手段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掌握：从语序、重音、特殊结构等角度准备实例。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什么是焦点?请具体谈谈焦点的表现手段。】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什么是焦点?请具体谈谈焦点的表现手段。】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p26；2020 p42。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24. 语言与社会变化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掌握：结合店名等语言现象解释社会变化的影响。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商店命名和社会变化】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就“x吧”类店名的兴起谈语言和社会的关系。】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理现 p2；2012 理现 p6。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25. 非音质音位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掌握：把重音、声调、长短等材料与意义区别作用联系起来。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非音质音位】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非音质音位】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理现 p6；2015 p21-22。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26. 音素描写与国际音标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掌握：按部位、方法及元音舌位唇形描写，并完成名称与国际音标互换。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例说明塞音和擦音在发音方法上的区别。】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指 出 下 列 各 组 音 素 的 相 同 点】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理现 p6；2013 理现 p11。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27. 主语的语义类型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掌握：掌握主语与谓语的意义关系类型（施事、受事、工具、处所、时间等），能用实例说明。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结合实例说明主语的语义类型（15 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p38。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28. 共同语 方言与规范化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掌握：共同语定义、方言分区和规范标准分别准备；联系新语言现象。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语言的规范】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2026*。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本段全部出处：2026 合卷 p55-56*。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29. 歧义结构与变换分析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掌握：先写出各义，再用层次或变换证明；区分结构和语义等歧义来源。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变换分析和句法歧义】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本段全部出处：2010 p1。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30. 汉字性质与形音义关系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掌握：结合汉语说明汉字特点、文字性质及形音义关系。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汉字要不要走世界文字共同的拼音化道路?为什么?】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p26。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31. 短语结构与功能类型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掌握：结构分类和功能分类分别判定，注意名词性与非名词性短语。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词组(短语)的结构类型】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理现 p2。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32. 词类划分与兼类词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掌握：以语法功能为主要依据，结合分布、搭配与句法位置判断词性。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请结合汉语实例具体谈谈划分词类的依据】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本段全部出处：2023 p51。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33. 语法组合规则的演变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掌握：结合作例说明语序、虚词或结构规则的变化。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请结合实例谈谈汉语中语法组合规则的演变】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p38。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34. 音位 音素及归纳原则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掌握：掌握意义区别作用、对立互补相似原则及系统特点。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请结合实例说明为什么一种语言的音位系统具有平行对称的特点。】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2023、2025、2026；其中暂无确认记录。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本段全部出处：2021 p47。</w:t>
      </w:r>
    </w:p>
    <w:p>
      <w:pPr>
        <w:spacing w:line="240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四、资料边界与未核事项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条目来自目前可读题面、原图补证与人工归类，未对缺失题作补齐；页码与原题异常文字以打印复核版为准。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本册 34／427 条段内证据取自回忆版（年份后带 *），可靠度低于完整卷；回忆版未记录到的题不等于没有考。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黑龙江 2024 年古代汉语与语言学理论卷在打印复核版里只有卷头（「2024 年／专业课（二）／古汉」），没有题目内容，故本册对该卷不列任何出处。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「年次」是已确认证据的下限，不换算命中率，也不作为命题预测概率。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主题包含考点、专题与题型，不是互斥的原子考点；同一道题可支撑不同主题，证据条数不等于独立题数。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参考书目为对应年份官方或权威转载公布的初试范围，完整教材未逐页对照，因此本册不下「全部题目均在书内」的结论；2004—2011 年安徽该科书目未查到，已在本册如实留空。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第 </w:t>
    </w:r>
    <w:fldSimple w:instr="PAGE"/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 CJK SC" w:hAnsi="Noto Serif CJK SC" w:eastAsia="Noto Serif CJK SC" w:cs="Noto Serif CJK SC"/>
        <w:b w:val="0"/>
        <w:color w:val="000000"/>
        <w:sz w:val="16"/>
      </w:rPr>
      <w:t>黑龙江大学 高频考点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黑龙江大学 高频考点</dc:title>
  <dc:subject>2026 年 10 月 12 日 四校真题高频考点 v5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