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西安工业大学高频考点复核版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复现主题 25 条  单次关注 8 条  2026年10月12日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先看复习顺序，再按章节练习。米色标章节，红色标题型，黄色为真题题目摘录或摘要。各条给出训练要求和全部已确认年份，便于回查。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统计以同一学科的不同年份为单位，同年多题只计一次。次数为已核实证据的下限；“专题”汇总相关知识，“题型”统计任务形式，均不表示每个子点都重复。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语综现有2020至2025年，评论现有2020至2026年。评论第一大题中古典与现代诗歌是任选关系，合记为一个鉴赏题型；第二、三大题也有材料选择。题型连续出现不等于某位作家或某首作品高频。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“近年”取该科现有最新年份及此前四个自然年，仅列现存年份。缺卷与回忆遗漏会影响数字，故不换算命中率。p为本校《历年真题打印版》PDF文件页码，单页定位经题面文字匹配确认，未能唯一匹配的保留原卷页码范围；年的数字后带 * 表示该条证据取自回忆版，可靠度低于完整卷。本册 0/150 条证据来自回忆版。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语综优先复习：合成词构造方式（6年次）；同义及近形词辨析（6年次）；多义短语与层次分析（6年次）；词类活用（6年次）；造字法与六书（6年次）。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评论优先复习：文论材料阐释（7年次）；外国文学评论（7年次）；诗歌鉴赏任选题（7年次）。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音节结构 四呼与拼写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掌握：分析声韵调与四呼，结合声韵配合解释错误拼写。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什么是“四呼”？（4分）】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分析下列音节结构。（5分）】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p1-3；2021 p9；2022 p19；2022 p20；2023 p28；2023 p28-30；2024 p36；2025 p47。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调类与调值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掌握：区分声调实际读法与归类，并掌握五度标调法。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调类】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调类】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全部出处：2021 p9-12；2022 p19-22；2024 p36-40。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普通话与方言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掌握：掌握共同语标准与方言代表点，能说明方言与共同语关系。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现代汉语普通话以________语音为标准音。】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现代汉民族共同语】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p1；2021 p9-12；2024 p36-40。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语音四要素与音色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掌握：解释四要素，重点说明音色形成条件。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语音四要素】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音色】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全部出处：2021 p9-12；2025 p47-50。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音素与元音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专题已确认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掌握：定义与元音的发音特点。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音素】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元音】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全部出处：2022 p19-22；2025 p47-50。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文字与词汇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合成词构造方式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掌握：复合、附加、重叠分别分析，再判定具体结构类型。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指出下列合成词的构造方式。（6分）】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指出下列合成词的结构类型，如：“打水：动宾型”。（5分）】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p1；2021 p9-12；2022 p20；2023 p29；2024 p36-40；2025 p47。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同义及近形词辨析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掌握：意义、色彩、搭配与语法功能并用，启示启事等近形词须辨义。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辨析下列词语。（每题4分，共8分）】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辨析下列词语。（每题4分，共8分）】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p2；2021 p9；2022 p19；2023 p28；2024 p36；2025 p47。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造字法与六书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掌握：字形分析与名词解释兼顾，形声字识别形符、声符并说明局限。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分析下列汉字是哪一种造字方法造出来的。（5分）】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按《说文解字》写出下列字的形符（5分）】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p1；2020 p3；2021 p9-12；2022 p19；2022 p19-22；2023 p28；2023 p28-30；2023 p29；2024 p36-40；2025 p47；2025 p47-50；2025 p48；2025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汉字作用与改革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掌握：从历史现实、文化传承、超时空性和规范改革准备论述。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________是记录语言的书写符号系统，是最重要的辅助性交际工具。】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汉字改革的主要内容是什么？汉字改革对中华文化传承有什么影响？（12分）】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p1；2021 p10；2022 p21；2024 p37；2025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词类判断与兼类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掌握：根据语境、搭配及句法成分解释同形词的词性。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分析下列句子中加点词的词性。（4分）】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分析下列例子中加点词的词性（4分）】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p1；2022 p20；2023 p29；2024 p37；2025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词义性质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掌握：概括性、模糊性、民族性分别举例。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举例说明什么是词义的概括性、模糊性、民族性。（6分）】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词义】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p2；2022 p19-22。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语法与修辞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多义短语与层次分析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掌握：列出各义、分析直接成分，并说明歧义来源。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分析下列多义短语的不同意义，并指出造成短语多义的原因。可用文字表述，也可用层次分析法分析。（每题3分，共6分）】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分析下列多义短语的不同意义，并指出造成短语多义的原因。（6分）】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p2；2021 p10；2022 p20；2023 p29；2024 p37；2025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指定辞格短文写作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【运用】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掌握：选用或用全指定辞格；注意2023要求连用、兼用、套用。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自拟题目，在对偶、层递、回环、排比、双关、拈连、仿词、反语等辞格中选用四种不同辞格写一篇300-400字的短文（文体不限）。】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以“黄河”为题，运用引用、对偶、排比、双关、比喻、借代六种辞格写一篇400字左右的短文。（文体不限）】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全部出处：2021 p10；2022 p20；2023 p29；2024 p37；2025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辞格概念与辨认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【分析／名词／运用】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掌握：定义、辨认并造句；不同辞格不互相代替。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指出下列句子的修辞格，并用该辞格写一个句子。（每题2.5分，共10分）】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对偶】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p2；2021 p10；2021 p9-12；2022 p19-22；2023 p28-30；2024 p36-40。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修改病句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掌握：指出问题类型、说明理由并修改，检查否定、介词和搭配等。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修改病句并指出理由。（每题2分，共10分）】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下面句子存在错误，请改正并说明理由。（5分）】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p2；2021 p10。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古代汉语 文字词义与句法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词类活用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【分析／名词／运用】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掌握：从名词动用、作状语、使动意动等分类，写明活用后的意义。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指出下列各句中活用词的用法及意义。（每题2分，共10分）】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指出下列句中加点词的语法活用及意义。（每题2分，共10分）】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p3；2021 p11；2021 p9-12；2022 p21；2023 p29；2023 p30；2024 p36-40；2025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本义 引申义与古今词义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【分析／名词／填空／问答／阅读】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掌握：依据上下文解释实词，并说明本义引申及古今变化。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一个词本来的意义叫________，由此引申出来的意义叫________。】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给上文加上新式标点并解释文中加点的词。（5分）】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p2；2020 p3；2021 p11；2021 p9-12；2022 p19-22；2022 p21；2024 p37；2025 p50。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说文解字与传统字学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掌握：掌握作者、字形分析方式与文字音韵训诂分工。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《说文解字》的作者是东汉时期的________。】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按《说文解字》写出下列字的形符（5分）】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p2；2021 p11；2021 p9-12；2025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反切注音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掌握：说明反切上字取声母、下字取韵母与声调，并能举例。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反切法是用两个汉字合注一个汉字的音，上字取________，下字取________。】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反切】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p2；2021 p9-12。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古代汉语 阅读与诗律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掌握：先判断结构、补省略、辨虚词，再连贯翻译；按题目保留标点要求。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标点并翻译下面两段古文。（每题15分，共30分）】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翻译画线的句子。（3分）】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p3；2021 p12；2022 p22；2023 p30；2024 p36-40；2024 p40；2025 p49；2025 p50。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平仄 用韵 对仗与黏对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掌握：标平仄，区分古体律体，进一步检查拗救和失黏失对。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标出下面这首诗的平仄，并从语音的角度分析其修辞特色。（10分）】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下面两首诗哪一首是古体诗，哪一首是律诗？分析律诗的用韵、对仗及平仄（包括有无拗救和失粘失对之处）。】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全部出处：2021 p11；2022 p19-22；2022 p21；2023 p30；2024 p38；2025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古书注解与材料分析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掌握：辨析注疏体例、作者与校勘依据，分析不同标点产生的意义差异。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阅读《诗经·氓》的古书注解，回答以下有关注者和注书的相关问题。（15分）】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按照阮元的意见，句中哪一个字是衍文？（1分）阮元有什么根据？（4分）如果衍文去掉，句子的标点有什么改变？（1分）这个…】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全部出处：2024 p38；2025 p49。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文学评论写作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外国文学评论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【评论】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掌握：围绕叙事、人物、主题和语言确定角度，以文本细节支撑判断。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根据下述材料，请任选其一阅读，完成一篇不少于500字的文学小评论，题目自拟。（40分）】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根据下述材料，请任选其一，完成一篇不少于500字的文学评论，题目自拟。（40分）】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2022、2023、2024、2025、2026；已见 2022、2023、2024、2025、2026。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p6；2021 p15；2022 p25；2023 p33；2024 p44；2025 p53；2026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文论材料阐释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掌握：提炼文学命题，解释核心概念，联系作品论证并回应材料。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根据下述所提供材料，任选其一，请从文学理论的角度谈谈自己的理解。（55分）】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根据下述所提供材料，任选其一，请从文学理论角度谈谈自己的理解（55分）】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2022、2023、2024、2025、2026；已见 2022、2023、2024、2025、2026。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p5；2021 p14；2022 p24；2023 p32；2024 p43；2025 p52；2026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诗歌鉴赏任选题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【鉴赏】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掌握：每年第一题提供古典与现代作品供任选，练意象、结构、语言与情感论证；不把选项算成两道必答题。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请从下面三首诗歌中任选其一，自选角度，写一篇不少于600字的鉴赏短文，题目自拟。（55分）】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请从下面三个作品中任选其一，自选角度，写一篇不少于600字的鉴赏短文，题目自拟。（55分）】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2022、2023、2024、2025、2026；已见 2022、2023、2024、2025、2026。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p4；2021 p13；2022 p23；2023 p31；2024 p41；2025 p51；2026 p55。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单次关注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以下内容在本轮同科学段内仅确认一次，或经来源合并后只剩一组。保留它们用于覆盖复习，不列作高频。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语综  义素  2024 p36-40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解释词义区别特征与分析方法。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语综  熟语类型  2024 p37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比较成语、惯用语和歇后语。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语综  文言短文写作  2023 p30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2023要求以长安为题作文言文并使用三则活用，需把理解转为主动运用。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语综  新词新语与规范化  2023 p29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分析新词产生、结构和规范评价，不只罗列新词。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语综  把字句条件  2022 p20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利用正误对照归纳宾语、动词和助动词位置限制。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语综  儿化作用  2021 p10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用语料解释区别意义、词性及附加色彩等作用。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语综  反义词类型  2020 p1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区分绝对反义与相对反义。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语综  声母知识  2020 p1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数量、分类、发音部位和方法。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资料边界：统计基于目前可读题面、原图补证及人工归类，未对所有缺失题作补齐；页码与原题异常文字以打印复核版为准。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西安工业大学高频考点复核版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西安工业大学高频考点复核版</dc:title>
  <dc:subject>2026年10月12日真题证据复核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