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Alliance Forge – Terms and Conditions</w:t>
      </w:r>
    </w:p>
    <w:p w:rsidR="00000000" w:rsidDel="00000000" w:rsidP="00000000" w:rsidRDefault="00000000" w:rsidRPr="00000000" w14:paraId="00000002">
      <w:pPr>
        <w:spacing w:after="240" w:before="240" w:lineRule="auto"/>
        <w:rPr/>
      </w:pPr>
      <w:r w:rsidDel="00000000" w:rsidR="00000000" w:rsidRPr="00000000">
        <w:rPr>
          <w:rtl w:val="0"/>
        </w:rPr>
        <w:t xml:space="preserve">Last Updated: [Insert Date]</w:t>
      </w:r>
    </w:p>
    <w:p w:rsidR="00000000" w:rsidDel="00000000" w:rsidP="00000000" w:rsidRDefault="00000000" w:rsidRPr="00000000" w14:paraId="00000003">
      <w:pPr>
        <w:spacing w:after="240" w:before="240" w:lineRule="auto"/>
        <w:rPr/>
      </w:pPr>
      <w:r w:rsidDel="00000000" w:rsidR="00000000" w:rsidRPr="00000000">
        <w:rPr>
          <w:rtl w:val="0"/>
        </w:rPr>
        <w:t xml:space="preserve">These Terms and Conditions (“Terms”) govern your use of the game Alliance Forge, developed and operated by Sanctaris Games Ltd. By accessing or using Alliance Forge (the “Game”), you agree to be bound by these Terms and all applicable laws and regulations.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x0toepi7rbp" w:id="0"/>
      <w:bookmarkEnd w:id="0"/>
      <w:r w:rsidDel="00000000" w:rsidR="00000000" w:rsidRPr="00000000">
        <w:rPr>
          <w:b w:val="1"/>
          <w:color w:val="000000"/>
          <w:sz w:val="26"/>
          <w:szCs w:val="26"/>
          <w:rtl w:val="0"/>
        </w:rPr>
        <w:t xml:space="preserve">1. Acceptance of Terms</w:t>
      </w:r>
    </w:p>
    <w:p w:rsidR="00000000" w:rsidDel="00000000" w:rsidP="00000000" w:rsidRDefault="00000000" w:rsidRPr="00000000" w14:paraId="00000006">
      <w:pPr>
        <w:spacing w:after="240" w:before="240" w:lineRule="auto"/>
        <w:rPr/>
      </w:pPr>
      <w:r w:rsidDel="00000000" w:rsidR="00000000" w:rsidRPr="00000000">
        <w:rPr>
          <w:rtl w:val="0"/>
        </w:rPr>
        <w:t xml:space="preserve">By creating an account, accessing the game, or purchasing NFTs or tokens, you affirm that you are at least 18 years old (or the age of majority in your jurisdiction) and agree to be bound by these Terms.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ctdmo62lfy4y" w:id="1"/>
      <w:bookmarkEnd w:id="1"/>
      <w:r w:rsidDel="00000000" w:rsidR="00000000" w:rsidRPr="00000000">
        <w:rPr>
          <w:b w:val="1"/>
          <w:color w:val="000000"/>
          <w:sz w:val="26"/>
          <w:szCs w:val="26"/>
          <w:rtl w:val="0"/>
        </w:rPr>
        <w:t xml:space="preserve">2. Game Overview</w:t>
      </w:r>
    </w:p>
    <w:p w:rsidR="00000000" w:rsidDel="00000000" w:rsidP="00000000" w:rsidRDefault="00000000" w:rsidRPr="00000000" w14:paraId="00000009">
      <w:pPr>
        <w:spacing w:after="240" w:before="240" w:lineRule="auto"/>
        <w:rPr/>
      </w:pPr>
      <w:r w:rsidDel="00000000" w:rsidR="00000000" w:rsidRPr="00000000">
        <w:rPr>
          <w:rtl w:val="0"/>
        </w:rPr>
        <w:t xml:space="preserve">Alliance Forge is a blockchain-based MMO strategy game featuring PvP and PvE combat, NFT asset ownership, resource management, and metaverse elements. The game integrates play-to-earn mechanics and decentralized governance via the $ALLFORGE token.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jb0ffkho8oa" w:id="2"/>
      <w:bookmarkEnd w:id="2"/>
      <w:r w:rsidDel="00000000" w:rsidR="00000000" w:rsidRPr="00000000">
        <w:rPr>
          <w:b w:val="1"/>
          <w:color w:val="000000"/>
          <w:sz w:val="26"/>
          <w:szCs w:val="26"/>
          <w:rtl w:val="0"/>
        </w:rPr>
        <w:t xml:space="preserve">3. User Accounts</w:t>
      </w:r>
    </w:p>
    <w:p w:rsidR="00000000" w:rsidDel="00000000" w:rsidP="00000000" w:rsidRDefault="00000000" w:rsidRPr="00000000" w14:paraId="0000000C">
      <w:pPr>
        <w:spacing w:after="240" w:before="240" w:lineRule="auto"/>
        <w:rPr/>
      </w:pPr>
      <w:r w:rsidDel="00000000" w:rsidR="00000000" w:rsidRPr="00000000">
        <w:rPr>
          <w:rtl w:val="0"/>
        </w:rPr>
        <w:t xml:space="preserve">You are responsible for:</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Maintaining the confidentiality of your account credentials.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Ensuring your account activity complies with these Terms.</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Not impersonating others, exploiting bugs, or using automation or unauthorized tools.</w:t>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Sanctaris Games reserves the right to suspend or terminate accounts for violations without notice.</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j6tg8lswsfjb" w:id="3"/>
      <w:bookmarkEnd w:id="3"/>
      <w:r w:rsidDel="00000000" w:rsidR="00000000" w:rsidRPr="00000000">
        <w:rPr>
          <w:b w:val="1"/>
          <w:color w:val="000000"/>
          <w:sz w:val="26"/>
          <w:szCs w:val="26"/>
          <w:rtl w:val="0"/>
        </w:rPr>
        <w:t xml:space="preserve">4. Ownership and NFTs</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tl w:val="0"/>
        </w:rPr>
        <w:t xml:space="preserve">You retain ownership of NFTs purchased or earned in the game (e.g., Land, Units, Commanders, Relics), verified on the Cronos blockchain.</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NFTs confer specific in-game utility and may vary in rarity and value.</w:t>
        <w:br w:type="textWrapping"/>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Sanctaris Games is not responsible for any loss, corruption, or theft of NFTs due to user error or third-party services.</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9vdp54h5xdj" w:id="4"/>
      <w:bookmarkEnd w:id="4"/>
      <w:r w:rsidDel="00000000" w:rsidR="00000000" w:rsidRPr="00000000">
        <w:rPr>
          <w:b w:val="1"/>
          <w:color w:val="000000"/>
          <w:sz w:val="26"/>
          <w:szCs w:val="26"/>
          <w:rtl w:val="0"/>
        </w:rPr>
        <w:t xml:space="preserve">5. Token Use and Economy</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rtl w:val="0"/>
        </w:rPr>
        <w:t xml:space="preserve">The native $ALLFORGE token fuels the in-game economy for purchases, upgrades, staking, and governance.</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tl w:val="0"/>
        </w:rPr>
        <w:t xml:space="preserve">Token distributions are bound by the 22-year emission model outlined in the Forgenomics plan.</w:t>
        <w:br w:type="textWrapping"/>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Sanctaris Games provides no guarantees regarding the market value or future performance of $ALLFORGE tokens.</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q3qbdl90b28" w:id="5"/>
      <w:bookmarkEnd w:id="5"/>
      <w:r w:rsidDel="00000000" w:rsidR="00000000" w:rsidRPr="00000000">
        <w:rPr>
          <w:b w:val="1"/>
          <w:color w:val="000000"/>
          <w:sz w:val="26"/>
          <w:szCs w:val="26"/>
          <w:rtl w:val="0"/>
        </w:rPr>
        <w:t xml:space="preserve">6. NFT Marketplace and Transactions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NFTs may be bought, sold, or traded through third-party marketplaces (e.g., OpenSea), but Sanctaris Games does not guarantee their availability or pricing.</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Transaction fees (gas, marketplace fees) are borne by the user.</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Sanctaris Games disclaims responsibility for issues with third-party platforms.</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84ugihd23chh" w:id="6"/>
      <w:bookmarkEnd w:id="6"/>
      <w:r w:rsidDel="00000000" w:rsidR="00000000" w:rsidRPr="00000000">
        <w:rPr>
          <w:b w:val="1"/>
          <w:color w:val="000000"/>
          <w:sz w:val="26"/>
          <w:szCs w:val="26"/>
          <w:rtl w:val="0"/>
        </w:rPr>
        <w:t xml:space="preserve">7. Gameplay Conduct and Fair Use</w:t>
      </w:r>
    </w:p>
    <w:p w:rsidR="00000000" w:rsidDel="00000000" w:rsidP="00000000" w:rsidRDefault="00000000" w:rsidRPr="00000000" w14:paraId="00000022">
      <w:pPr>
        <w:spacing w:after="240" w:before="240" w:lineRule="auto"/>
        <w:rPr/>
      </w:pPr>
      <w:r w:rsidDel="00000000" w:rsidR="00000000" w:rsidRPr="00000000">
        <w:rPr>
          <w:rtl w:val="0"/>
        </w:rPr>
        <w:t xml:space="preserve">You agree to:</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tl w:val="0"/>
        </w:rPr>
        <w:t xml:space="preserve">Play fairly and respect other users.</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Not exploit game mechanics, use bots, or engage in fraudulent behavior.</w:t>
        <w:br w:type="textWrapping"/>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Not harass, threaten, or abuse other players in any form.</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Sanctaris Games reserves the right to ban or restrict access without refund for violating these rules.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2iryhp34gwu4" w:id="7"/>
      <w:bookmarkEnd w:id="7"/>
      <w:r w:rsidDel="00000000" w:rsidR="00000000" w:rsidRPr="00000000">
        <w:rPr>
          <w:b w:val="1"/>
          <w:color w:val="000000"/>
          <w:sz w:val="26"/>
          <w:szCs w:val="26"/>
          <w:rtl w:val="0"/>
        </w:rPr>
        <w:t xml:space="preserve">8. Intellectual Property</w:t>
      </w:r>
    </w:p>
    <w:p w:rsidR="00000000" w:rsidDel="00000000" w:rsidP="00000000" w:rsidRDefault="00000000" w:rsidRPr="00000000" w14:paraId="00000029">
      <w:pPr>
        <w:spacing w:after="240" w:before="240" w:lineRule="auto"/>
        <w:rPr/>
      </w:pPr>
      <w:r w:rsidDel="00000000" w:rsidR="00000000" w:rsidRPr="00000000">
        <w:rPr>
          <w:rtl w:val="0"/>
        </w:rPr>
        <w:t xml:space="preserve">All logos, artwork, game design, text, and code are the intellectual property of Sanctaris Games Ltd. except where open-source or third-party licenses apply.</w:t>
      </w:r>
    </w:p>
    <w:p w:rsidR="00000000" w:rsidDel="00000000" w:rsidP="00000000" w:rsidRDefault="00000000" w:rsidRPr="00000000" w14:paraId="0000002A">
      <w:pPr>
        <w:spacing w:after="240" w:before="240" w:lineRule="auto"/>
        <w:rPr/>
      </w:pPr>
      <w:r w:rsidDel="00000000" w:rsidR="00000000" w:rsidRPr="00000000">
        <w:rPr>
          <w:rtl w:val="0"/>
        </w:rPr>
        <w:t xml:space="preserve">You may not copy, distribute, modify, or use content outside of the game without written permission.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dd9zvghvw1pf" w:id="8"/>
      <w:bookmarkEnd w:id="8"/>
      <w:r w:rsidDel="00000000" w:rsidR="00000000" w:rsidRPr="00000000">
        <w:rPr>
          <w:b w:val="1"/>
          <w:color w:val="000000"/>
          <w:sz w:val="26"/>
          <w:szCs w:val="26"/>
          <w:rtl w:val="0"/>
        </w:rPr>
        <w:t xml:space="preserve">9. Game Updates and Downtime</w:t>
      </w:r>
    </w:p>
    <w:p w:rsidR="00000000" w:rsidDel="00000000" w:rsidP="00000000" w:rsidRDefault="00000000" w:rsidRPr="00000000" w14:paraId="0000002D">
      <w:pPr>
        <w:spacing w:after="240" w:before="240" w:lineRule="auto"/>
        <w:rPr/>
      </w:pPr>
      <w:r w:rsidDel="00000000" w:rsidR="00000000" w:rsidRPr="00000000">
        <w:rPr>
          <w:rtl w:val="0"/>
        </w:rPr>
        <w:t xml:space="preserve">We may update, modify, or suspend the game for maintenance, bug fixes, or feature rollouts. We strive to provide advance notice but are not liable for disruptions or lost progress due to downtime.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c0kw21yuko30" w:id="9"/>
      <w:bookmarkEnd w:id="9"/>
      <w:r w:rsidDel="00000000" w:rsidR="00000000" w:rsidRPr="00000000">
        <w:rPr>
          <w:b w:val="1"/>
          <w:color w:val="000000"/>
          <w:sz w:val="26"/>
          <w:szCs w:val="26"/>
          <w:rtl w:val="0"/>
        </w:rPr>
        <w:t xml:space="preserve">10. Limitation of Liability</w:t>
      </w:r>
    </w:p>
    <w:p w:rsidR="00000000" w:rsidDel="00000000" w:rsidP="00000000" w:rsidRDefault="00000000" w:rsidRPr="00000000" w14:paraId="00000030">
      <w:pPr>
        <w:spacing w:after="240" w:before="240" w:lineRule="auto"/>
        <w:rPr/>
      </w:pPr>
      <w:r w:rsidDel="00000000" w:rsidR="00000000" w:rsidRPr="00000000">
        <w:rPr>
          <w:rtl w:val="0"/>
        </w:rPr>
        <w:t xml:space="preserve">Sanctaris Games is not liable for:</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rtl w:val="0"/>
        </w:rPr>
        <w:t xml:space="preserve">Indirect or consequential damages.</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Financial losses from NFT or token trading.</w:t>
        <w:br w:type="textWrapping"/>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Downtime, bugs, or user data loss.</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Your sole remedy is to discontinue use of the game.</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u0huqxm8whqq" w:id="10"/>
      <w:bookmarkEnd w:id="10"/>
      <w:r w:rsidDel="00000000" w:rsidR="00000000" w:rsidRPr="00000000">
        <w:rPr>
          <w:b w:val="1"/>
          <w:color w:val="000000"/>
          <w:sz w:val="26"/>
          <w:szCs w:val="26"/>
          <w:rtl w:val="0"/>
        </w:rPr>
        <w:t xml:space="preserve">11. Privacy and Data</w:t>
      </w:r>
    </w:p>
    <w:p w:rsidR="00000000" w:rsidDel="00000000" w:rsidP="00000000" w:rsidRDefault="00000000" w:rsidRPr="00000000" w14:paraId="00000037">
      <w:pPr>
        <w:spacing w:after="240" w:before="240" w:lineRule="auto"/>
        <w:rPr/>
      </w:pPr>
      <w:r w:rsidDel="00000000" w:rsidR="00000000" w:rsidRPr="00000000">
        <w:rPr>
          <w:rtl w:val="0"/>
        </w:rPr>
        <w:t xml:space="preserve">We process personal data in accordance with our [Privacy Policy] (linked at the bottom of the site). By using the game, you consent to data collection necessary for gameplay, account security, and analytics.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1apnhu6dor6" w:id="11"/>
      <w:bookmarkEnd w:id="11"/>
      <w:r w:rsidDel="00000000" w:rsidR="00000000" w:rsidRPr="00000000">
        <w:rPr>
          <w:b w:val="1"/>
          <w:color w:val="000000"/>
          <w:sz w:val="26"/>
          <w:szCs w:val="26"/>
          <w:rtl w:val="0"/>
        </w:rPr>
        <w:t xml:space="preserve">12. Changes to Terms</w:t>
      </w:r>
    </w:p>
    <w:p w:rsidR="00000000" w:rsidDel="00000000" w:rsidP="00000000" w:rsidRDefault="00000000" w:rsidRPr="00000000" w14:paraId="0000003A">
      <w:pPr>
        <w:spacing w:after="240" w:before="240" w:lineRule="auto"/>
        <w:rPr/>
      </w:pPr>
      <w:r w:rsidDel="00000000" w:rsidR="00000000" w:rsidRPr="00000000">
        <w:rPr>
          <w:rtl w:val="0"/>
        </w:rPr>
        <w:t xml:space="preserve">These Terms may be updated at any time. We will notify users via in-game alerts or email where applicable. Continued use constitutes acceptance of the updated Terms.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3inr6ydc32mm" w:id="12"/>
      <w:bookmarkEnd w:id="12"/>
      <w:r w:rsidDel="00000000" w:rsidR="00000000" w:rsidRPr="00000000">
        <w:rPr>
          <w:b w:val="1"/>
          <w:color w:val="000000"/>
          <w:sz w:val="26"/>
          <w:szCs w:val="26"/>
          <w:rtl w:val="0"/>
        </w:rPr>
        <w:t xml:space="preserve">13. Governing Law</w:t>
      </w:r>
    </w:p>
    <w:p w:rsidR="00000000" w:rsidDel="00000000" w:rsidP="00000000" w:rsidRDefault="00000000" w:rsidRPr="00000000" w14:paraId="0000003D">
      <w:pPr>
        <w:spacing w:after="240" w:before="240" w:lineRule="auto"/>
        <w:rPr/>
      </w:pPr>
      <w:r w:rsidDel="00000000" w:rsidR="00000000" w:rsidRPr="00000000">
        <w:rPr>
          <w:rtl w:val="0"/>
        </w:rPr>
        <w:t xml:space="preserve">These Terms are governed by and construed under the laws of the United Kingdom, without regard to conflict-of-law principles.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ktg9ghb2ulr" w:id="13"/>
      <w:bookmarkEnd w:id="13"/>
      <w:r w:rsidDel="00000000" w:rsidR="00000000" w:rsidRPr="00000000">
        <w:rPr>
          <w:b w:val="1"/>
          <w:color w:val="000000"/>
          <w:sz w:val="26"/>
          <w:szCs w:val="26"/>
          <w:rtl w:val="0"/>
        </w:rPr>
        <w:t xml:space="preserve">14. Contact Information</w:t>
      </w:r>
    </w:p>
    <w:p w:rsidR="00000000" w:rsidDel="00000000" w:rsidP="00000000" w:rsidRDefault="00000000" w:rsidRPr="00000000" w14:paraId="00000040">
      <w:pPr>
        <w:spacing w:after="240" w:before="240" w:lineRule="auto"/>
        <w:rPr/>
      </w:pPr>
      <w:r w:rsidDel="00000000" w:rsidR="00000000" w:rsidRPr="00000000">
        <w:rPr>
          <w:rtl w:val="0"/>
        </w:rPr>
        <w:t xml:space="preserve">If you have any questions about these Terms, please contact us at:</w:t>
      </w:r>
    </w:p>
    <w:p w:rsidR="00000000" w:rsidDel="00000000" w:rsidP="00000000" w:rsidRDefault="00000000" w:rsidRPr="00000000" w14:paraId="00000041">
      <w:pPr>
        <w:spacing w:after="240" w:before="240" w:lineRule="auto"/>
        <w:rPr/>
      </w:pPr>
      <w:r w:rsidDel="00000000" w:rsidR="00000000" w:rsidRPr="00000000">
        <w:rPr>
          <w:rtl w:val="0"/>
        </w:rPr>
        <w:t xml:space="preserve">Email: support@allianceforge.online</w:t>
      </w:r>
    </w:p>
    <w:p w:rsidR="00000000" w:rsidDel="00000000" w:rsidP="00000000" w:rsidRDefault="00000000" w:rsidRPr="00000000" w14:paraId="00000042">
      <w:pPr>
        <w:spacing w:after="240" w:before="240" w:lineRule="auto"/>
        <w:rPr/>
      </w:pPr>
      <w:r w:rsidDel="00000000" w:rsidR="00000000" w:rsidRPr="00000000">
        <w:rPr>
          <w:rtl w:val="0"/>
        </w:rPr>
        <w:t xml:space="preserve">Website: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https://allianceforge.online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lianceforge.online" TargetMode="External"/><Relationship Id="rId7" Type="http://schemas.openxmlformats.org/officeDocument/2006/relationships/hyperlink" Target="https://allianceforge.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