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April 18, 2022 7:00:00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169216665</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Dove Marine Laboratory: grants for MARS members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"The Whistling Galilean: Shai's Journey," A Story about Important Relationships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Goa Coastal Zone Management Authority approves ecotourism project at Chorao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Pair off on expedition 'of a lifetime'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Forest Academy launches NLP skills corporate training courses in October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Fish deaths spark anger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Forest Academy launches NLP skills corporate training courses in October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Forest Academy launches NLP skills corporate training courses in October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Forest Academy launches NLP skills corporate training courses in October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NEC Library Unveiling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Top prize in ecology for KAUST professor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India : CONSERVING MARINE RESOURCES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Blockchain-Based MCY Marine Chain Whitepaper Published for Potential Investors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India : CONSERVING MARINE RESOURCES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How do humpback whales rest?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THE DROWNING SUMMER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Thresholds in human exploitation of marine vertebrates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CONSERVING MARINE RESOURCES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Information Hiding Algorithm of Low-Density 3D Model for Multi-fusion Ocean Applications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Marine Litter in Oceans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Marine Mammals; Issuance of Permits Federal Register Extracts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FUNCTIONAL BIOLOGY AND ECOLOGY OF PLANKTONIC MARINE FUNGI - Revealing the mechanistic basis of the roles of mycoplankton in the marine carbon cycle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Guangdong focused on ocean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Meet some of Oregon ’s most recognizable gray whales via new OSU website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Ove Hoegh-Guldberg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Ove Hoegh-Guldberg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OSU website lets you get to know Oregon Coast gray whales by name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A different path outdoors: Sativa Volbrecht rode CTA with fishing rods, studied turtles, herons &amp; crabs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University of Georgia : Study Away Programs Harness Science and Wonder on Sapelo Island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Meet Some of Oregon 's Most Recognizable Gray Whales via New Oregon State Website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Nation to boost protection of marine habitats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New roles for UWTSD graduates protecting and enhancing the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SZ team develops new underwater imaging 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Indonesia : Blue economy must be combined with integrated surveillance: minister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Thresholds in human exploitation of marine vertebrates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Seismic surveys by Shell in whale breeding grounds halted by South African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Charles Ronald Dillon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International Horseshoe Crab Day: Species under grave threat in Odisha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Civil society joins Nauxim villagers in protest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'Hybrids' - CGI short on marine ecology gets 'Best in Show' at SIGGRAPH 2018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Charles Ronald Dillon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LSU: Biology Students Publish Research From LUMCON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Govt approves Continuation of umbrella scheme ACROSS to next Finance Commission Cycle (2021-2026)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CentreTerm trip immerses students in Caribbean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Democrats urge Biden administration to mandate better conditions for orcas and other captive marine mammals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Undersea protection is working Marine protection at scale is vital for protecting sealife, research shows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Indonesia : Blue economy must be combined with integrated surveillance: minister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Hong Kong : Hong Kong Underwater Photo and Video Competition 2018 concludes successfully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Hong Kong Underwater Photo and Video Competition 2018 concludes successfully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Jean-Baptiste Jouffray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Mark Dion critically reimagines 'specimens of Korea ' in solo exhibition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-Fishing alters fish behaviour and features in exploited ecosystems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Richard K.F. Unsworth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Movemed: Linking human mobility and marine megafauna movement in the mediterranean sea for a better integration of blue growth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Andrew Frederick Johnson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Chandra Salgado Kent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Russian Federation : The educational program of Rosmorport "Wind of distant wanderings" started in the children's camp "Stormovaya" of the All-Union Exhibition Center "Orlyonok"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Marine Protected Area status can boost fish populations by almost 400%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Hong Kong Underwater Photo and Video Competition 2018 concludes successfully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NSW:NSW protest laws fail to deter activists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UNCW A PARTNER IN $662,905 NSF GRANT STUDYING SEA SQUIRTS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Chandra Salgado Kent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Jean-Baptiste Jouffray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Central California Council of Diving Clubs Issues Public Comment on NOAA Notice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Australian marine scientist Mike Double is the new Chair of the ACAP Advisory Committee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Andrew Frederick Johnson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India : Cabinet approves continuation of the umbrella scheme "Ocean Services, Modelling, Application, Resources and Technology (O-SMART)"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India : Cabinet approves continuation of the umbrella scheme "Ocean Services, Modelling, Application, Resources and Technology (O-SMART)"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Hunter Technology Appoints New CEO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Akerbla Acquires 51% Stake in Ocean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Cabinet approves continuation of O-SMART at cost of Rs 2177 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CABINET APPROVES CONTINUATION OF THE UMBRELLA SCHEME "OCEAN SERVICES, MODELLING, APPLICATION, RESOURCES AND TECHNOLOGY (O-SMART)"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Court Decision Leaves Marine Ecosystems Vulnerable to Impacts of Exploratory Oil and Gas Drilling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India : Cabinet approves continuation of the umbrella scheme "Ocean Services, Modelling, Application, Resources and Technology (O-SMART)"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CABINET APPROVES CONTINUATION OF THE UMBRELLA SCHEME 'OCEAN SERVICES, MODELLING,APPLICATION, RESOURCES AND TECHNOLOGY (O-SMART)'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Henrik Österblom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Corey J. A. Bradshaw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India : Cabinet approves continuation of the umbrella scheme "Ocean Services, Modelling, Application, Resources and Technology (O-SMART)"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India : Cabinet approves continuation of the umbrella scheme "Ocean Services, Modelling, Application, Resources and Technology (O-SMART)"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CONSERVING MARINE RESOURCES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CABINET APPROVES CONTINUATION OF THE UMBRELLA SCHEME 'OCEAN SERVICES, MODELLING, APPLICATION, RESOURCES AND TECHNOLOGY (O-SMART)'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SCRIPPS OCEANOGRAPHY'S 2020 SURF PROGRAM CONTINUES DURING COVID-19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Court Decision Leaves Marine Ecosystems Vulnerable to Impacts of Exploratory Oil and Gas Drilling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The Ocean's Whistleblower; The Remarkable Life and Work of Daniel Pauly.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Research Assistant - ecology of coastal marine artificial structures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Over 100,000 Gallons of Crude Oil Leaks Into the Sea Through Hole in Pipe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COOKE AQUACULTURE APPLIES TO MODIFY WATER QUALITY PERMITS FOR STEELHEAD FARMING IN PUGET SOUND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Scientific surveys in Merimbula Bay will inform sewage treatment plan design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Sedro-Woolley School District students returning to Camp Orkila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ECOLOGY REVISES PUGET SOUND NET PEN PERMITS FOR STEELHEAD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Journal of Experimental Marine Biology &amp; Ecology Issues 26 Research Articles in December 2017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Dr Vanessa Pirotta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Submissions needed for Friday Harbor Film Festival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South Coast doco online premiere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UNC -Wilmington a Partner in $662,905 NSF Grant Studying Sea Squirts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Submissions needed for Friday Harbor Film Festival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Dove </w:t>
        </w:r>
      </w:hyperlink>
      <w:hyperlink r:id="rId11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Laboratory: grants for MARS members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7" type="#_x0000_t75" style="width:134.98pt;height:45.74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Yerseke: European Network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Institutes and Stations has issued the following news release: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a facility of Newcastle University, is the ideal location from which visiting researchers can base their ecological and field based investigations of north-east England’s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wish to promote collaboration and networking with our researchers, and usage of our excellent facilities. We offer two grants of maximally €2000 annually to support promising PhD students and early-career postdoctoral researchers (PhD obtained within the last 5 years) from across the MARS network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stations (outside the UK) to undertake research at the Dove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These research travel awards are generously supported by the Frank and Joy Williams Dove Benefactor Fund. Research areas covered include: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or seabird behaviour or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planning;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policy and governance; taxonomy, physiology, behaviour, reproductive biology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and algae; application of object based image analysis (OBIA) to acoustic data for mapping and monitoring purposes; geomorphology and erosion processes of coastal habitats; plankton dynamics and community structure; research that utilises the long-term Dove Time Series of plankton samples; coastal oceanographic processes; research supporting development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Strategy Framework Directive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any query regarding this article or other content needs please contact: </w:t>
      </w:r>
      <w:hyperlink r:id="rId119"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"The Whistling Galilean: Shai's Journey," A Story about Important Relationships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8:00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PONTE VEDRA, Fla., April 11, 2022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 Jennifer Bjork combines history,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Bible to take readers back in time to meet Jesus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PONTE VEDRA, Fla., April 11, 2022 /PRNewswire-PRWeb/ -- The New Testament of the Bible was written by Christians in the first century AD. Current readers may have a hard time relating to life at that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Whistling Galilean: Shai's Journey," Jennifer Bjork provides a coming-of-age about an inquisitive son of a Galilean fisherman, who befriends a stranger from Nazareth, "Yeshua" (Jesus). Bjork's descriptive writing and her career working on the water lends to a compelling story that allows readers to feel the sand beneath their feet and the salty spray of the ocean, as young Shai competes with his bully brother for his father's attention, respect and love. Shai also struggles to know the girl he admires, during a time when men and women have separate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became a Christian late in life," Bjork said. "God was very patient with me. I struggled with the Bible. It wasn't until a visit to Israel in 2014, when the life of Jesus and events described in the Bible became real to me. I wondered about what life would have been like during those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historical fiction gives readers a glimpse at day-to-day life during the time of Jesus' ministry and growing Roman rule, while focusing on meaningful relationships. Through the eyes of a child maturing to adulthood, Bjork takes readers back in time to witness Jesus perform miracles and teach a compassionate way of living, during a time of struggle and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"Shai's issues, while they take place in the past," Bjork said, "are not so different from the struggles many face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Whistling Galilean"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By Jennifer Bjork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ISBN: 978-1-6642-3809-1 (sc); 978-1-6642-3810-7 (hc); 978-1-6642-3808-4 (e)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at WestBow Press and Amazon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author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Bjork was inspired to write this story during a trip to Israel. She included life experiences from a childhood in Colombia, South America, where her creativity grew as she entertained siblings and friends with invented games and stories. Later, she worked 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for more than 25 years, for the National Park Service, in the Florida Keys, panhandle and southeastern Ga. She dove into Bible studies and church programs and has now retired in northeast Fla. Bjork has also written picture books, short stories and scientific articles. For more about the author or her book, visit:</w:t>
      </w:r>
      <w:hyperlink r:id="rId127" w:history="1">
        <w:r>
          <w:rPr>
            <w:rFonts w:ascii="arial" w:eastAsia="arial" w:hAnsi="arial" w:cs="arial"/>
            <w:i/>
            <w:color w:val="0077CC"/>
            <w:sz w:val="20"/>
            <w:u w:val="single"/>
            <w:shd w:val="clear" w:color="auto" w:fill="FFFFFF"/>
            <w:lang w:val="en-US" w:eastAsia="en-US" w:bidi="ar-SA"/>
          </w:rPr>
          <w:t>https://www.westbowpress.com/en/bookstore/bookdetails/783481-the-whistling-galilean</w:t>
        </w:r>
      </w:hyperlink>
      <w:r>
        <w:rPr>
          <w:rFonts w:ascii="arial" w:eastAsia="arial" w:hAnsi="arial" w:cs="arial"/>
          <w:color w:val="000000"/>
          <w:sz w:val="20"/>
          <w:lang w:val="en-US" w:eastAsia="en-US" w:bidi="ar-SA"/>
        </w:rPr>
        <w: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Inquiries: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LAVIDGE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Lindsey Gobel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317.435.2116</w:t>
      </w:r>
    </w:p>
    <w:p>
      <w:pPr>
        <w:keepNext w:val="0"/>
        <w:spacing w:before="240" w:after="0" w:line="260" w:lineRule="atLeast"/>
        <w:ind w:left="0" w:right="0" w:firstLine="0"/>
        <w:jc w:val="both"/>
        <w:rPr>
          <w:lang w:val="en-US" w:eastAsia="en-US" w:bidi="ar-SA"/>
        </w:rPr>
      </w:pPr>
      <w:hyperlink r:id="rId128" w:history="1">
        <w:r>
          <w:rPr>
            <w:rFonts w:ascii="arial" w:eastAsia="arial" w:hAnsi="arial" w:cs="arial"/>
            <w:i/>
            <w:color w:val="0077CC"/>
            <w:sz w:val="20"/>
            <w:u w:val="single"/>
            <w:shd w:val="clear" w:color="auto" w:fill="FFFFFF"/>
            <w:lang w:val="en-US" w:eastAsia="en-US" w:bidi="ar-SA"/>
          </w:rPr>
          <w:t>lgobel@lavidge.com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Jennifer Bjork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Goa Coastal Zone Management Authority approves ecotourism project at Chorao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Projects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2021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Economics Research India Pvt. Ltd.,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Goa Coastal Zone Management Authority (GCZMA) has approved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ecotourism project at Chorao.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Centre's strategy to tap the tourism potential of khazan lands on an experimental basis, the project will be developed by a private party, with expertise from the Indian Council of Agricultural Research (ICAR).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along the lines of the spice plantations in Kulagar, is planned to serve as an educational centre for visitors on the importance of khazan ecosystems, agri-pisciculture practices, and traditional methods of farming in Goa.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GCZMA has approved the project for its unique methodology. It was observed that on the land where the project has been proposed, agricultural activities have not taken up over the past decade due to saline water ingression.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 aims to revive the khazan agricultural system through a scientific approach. The revival of these practices for sustainable utilisation of land is a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be achieved by creating facilities where people can come and understand, cultivate skills through hands-on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total of 21 temporary shacks will be set up using eco-friendly material on the landward side. A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information centre, signs explaining the importance of khazan lands and traditional agricultural crops along with pisciculture, and training centres with stay facilities for tourists and visitors are part of the proposed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Mangrove and bird tourism in association with the Goa forest department has also been proposed as part of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GCZMA's conditions state that land use of the project site should not be changed and that educational research activities should be taken up at the centre in Chorao. Only eco-friendly materials like bamboo should be used for construction at the project site.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Pair off on expedition 'of a lifetime'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Timaru Herald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2021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Esther Ashby-Coventry</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Craighead Diocesan boarder, and a Waimate High School leaver are two of 12 New Zealand students off to the sub-Antarctic Islands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Norah Quigley, 16, and Emma Freeman, 18, were chosen from 25 other young people on the week- long 2021 Blake Inspire Programme in Cambridge in April. Held at St Peter's School, they learnt about environmental leadership and tourism, sustainable agriculture and policy simulations.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that week 12 students were then chosen for the 2022 Blake Expedition to the sub- Antarctic. The participants will be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and other experts and see first-hand how data is collected over the two-week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travelling on the HMNZS Canterbury and there will be no cellphone service. It will be an expedition of a lifetime," Nora, a year 12 student at Craighead,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leave from Bluff to sail to the Auckland Islands a further 465 kilometres south. Originally the expedition was planned for February but the Canterbury is required in the Solomon Islands so it will now be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islands are rich in diversity, plants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We will see how climate change affects sub-Antarctic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temperature will be about 7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live in Methven so I'm used to the cold," Norah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Emma, who has just finished year 13 at Waimate High, lives in Waimate and is planning to go to Otago University in 2022 and study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very excited about going (to the sub-Antarctic Islands). I never thought I would go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Emma is looking forward to seeing what a career 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would be like and seeing proper field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concern about the ocean is mainly the industrial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get it back the way it was and preserve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have been involved in Sustainable Coastline South Canterbury which consists of cleaning up the Timaru beaches every three months, collect and track data of what they find.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expedition leaves on March 4 and returns on March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Emma Freeman, left and Nora Quigley.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Forest Academy launches NLP skills corporate training courses in October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0" type="#_x0000_t75" style="width:474.84pt;height:115pt">
            <v:imagedata r:id="rId15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638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151"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HONG KONG SAR - Media OutReach  - 6 October 2021 - Forest Academy launches NLP skills Corporate training courses , incorporating Communication skills courses , Sales skills courses , and Integrative Body-Mind Training , to enhance innovative corporate thinking to the training of corporate management elites.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Corporate training NLP courses combine various Communication skills training, such as Speaking skills courses , Team Building activities , and Integrative Body-Mind Training , to improve the efficiency of work teams and their employees.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Forest Academy believes that NLP skills play vital roles in the building of clear communication skills . Moreover, team-building activities and speaking skills training would improve interpersonal relationships.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Integrative Body-Mind Training and relaxation workshops can help employees to improve their mental health, helping employees to quickly get rid of bad habits and negative emotions by enhancing positivity through stress reduction methods . As a result, this would increase work efficiency and job satisfaction.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NLP skills are powerful corporate training tools that are advantageous for improving personal performance in many business-related fields. For instance, many NLP techniques are the basis of persuasive and successful corporate sales techniques negotiations. The NLP sales skills course aims to unleash personal potential and improve performance.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performance of each employee is the core of corporate productivity and success, appropriate applications of NLP skills can increase one's confidence and morale. This would improve team performance and productivity, thereby increasing customer satisfaction. To enhance corporate competitiveness and team-building spirit, one can also participate in corporate social responsibility activities , as part of the CSR activity plan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NLP Integrative Body-Mind Training and cognitive hypnotherapy courses are designed for employees and entrepreneurs to help them achieve their goals by eliminating their psychological barriers (such as the fear of failure). These barriers often prevent one from maximizing their abilities outside of their usual comfort zone.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By improving one's confidence in overcoming the usual limitations, practicing NLP skills can help one to form a psychological "safety net", which would enable effective performance outside of one's comfort zone, thereby achieving results that are beyond what was initially believed to be possible.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 increase positivity, one can also participate in the NLP dream interpretation and hypnosis courses , or partake in the stress reduction workshop , such as the tuning fork therapy and the harmony pastel courses to promote self-healing.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promoting corporate training NLP courses , Forest Academy also provides various on-campus courses , such as child communication skills and child psychology courses , Master of Ceremonies Training Course , interview skills courses , and DJ courses . Moreover, Forest Academy's youth career planning programs are available for students preparing to enter the workforce.  For example, the Interview training program can improve their interview skills before entering the workplace.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Forest Academy provides a variety of STEM education and STEM competitions , such as STEAM laboratory courses, scientific design courses , ecological education ,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education , STEM activities , VR courses , nature education , outdoor education ,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education , and STEM interest classes (includes topics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and natural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 These STEM courses aim to promote understanding of the latest digital and STEM technologies, thereby strengthening corporate skills and enhancing market competitiveness.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#ForestAcademy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MENAFN06102021003551001712ID1102924776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Fish deaths spark anger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Hobart Mercury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Hobart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Helen Kempton</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PETUNA Aquaculture is dealing with mass fish deaths at its Tamar River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farm, prompting fresh calls for salmon producers to get out of Tasmania's warming oceans and waterways.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said the farm, at Rowella, had experienced a recent spike in water temperature. It is unclear how many fish have died but there are reports it could be up to 60,000.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fish would be worth hundreds of thousands of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Petuna said the rapid spike in water temperature was followed by a prolonged period of hot days, but the water temperature was now falling.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our immediate concern is to safeguard those fish that have not been affected by removing those that have perished, as well as supporting our farming team who are working to manage the situation," chief executive Ruben Alvarez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Disposal of the fish will be managed in accordance with Environmental Protection Authority regulations, the company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farm grows about 2800 tonnes of salmon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EPA said it was aware of a fish deaths at Petuna and was working with the company to determine the extent of the incident. Conservationists say the latest deaths show it is time for the salmon industry to get out of coastal waters and 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Greens senator for Tasmania Peter Whish-Wilson said climate change was the biggest threat to the Tasmanian salmon aquaculture industry and it was time to move to closed-loop onshore fish farms powered by 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"Tasmania's East Coast has recently experienced the biggest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heatwave in recorded history. Other shallow waterways like Macquarie Harbour and inshore Huon Valley have also experienced mass fish mortalities from unprecedented warming water," Senator Whish-Wilson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Tamar River's water temperature has obviously always fluctuated but the science tells us climate change is magnifying the frequency and intensity of warming events, leading to lower oxygen levels in our waterways and higher risks of pests and diseases that kill fish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exactly why the aquaculture industry is seeking to trial moving fish pens way offshore into deeper commonwealth waters, but even this will fail if our oceans continue to warm." Tasmanian Alliance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said it had been urging the industry to move to land-based production and, with water temperatures increasing, now was the time to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"TAMP calls on the EPA to be absolutely honest in revealing the details and cause of the fish deaths and whether it has impacted local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water quality," it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Bob Brown Foundation Fish Farm Campaigner Rebecca Howarth said there had been 69 reported mass fish death since 2019. </w:t>
      </w:r>
      <w:hyperlink r:id="rId159" w:history="1">
        <w:r>
          <w:rPr>
            <w:rFonts w:ascii="arial" w:eastAsia="arial" w:hAnsi="arial" w:cs="arial"/>
            <w:i/>
            <w:color w:val="0077CC"/>
            <w:sz w:val="20"/>
            <w:u w:val="single"/>
            <w:shd w:val="clear" w:color="auto" w:fill="FFFFFF"/>
            <w:lang w:val="en-US" w:eastAsia="en-US" w:bidi="ar-SA"/>
          </w:rPr>
          <w:t>helen.kempton@news.com.au</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16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66"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Dec. 28 -- Project Id: 116247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6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Forest Academy launches NLP skills corporate training courses in October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Arabian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Arabian Post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21.48pt;height:39.75pt">
            <v:imagedata r:id="rId1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Media Outreach</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incorporation of communication skills courses, sales skills courses, and Integrative Body-Mind training courses, to enhance corporate innovative thinking, to the training of corporate management elites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HONG KONG SAR - Media OutReach - 6 October 2021 - Forest Academy launches NLP skills Corporate training courses, incorporating Communication skills courses, Sales skills courses, and Integrative Body-Mind Training, to enhance innovative corporate thinking to the training of corporate management elites.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Corporate training NLP courses combine various Communication skills training, such as Speaking skills courses, Team Building activities, and Integrative Body-Mind Training, to improve the efficiency of work teams and their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Forest Academy believes that NLP skills play vital roles in the building of clear communication skills. Moreover, team-building activities and speaking skills training would improve interpersonal relationships.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Integrative Body-Mind Training and relaxation workshops can help employees to improve their mental health, helping employees to quickly get rid of bad habits and negative emotions by enhancing positivity through stress reduction methods. As a result, this would increase work efficiency and job satisfaction.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NLP skills are powerful corporate training tools that are advantageous for improving personal performance in many business-related fields. For instance, many NLP techniques are the basis of persuasive and successful corporate sales techniques negotiations. The NLP sales skills course aims to unleash personal potential and improve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performance of each employee is the core of corporate productivity and success, appropriate applications of NLP skills can increase one's confidence and morale. This would improve team performance and productivity, thereby increasing customer satisfaction. To enhance corporate competitiveness and team-building spirit, one can also participate in corporate social responsibility activities, as part of the CSR activity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NLP Integrative Body-Mind Training and cognitive hypnotherapy courses are designed for employees and entrepreneurs to help them achieve their goals by eliminating their psychological barriers (such as the fear of failure). These barriers often prevent one from maximizing their abilities outside of their usual comfort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improving one's confidence in overcoming the usual limitations, practicing NLP skills can help one to form a psychological "safety net", which would enable effective performance outside of one's comfort zone, thereby achieving results that are beyond what was initially believed to be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increase positivity, one can also participate in the NLP dream interpretation and hypnosis courses, or partake in the stress reduction workshop, such as the tuning fork therapy and the harmony pastel courses to promote self-healing.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promoting corporate training NLP courses, Forest Academy also provides various on-campus courses, such as child communication skills and child psychology courses, Master of Ceremonies Training Course, interview skills courses, and DJ courses. Moreover, Forest Academy's youth career planning programs are available for students preparing to enter the workforce.  For example, the Interview training program can improve their interview skills before entering the workplace.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Forest Academy provides a variety of STEM education and STEM competitions, such as STEAM laboratory courses, scientific design courses, ecological education,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education, STEM activities, VR courses, nature education, outdoor education,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education, and STEM interest classes (includes topics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and natural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These STEM courses aim to promote understanding of the latest digital and STEM technologies, thereby strengthening corporate skills and enhancing market competitiveness.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#ForestAcademy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Forest Academy launches NLP skills corporate training courses in October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Finance Agency (Formerly Xinhua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Xinhua Finance Agency (AP)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incorporation of communication skills courses, sales skills courses, and Integrative Body-Mind training courses, to enhance corporate innovative thinking, to the training of corporate management elites/HONG KONG SAR -Media  OutReach- 6 October 2021 -Forest  Academy launches NLP  skills Corporate  training courses,  incorporating Communication  skills courses, Sales  skills courses, and Integrative  Body-Mind Training, to  enhance innovative corporate thinking to the training of corporate management  elites.         Corporate  training NLP  courses  combine various Communication  skills  training, such as Speaking  skills courses, Team  Building activities, and Integrative  Body-Mind Training, to  improve the efficiency of work teams and their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Forest  Academy believes that NLP  skills play  vital roles in the building of clear communication  skills.  Moreover, team-building  activities and speaking  skills training would  improve interpersonal relationships.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Furthermore,  Integrative  Body-Mind Training and relaxation  workshops can  help employees to improve their mental health, helping employees to quickly get  rid of bad habits and negative emotions by enhancing positivity through stress  reduction methods. As a  result, this would increase work efficiency and job satisfaction.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NLP  skills are  powerful corporate  training tools  that are advantageous for improving personal performance in many  business-related fields. For instance, many NLP  techniques are  the basis of persuasive and successful corporate sales  techniques  negotiations.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NLP sales  skills course aims  to unleash personal potential and improve performance.         As the  performance of each employee is the core of corporate productivity and success,  appropriate applications of NLP  skills can  increase one's confidence and morale.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would improve team performance and  productivity, thereby increasing customer satisfaction. To enhance corporate  competitiveness and team-building spirit, one can also participate in corporate  social responsibility activities, as part of the CSR  activity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NLP Integrative  Body-Mind Training and cognitive  hypnotherapy courses are  designed for employees and entrepreneurs to help them achieve their goals by  eliminating their psychological barriers (such as the fear of failure). These  barriers often prevent one from maximizing their abilities outside of their  usual comfort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improving one's confidence in overcoming the usual limitations, practicing NLP  skills can  help one to form a psychological "safety net", which would enable  effective performance outside of one's comfort zone, thereby achieving results  that are beyond what was initially believed to be possible.         To  increase positivity, one can also participate in the NLP dream  interpretation and hypnosis  courses, or  partake in the stress  reduction workshop, such  as the tuning  fork therapy and  the harmony  pastel courses to  promote self-healing.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promoting corporate  training NLP  courses,  Forest Academy also provides various on-campus  courses, such  as child  communication skills and child  psychology courses, Master  of Ceremonies Training Course, interview  skills courses, and DJ  courses.  Moreover, Forest Academy's youth career  planning  programs are available for students preparing to enter the workforce.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example, the Interview  training program  can improve their interview  skills before  entering the workplace.         In  addition, Forest Academy provides a variety of STEM  education and STEM  competitions, such  as STEAM  laboratory  courses, scientific  design courses, ecological  education,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education, STEM  activities, VR  courses, nature  education, outdoor  education,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education, and STEM  interest classes  (includes topics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and natural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STEM courses aim to promote understanding of the latest digital and STEM  technologies, thereby strengthening corporate skills and enhancing market  competitiveness.    #ForestAcademy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Forest Academy launches NLP skills corporate training courses in October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LiveNews.co.nz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2021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Multimedia Investments Ltd,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MIL OSI</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Media Outreach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incorporation of communication skills courses, sales skills courses, and Integrative Body-Mind training courses, to enhance corporate innovative thinking, to the training of corporate management elites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HONG KONG SAR Media OutReach 6 October 2021 Forest Academy launches NLP skills Corporate training courses, incorporating Communication skills courses, Sales skills courses, and Integrative Body-Mind Training, to enhance innovative corporate thinking to the training of corporate management elites.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Corporate training NLP courses combine various Communication skills training, such as Speaking skills courses, Team Building activities, and Integrative Body-Mind Training, to improve the efficiency of work teams and their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Forest Academy believes that NLP skills play vital roles in the building of clear communication skills. Moreover, team-building activities and speaking skills training would improve interpersonal relationships.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Integrative Body-Mind Training and relaxation workshops can help employees to improve their mental health, helping employees to quickly get rid of bad habits and negative emotions by enhancing positivity through stress reduction methods. As a result, this would increase work efficiency and job satisfaction.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NLP skills are powerful corporate training tools that are advantageous for improving personal performance in many business-related fields. For instance, many NLP techniques are the basis of persuasive and successful corporate sales techniques negotiations. The NLP sales skills course aims to unleash personal potential and improve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performance of each employee is the core of corporate productivity and success, appropriate applications of NLP skills can increase ones confidence and morale. This would improve team performance and productivity, thereby increasing customer satisfaction. To enhance corporate competitiveness and team-building spirit, one can also participate in corporate social responsibility activities, as part of the CSR activity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NLP Integrative Body-Mind Training and cognitive hypnotherapy courses are designed for employees and entrepreneurs to help them achieve their goals by eliminating their psychological barriers (such as the fear of failure). These barriers often prevent one from maximizing their abilities outside of their usual comfort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improving ones confidence in overcoming the usual limitations, practicing NLP skills can help one to form a psychological safety net, which would enable effective performance outside of ones comfort zone, thereby achieving results that are beyond what was initially believed to be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increase positivity, one can also participate in the NLP dream interpretation and hypnosis courses, or partake in the stress reduction workshop, such as the tuning fork therapy and the harmony pastel courses to promote self-healing.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promoting corporate training NLP courses, Forest Academy also provides various on-campus courses, such as child communication skills and child psychology courses, Master of Ceremonies Training Course, interview skills courses, and DJ courses. Moreover, Forest Academys youth career planning programs are available for students preparing to enter the workforce. For example, the Interview training program can improve their interview skills before entering the workplace.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Forest Academy provides a variety of STEM education and STEM competitions, such as STEAM laboratory courses, scientific design courses, ecological education,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education, STEM activities, VR courses, nature education, outdoor education,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education, and STEM interest classes (includes topics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and natural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These STEM courses aim to promote understanding of the latest digital and STEM technologies, thereby strengthening corporate skills and enhancing market competitiveness.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#ForestAcademy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and distributed with permission of Media-Outreach.com.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NEC Library Unveiling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Econews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February 2022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February 2022 Northcoast Environmental Center Feb 2022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52; No. 1; ISSN: 08857237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Caroline Griffith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Arcata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84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of you who have known the NEC for decades probably have a mental association between the NEC and the written word. Besides publishing EcoNews, we have also historically had a large lending library which is available to the community. Now, thanks to the hard work of two amazing volunteers, Ali Ong Lee and Sue Leskiw, the NEC's lending library has been updated, organized and catalogued so you can browse over 300 titles from the comfort of your home by visiting yournec.org/community-resources/. From bioregional field guides of native plants and animals, to case studies of climate change solutions, economics, literature, politics and organizing, our library has something for everyone. We have books on topics including: Birding, Climate, Conservation,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Energy, Evolution, Food, Fish, Forestry, Fungi, Legislation, Mammals,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Plants, Rivers, Urban Planning, Water Conservation, Wildlife, and more. We also have 50 years of EcoNews publications archived if you would like to research an historical environmental issue. If you would like to check out a book please email </w:t>
      </w:r>
      <w:hyperlink r:id="rId197" w:history="1">
        <w:r>
          <w:rPr>
            <w:rFonts w:ascii="arial" w:eastAsia="arial" w:hAnsi="arial" w:cs="arial"/>
            <w:i/>
            <w:color w:val="0077CC"/>
            <w:sz w:val="20"/>
            <w:u w:val="single"/>
            <w:shd w:val="clear" w:color="auto" w:fill="FFFFFF"/>
            <w:lang w:val="en-US" w:eastAsia="en-US" w:bidi="ar-SA"/>
          </w:rPr>
          <w:t>nec@yournec.org</w:t>
        </w:r>
      </w:hyperlink>
      <w:r>
        <w:rPr>
          <w:rFonts w:ascii="arial" w:eastAsia="arial" w:hAnsi="arial" w:cs="arial"/>
          <w:color w:val="000000"/>
          <w:sz w:val="20"/>
          <w:lang w:val="en-US" w:eastAsia="en-US" w:bidi="ar-SA"/>
        </w:rPr>
        <w:t xml:space="preserve">  or call 707-822-6918 to schedule an appointment to visit our office. We have limited hours due to COVID.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also seeking to build our collection and be a useful resource for folks throughout the entire spectrum of the environmental movement, so if you have books you'd like to donate, please get in touch and we will let you know if we are interested in cataloguing the titles you have to offer. We have also compiled a "Wish List" of desired titles, if you are interested in either making a cash donation for the library or purchasing books for us to circulate. We are carefully curating our collection with books that are regionally specific, up-to-date, and oriented to inspire people to engage with the natural world and advocate for its well-being. If you are interested in helping with this process, please get in touch to make sure your donations fit our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fantastic volunteers who helped with this project, Ali Ong Lee, will be reviewing books from our library to give you a taste of what we have on offer. Check out page 15 for this month's review of Elwha: A River Reborn to get a glimpse of what is possible when communities work together to remove dams. Happy reading!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 xml:space="preserve">Top prize in </w:t>
        </w:r>
      </w:hyperlink>
      <w:hyperlink r:id="rId20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04" w:history="1">
        <w:r>
          <w:rPr>
            <w:rFonts w:ascii="arial" w:eastAsia="arial" w:hAnsi="arial" w:cs="arial"/>
            <w:b/>
            <w:bCs/>
            <w:i/>
            <w:color w:val="0077CC"/>
            <w:kern w:val="32"/>
            <w:sz w:val="28"/>
            <w:szCs w:val="32"/>
            <w:u w:val="single"/>
            <w:shd w:val="clear" w:color="auto" w:fill="FFFFFF"/>
            <w:lang w:val="en-US" w:eastAsia="en-US" w:bidi="ar-SA"/>
          </w:rPr>
          <w:t xml:space="preserve"> for KAUST professor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Saudi Gazette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Saudi Gazette.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4" type="#_x0000_t75" style="width:199.48pt;height:55.49pt">
            <v:imagedata r:id="rId20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Carlos Duarte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Saudi Gazette report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JEDDAH — A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at King Abdullah University of Science and Technology (KAUST) has received the 2019 Ramon Margalef Prize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the Generalitat of Catalonia.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jury of the Ramon Margalef Prize has distinguished Prof. Carlos Duarte as a world leader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biological oceanography, for his research into 'blue carbon.' His findings have been adopted by the United Nations Framework Convention on Climate Change and are considered a fundamental contribution to mitigate the effects of global warming on our planet.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receiving the award Prof. Duarte said, "I am deeply honored to have my research contributions and scientific discoveries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biological oceanography recognized by an award that celebrates my mentor Prof. Ramon Margalef. I am grateful to my collaborators who helped to make these achievements possible and to KAUST's Vice President of Research, Prof. Donal Bradley, along with colleagues in the KAUST Research Office, who prepared the highlights in my nomination."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prize is one of the most significant awards granted by the Catalan administration in the field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 award will be presented by the president of the Generalitat, Quim Torra on Nov. 18 of this year in Barcelona and includes an endowment of 80,000 euros.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fifteenth edition of this award, the jury has valued Duarte as an "ecologist deeply committed to communicating scientific discoveries to a wider audience and emphasizing ocean solutions to some of the most important environmental problems of this century."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many scientific discoveries and advances, Prof. Duarte has demonstrated the global importance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in shallow water, as well as the significance of the "hidden forests of the biosphere" and its valuable ecosystems, such as its seagrasses that sequester large amounts of carbon.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Underpinning his research Prof. Duarte stresses that protection, maintenance and improvement are key to allowing the underwater environment to continue to flourish.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Prof. Duarte and his colleagues have shown that vegetated coastal ecosystems act as carbon sinks and how carbon is buried in coastal sediments. He coined the discovery 'blue carbon' and it is becoming increasingly influential in climate change strategies and negotiations.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also organized and directed the Malaspina Circumnavigation Expedition to assess the state of the world ocean, with the participation of more than 400 scientists from around the world, who made key discoveries about the functioning and biodiversity of the dark ocean, in addition to providing data and unprecedented samples for further research.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Duarte continues his ground breaking research in the Red Sea Research Center and Computational Bioscience Research Center of the King Abdullah University of Science and Technology in Saudi Arabia, where he is currently investigating carbon flow and genomics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the role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biota in biogeochemical flows.</w:t>
      </w:r>
    </w:p>
    <w:p>
      <w:pPr>
        <w:keepNext w:val="0"/>
        <w:spacing w:before="240" w:after="0" w:line="260" w:lineRule="atLeast"/>
        <w:ind w:left="0" w:right="0" w:firstLine="0"/>
        <w:jc w:val="both"/>
        <w:rPr>
          <w:lang w:val="en-US" w:eastAsia="en-US" w:bidi="ar-SA"/>
        </w:rPr>
      </w:pPr>
      <w:hyperlink r:id="rId206" w:history="1">
        <w:r>
          <w:rPr>
            <w:rFonts w:ascii="arial" w:eastAsia="arial" w:hAnsi="arial" w:cs="arial"/>
            <w:i/>
            <w:color w:val="0077CC"/>
            <w:sz w:val="20"/>
            <w:u w:val="single"/>
            <w:shd w:val="clear" w:color="auto" w:fill="FFFFFF"/>
            <w:lang w:val="en-US" w:eastAsia="en-US" w:bidi="ar-SA"/>
          </w:rPr>
          <w:t>http://imgs.syndigate.info/511/1526/43/156432396706.jpg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Top prize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for KAUST professor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 xml:space="preserve">India: CONSERVING </w:t>
        </w:r>
      </w:hyperlink>
      <w:hyperlink r:id="rId21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13" w:history="1">
        <w:r>
          <w:rPr>
            <w:rFonts w:ascii="arial" w:eastAsia="arial" w:hAnsi="arial" w:cs="arial"/>
            <w:b/>
            <w:bCs/>
            <w:i/>
            <w:color w:val="0077CC"/>
            <w:kern w:val="32"/>
            <w:sz w:val="28"/>
            <w:szCs w:val="32"/>
            <w:u w:val="single"/>
            <w:shd w:val="clear" w:color="auto" w:fill="FFFFFF"/>
            <w:lang w:val="en-US" w:eastAsia="en-US" w:bidi="ar-SA"/>
          </w:rPr>
          <w:t xml:space="preserve"> RESOURCES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of India has already undertaken several initiatives focusing on the conservation of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especially, wetlands, mangroves and coral reefs and their management through implementation of law and continuous monitoring. Few examples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Wild Life Protection Act of India (1972) provides legal protection to many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There are total of 31 major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in India covering coastal areas that have been notified under Wildlife Protection Act, 1972.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Committee on mangroves, wetlands and coral reefs constituted in 1993 advise the Government on relevant policies and programmes regarding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Coastal Regulation Zone (CRZ) notification (1991 and later versions) prohibit developmental activities and disposal of wastes in the fragile coastal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Biological Diversity Act of India,2002 and the Biological Diversity Rules 2004, and the guidelines thereof advise the Government on matters related to the protection and conservation of biodiversity, sustainable use and equitable sharing of its components, Intellectual Property Rights,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Fisheries, Govt. of India is implementing a flagship scheme namely the PradhanMantriMatsyaSampadaYojana (PMMSY) for sustainable and responsible development of fisheries sector in India. Two of the key objectives of the scheme are (a) harnessing of fisheries potential in a sustainable, responsible, inclusive and equitable manner and (b) Robust fisheries management and regulatory framework.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an attached office of Ministry of Earth Sciences (MoES) is mandated with the management strategies development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through ecosystem monitoring and modelling activities. Based on 24 years of survey studies, it has generated an extensive knowledgebase on the biodiversity aspects within India's Exclusive Economic Zone including hotspots for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Involvement of local communities is often seen as an integral part of preserving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CMLRE is implementing a national R&amp;D programme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(MLR) with an inbuilt component on Societal Services to support the fisher folks of Lakshadweep Islands. The societal services initiative intends to enhance the ornamental and baitfish stocks in the wild. Under the program, CMLRE has organised a series of hands on trainings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ornamental fish breeding and rearing at Lakshadweep Islands. In addition, under the Pradhan Mantri Matsya Sampada Yojana (PMMSY) scheme of Department of Fisheries, there are provisions for encouraging sustainable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activities, development of fisheries management plans, development of Integrated Modern Coastal Fishing Villages, promotion of Sagar Mitra, installation of bio-toilets in fishing vessels, communication and tracking devices, livelihood support during fish ban period to fisher families etc. for conservation of fisheries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period 2017-20, an allocation of Rs.84.00 Cr was made by Ministry of Earth Sciences for the implementation of MLR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information was given by the Minister of State (I/C) for M/o Earth Sciences and M/o Science &amp; Technology, Dr. Jitendra Singh in a written reply in Lok Sabha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Information Bureau, Government of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 xml:space="preserve">Blockchain-Based MCY </w:t>
        </w:r>
      </w:hyperlink>
      <w:hyperlink r:id="rId22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20" w:history="1">
        <w:r>
          <w:rPr>
            <w:rFonts w:ascii="arial" w:eastAsia="arial" w:hAnsi="arial" w:cs="arial"/>
            <w:b/>
            <w:bCs/>
            <w:i/>
            <w:color w:val="0077CC"/>
            <w:kern w:val="32"/>
            <w:sz w:val="28"/>
            <w:szCs w:val="32"/>
            <w:u w:val="single"/>
            <w:shd w:val="clear" w:color="auto" w:fill="FFFFFF"/>
            <w:lang w:val="en-US" w:eastAsia="en-US" w:bidi="ar-SA"/>
          </w:rPr>
          <w:t xml:space="preserve"> Chain Whitepaper Published for Potential Investors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1" type="#_x0000_t75" style="width:149.98pt;height:50.24pt">
            <v:imagedata r:id="rId22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884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15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222"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MCY,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project which is based on the blockchain technology, would soon be launched by the developers. Recently, the whitepaper of the project was published for investors and stakeholders alike.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based on blockchain which aims to give users the rights to perform, so as to ensure the protection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environment, would be released soon. The developers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recently published a whitepaper on how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possibly improve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protect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whitepaper, which was published at a recent press conference held in Beijing, would answer many queries of investors and stakeholders alike, the developers believe. 'For continuous protection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the decentralized character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be implemental, as the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grants each and every user to supervise as well as maintain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that way, everyone becomes a part of the management. The users must realize the significance of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bear the responsibility of protecting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while abiding by the rules of the global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protection. This will lead to further mutual cooperation and supervision, said a senior developer of MCY at the event. The developer also provided ample examples to explain how the use of their blockchain-based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ensure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products data be recorded directly in the blockchain. 'The entity which participates in the blockchain can effectively see each of the links, and the information cannot be tampered by anyone. The information can further be traced back to each point and the backup threats can be easily avoided.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bring a new idea in the field of tracing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products. We believe that persons and entities plying their trades in this field would be able to eliminate all the blind spots and add more necessary details to the transaction information. This way, they can also spread the knowledge and awareness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added the developer. According to the developer,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remediate the disorders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protect the underwater biodiversity. 'By using the blockchain-based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our users can increase their efficiency in seafood trading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work as a trans-border circulation tool for the fisher consumer exchange global market, as well as work as a credible circulation medium for all sorts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consumption. People and organizations engaged in seafood trading, fishery credit reporting can hugely benefit from the Marie Chain as they can bring industrial innovation for changing the role relationships. 'At the core of the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there is weak centralization. It alters the functionalities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and streamlines the interaction and relationships between different roles. While some roles are weakened or abolished, some other roles take the centre stage, and the goal is to improve the efficiency of the product circulation. High level living test certification and providing eal name services to different scenarios and application platforms would become a lot easier with the launch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In addition to that, a credit information system can also be established with the help of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What we have seen in the past is that the maritime trading market is marked by a lack of punctuality in providing supply and demand related information and there was no adequate credit support for both the buyer and seller sides. Maritime consumer information is important for fishermen, shippers, masters and the various persons and entities that are directly involved in maritime trading, added the developer during the press conference. According to the developer of MCY, their whitepaper answers the questions related to standardization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tourism and systematic reduction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'MCY Chain has the potential to gamify the entire tourism industry and one can use the gamified excursions for discovering new attractions. It can effectively reduce the chances of fraud in maritime tourism, he claimed. Bi Mowei, one of the founder members of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said that the decentralized system is primarily aimed at creating a safe trading environment. 'We need a censorship mechanism to prevent illegal activities. The MCY1.0 is now being evaluated by our consultants and we will soon resolve the issue. Our team is full of institutional talents and we will soon launch the MCY full version after completely reviewing it. We are inviting all the potential investors to go over the whitepaper. We are aiming at promoting and establishing blockchain-based system in the maritime trading and tourism industry as we believe this will bring a paradigm shift to the industry and all the ancillary industries as well. This will strengthen the cross-border exchange in the long run, said Mr. Mowei during the whitepaper launch. About the Company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is a blockchain-based system. Media Contact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Name: Globalnewsonline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Person: JAN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Email: Send Email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States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Website: http://www.globalnewsonline.info/ MENAFN2906201800703268ID1097092771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 xml:space="preserve">India: CONSERVING </w:t>
        </w:r>
      </w:hyperlink>
      <w:hyperlink r:id="rId22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29" w:history="1">
        <w:r>
          <w:rPr>
            <w:rFonts w:ascii="arial" w:eastAsia="arial" w:hAnsi="arial" w:cs="arial"/>
            <w:b/>
            <w:bCs/>
            <w:i/>
            <w:color w:val="0077CC"/>
            <w:kern w:val="32"/>
            <w:sz w:val="28"/>
            <w:szCs w:val="32"/>
            <w:u w:val="single"/>
            <w:shd w:val="clear" w:color="auto" w:fill="FFFFFF"/>
            <w:lang w:val="en-US" w:eastAsia="en-US" w:bidi="ar-SA"/>
          </w:rPr>
          <w:t xml:space="preserve"> RESOURCES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25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of India has already undertaken several initiatives focusing on the conservation of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especially, wetlands, mangroves and coral reefs and their management through implementation of law and continuous monitoring. Few examples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Wild Life Protection Act of India (1972) provides legal protection to many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There are total of 31 major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in India covering coastal areas that have been notified under Wildlife Protection Act, 1972.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Committee on mangroves, wetlands and coral reefs constituted in 1993 advise the Government on relevant policies and programmes regarding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Coastal Regulation Zone (CRZ) notification (1991 and later versions) prohibit developmental activities and disposal of wastes in the fragile coastal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Biological Diversity Act of India,2002 and the Biological Diversity Rules 2004, and the guidelines thereof advise the Government on matters related to the protection and conservation of biodiversity, sustainable use and equitable sharing of its components, Intellectual Property Rights,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Fisheries, Govt. of India is implementing a flagship scheme namely the PradhanMantriMatsyaSampadaYojana (PMMSY) for sustainable and responsible development of fisheries sector in India. Two of the key objectives of the scheme are (a) harnessing of fisheries potential in a sustainable, responsible, inclusive and equitable manner and (b) Robust fisheries management and regulatory framework.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an attached office of Ministry of Earth Sciences (MoES) is mandated with the management strategies development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through ecosystem monitoring and modelling activities. Based on 24 years of survey studies, it has generated an extensive knowledgebase on the biodiversity aspects within India's Exclusive Economic Zone including hotspots for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Involvement of local communities is often seen as an integral part of preserving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CMLRE is implementing a national R&amp;D programme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(MLR) with an inbuilt component on Societal Services to support the fisher folks of Lakshadweep Islands. The societal services initiative intends to enhance the ornamental and baitfish stocks in the wild. Under the program, CMLRE has organised a series of hands on trainings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ornamental fish breeding and rearing at Lakshadweep Islands. In addition, under the Pradhan Mantri Matsya Sampada Yojana (PMMSY) scheme of Department of Fisheries, there are provisions for encouraging sustainable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activities, development of fisheries management plans, development of Integrated Modern Coastal Fishing Villages, promotion of Sagar Mitra, installation of bio-toilets in fishing vessels, communication and tracking devices, livelihood support during fish ban period to fisher families etc. for conservation of fisheries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period 2017-20, an allocation of Rs.84.00 Cr was made by Ministry of Earth Sciences for the implementation of MLR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information was given by the Minister of State (I/C) for M/o Earth Sciences and M/o Science &amp; Technology, Dr. Jitendra Singh in a written reply in Lok Sabha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Information Bureau, Government of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30" w:name="Bookmark_16"/>
      <w:bookmarkEnd w:id="30"/>
    </w:p>
    <w:p>
      <w:pPr>
        <w:rPr>
          <w:rFonts w:ascii="arial" w:eastAsia="arial" w:hAnsi="arial" w:cs="arial"/>
          <w:sz w:val="20"/>
          <w:lang w:val="en-US" w:eastAsia="en-US" w:bidi="ar-SA"/>
        </w:rPr>
      </w:pPr>
      <w:r>
        <w:pict>
          <v:shape id="_x0000_i1077"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How do humpback whales rest?</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Indian Agriculture News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22, 2021</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78" type="#_x0000_t75" style="width:113.24pt;height:110.99pt">
            <v:imagedata r:id="rId237"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1400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2021-03-22 15:42:35 </w:t>
      </w:r>
    </w:p>
    <w:p>
      <w:pPr>
        <w:keepNext/>
        <w:spacing w:before="240" w:after="0" w:line="340" w:lineRule="atLeast"/>
        <w:ind w:left="0" w:right="0" w:firstLine="0"/>
        <w:jc w:val="left"/>
        <w:rPr>
          <w:rFonts w:ascii="arial" w:eastAsia="arial" w:hAnsi="arial" w:cs="arial"/>
          <w:sz w:val="20"/>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79" style="position:absolute;z-index:25167360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22 -- An international research collaboration has used an omnidirectional camera attached to humpback whale to reveal how these creatures rest underwater. These findings demonstrate how wide-angle lens cameras can be useful tools for illuminating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difficult-to-observe animals in detail.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research group consisted of Assistant Professor Takashi Iwata of Kobe University's Graduate School of Maritime Sciences, Researcher Martin Biuw of the Norwegian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Assistant Professor Kagari Aoki and Professor Katsufumi Sato of the Atmosphere and Ocean Research Institute, the University of Tokyo, and Professor Patrick Miller of the University of St. Andrews.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research results were published online in Behavioural Processes on February 25, 2021.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Main Points</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researchers attached an omnidirectional (360°) camera to a humpback whale and discovered that these animals rest while drifting underwater. Whales can rest either on the surface or underwater, and it is believed that they choose which of these different environments to rest in depending on the situation.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omnidirectional camera recorded a wide range of information on the environment surrounding the tagged whale, revealing that humpback whales rest in groups rather than on their own.</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results have demonstrated that animal-borne omnidirectional cameras are useful for learning more about animals that are difficult to observe.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 Background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difficult to observe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directly as they spend the majority of their lives underwater. However, studies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difficult-to-observe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have been recently conducted using a method called bio-logging. This method involves attaching a camera to an animal and recording environmental information related to their behavior and surroundings. Various kinds of data can be recorded and measured, and this information can be used to understand aspects such as animal behavior and diving physiology. Such data includes depth, swimming speed, acceleration (which can be used to understand the animal's posture and detailed movements), vocalizations, heart rate and GPS (Global Positioning System) location data.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Cameras in particular are a powerful tool as they enable researchers to view the individual animal's surroundings, which in turn helps them to understand the animal's behavior. However, the camera's limited field of view has been an issue with animal-borne cameras up until now. For example, research using a camera attached to a humpback whale (Megaptera novaeangliae) revealed that the whale would quickly move away from foraging sites if a competitor was present. However, the competitor was not visible due to the limited scope of the camera, therefore its presence was merely assumed. A camera with a wide-angle lens is therefore necessary to film the animal's entire surroundings.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research focused on the humpback whale, a species of baleen whale that is found in oceans around the globe. Using bio-logging, researchers have learned more about humpback whales' foraging habits, however little is known about their resting behaviors. Foraging events can be identified from the recorded depth, swimming speed and acceleration (movement) of the whale that are characteristic signs that it is chasing prey. However, researchers have not identified the characteristic signs of resting, and it is not understood what the differences are between resting and swimming slowly. Information about an animal's resting behavior is necessary in order to understand their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For example, if we consider animal behaviors in terms of their time budget, the percentage of time for other activities such as foraging decreases if their resting periods increase. Even though information about resting behaviors is essential for understanding animal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hardly anything is known about baleen whales' resting habits.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research group used an omnidirectional camera (with a 360° field-of-view on land and a 270° field-of-view underwater) and a behavioral data logger in order to illuminate the resting behavior of humpback whales.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 Methodology and Findings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RICOH supplied the basic THETA camera module for this research, which was made pressure-resistant and waterproofed using epoxy glue by Little Leonardo Corp., leading to the development of a new type of animal-borne omnidirectional camera. A suction cup tag was made out of buoyant materials that could be attached to the whale. The tag contained an omnidirectional camera, a behavioral data logger and a radio transmitter.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field study was conducted in January 2016, off the Tromsø coast in Norway. To tag the whale, the researchers approached it in a small vessel (5-6m) and used a 6m pole to attach the tag to the animal. The tag was designed so that it would fall off naturally after several hours and float up to the surface. The tag was then recovered by determining its location via the signal from the transmitter.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research team were able to tag one individual, obtaining around one hour of video data and approximately eleven hours of behavioral data. From the behavioral data, the researchers discovered that the whale was inactive during the first half of the recorded period and demonstrated active behavior in the latter half.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past research, it was assumed that this active movement in the latter half was foraging activity. The video data was captured during the first half of the behavioral data recording period when the whale did not move much. In this videoed period, the tagged whale's deepest dive was 11m on average and its average swimming speed (cruising speed) was 0.75m/s-1. It has been reported that humpback whales' regular swimming speed is 1.45m/s-1, however the tagged whale was moving much more slowly during this period. Whales usually move their flukes (tails) when they swim but there were no signs that the individual whale moved its fluke in the behavioral data recorded during the videoed period. In the footage, two other whales that are drifting underwater without moving their flukes are visible. It was determined that the tagged individual was also drifting underwater from its slow swimming speed, lack of fluke movement and the continued presence in the video footage of other individuals that were drifting. Seal species, sperm whales and loggerhead turtles are known to drift underwater while they are resting. Therefore, it is believed that the tagged humpback whale in this study was also resting. Previous research has reported that baleen whale species rest on the surface but this study has revealed that they also rest while drifting underwater. It is thought that whales consider factors such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conditions and their own physical condition when choosing from the two different resting environments: on the surface or underwater. In addition, the footage from the omnidirectional camera shows that whales rest underwater in a group rather than on their own.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Research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Researchers have been using animal-borne cameras as a tool to investigate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For example, a backwards-facing camera attached to a mother seal recorded images of a pup swimming behind her. However, to ascertain the significance of these images (for example, whether or not the mother was teaching the pup how to hunt) it is necessary to use a camera with a wide field of view so that we can obtain knowledge about the surrounding environment. Still camera images of touching behaviors between whales have also been recorded; however, a wide-lens camera would aid researchers in determining the frequency at which this behavior occurs. These examples show how necessary wide-lens cameras, such as omnidirectional cameras, are for investigating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Such cameras enable researchers to record the environment surrounding the tagged animal, enabling them to determine whether other individuals (such as competitors, collaborators, or predators) are present or not, and understand the frequency and distribution of food sources.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research group inferred that the tagged whale was resting based on the captured footage of nearby individuals at rest, demonstrating the usefulness of omnidirectional cameras. It is hoped that these cameras can be utilized to illuminate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that are difficult to observe.</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0"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THE DROWNING SUMMER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Kirkus Reviews (Print)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Kirkus Media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19.99pt;height:56.24pt">
            <v:imagedata r:id="rId24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young medium and her ex-best friend are haunted by ghosts from their own pasts. Sixteen-year-old Mina Zanetti has finally convinced her mother to fully train her as a medium in the secret family business. But Mina's first night goes wrong in a way that is deeply tied to her former best friend, Evelyn Mackenzie, and the friendship-ending mistake they made by attempting a summoning together 6 years prior.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Pushed by desperation, socio-economically disadvantaged Evelyn's second summoning unleashes dangerous consequences for both girls. At the heart of their troubles are spirits tied to a scandal that rocked their idyllic Long Island town when they were children: the unsolved murders of three teenagers. Between the mechanics of mediumship and the twists and turns of the mystery of what brought the Cliffside Trio to their bad ends, the bisexual leads' growing reconnection turns toward mutual romantic feelings. Their relationship reads well because of their respect for one another, shared struggles against isolation, and contrasting personalities (put-together, controlled Mina designs her own fashion collection, while fiery, environmentally minded Evelyn wants to escape their town to study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Side characters broaden the world and mysteries, appearing in ways that never slow the plot (with lovely depictions of female friendships in particular). The descriptions of the magic and hauntings are sensory delights, and the ending leaves plot threads for future books. Main characters are White, and there's diversity among side characters. Immersed in multilayered personal relationships and engrossing mysteries. </w:t>
      </w:r>
      <w:r>
        <w:rPr>
          <w:rFonts w:ascii="arial" w:eastAsia="arial" w:hAnsi="arial" w:cs="arial"/>
          <w:i/>
          <w:color w:val="000000"/>
          <w:sz w:val="20"/>
          <w:lang w:val="en-US" w:eastAsia="en-US" w:bidi="ar-SA"/>
        </w:rPr>
        <w:t>(Paranormal. 12-18)</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Publication Date: </w:t>
      </w:r>
      <w:r>
        <w:rPr>
          <w:rFonts w:ascii="arial" w:eastAsia="arial" w:hAnsi="arial" w:cs="arial"/>
          <w:b/>
          <w:color w:val="000000"/>
          <w:sz w:val="20"/>
          <w:lang w:val="en-US" w:eastAsia="en-US" w:bidi="ar-SA"/>
        </w:rPr>
        <w:t>2022-04-19</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Publisher: </w:t>
      </w:r>
      <w:r>
        <w:rPr>
          <w:rFonts w:ascii="arial" w:eastAsia="arial" w:hAnsi="arial" w:cs="arial"/>
          <w:b/>
          <w:color w:val="000000"/>
          <w:sz w:val="20"/>
          <w:lang w:val="en-US" w:eastAsia="en-US" w:bidi="ar-SA"/>
        </w:rPr>
        <w:t>Little, Brown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Stage: </w:t>
      </w:r>
      <w:r>
        <w:rPr>
          <w:rFonts w:ascii="arial" w:eastAsia="arial" w:hAnsi="arial" w:cs="arial"/>
          <w:b/>
          <w:color w:val="000000"/>
          <w:sz w:val="20"/>
          <w:lang w:val="en-US" w:eastAsia="en-US" w:bidi="ar-SA"/>
        </w:rPr>
        <w:t>Teen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ISBN: </w:t>
      </w:r>
      <w:r>
        <w:rPr>
          <w:rFonts w:ascii="arial" w:eastAsia="arial" w:hAnsi="arial" w:cs="arial"/>
          <w:b/>
          <w:color w:val="000000"/>
          <w:sz w:val="20"/>
          <w:lang w:val="en-US" w:eastAsia="en-US" w:bidi="ar-SA"/>
        </w:rPr>
        <w:t>978-0-7595-5753-6</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Price: </w:t>
      </w:r>
      <w:r>
        <w:rPr>
          <w:rFonts w:ascii="arial" w:eastAsia="arial" w:hAnsi="arial" w:cs="arial"/>
          <w:b/>
          <w:color w:val="000000"/>
          <w:sz w:val="20"/>
          <w:lang w:val="en-US" w:eastAsia="en-US" w:bidi="ar-SA"/>
        </w:rPr>
        <w:t>$18.99</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Author: </w:t>
      </w:r>
      <w:r>
        <w:rPr>
          <w:rFonts w:ascii="arial" w:eastAsia="arial" w:hAnsi="arial" w:cs="arial"/>
          <w:b/>
          <w:color w:val="000000"/>
          <w:sz w:val="20"/>
          <w:lang w:val="en-US" w:eastAsia="en-US" w:bidi="ar-SA"/>
        </w:rPr>
        <w:t>Herman, Christine Lynn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 xml:space="preserve">Thresholds in human exploitation of </w:t>
        </w:r>
      </w:hyperlink>
      <w:hyperlink r:id="rId25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52" w:history="1">
        <w:r>
          <w:rPr>
            <w:rFonts w:ascii="arial" w:eastAsia="arial" w:hAnsi="arial" w:cs="arial"/>
            <w:b/>
            <w:bCs/>
            <w:i/>
            <w:color w:val="0077CC"/>
            <w:kern w:val="32"/>
            <w:sz w:val="28"/>
            <w:szCs w:val="32"/>
            <w:u w:val="single"/>
            <w:shd w:val="clear" w:color="auto" w:fill="FFFFFF"/>
            <w:lang w:val="en-US" w:eastAsia="en-US" w:bidi="ar-SA"/>
          </w:rPr>
          <w:t xml:space="preserve"> vertebrates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Nov. 25 -- Project Id: 77193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Grant agreement ID: 813383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April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March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&amp;#38;#8364; 4 218 207,84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&amp;#38;#8364; 4 218 207,84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SeaChanges provides state-of-the-art training to forge a new generation of interdisciplinary researchers able to operate at the interface of archaeology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The seas are crucial to European economy, identity, and food security, as recognised by H2020 Blue Growth.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use has influenced European societies for millennia, and we in turn have impacted the seas. The need for long-term perspectives to inform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management is becoming clear, but disciplinary silos hold back integration of archaeological data/approaches to this end. SeaChanges brings together experts from 7 leading institutions in archaeology, zoology,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&amp;#38; conservation biology, united by our recognition of this gap. We will pool our disparate skills and experience in an integrated training programme, creating a new generation of researchers who from the outset of their careers have the interdisciplinary understanding &amp;#38; skills required fully to realise the potential of archaeological remains to a) understand past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use, b) assess past impacts, and c) use these to inform the present. SeaChanges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develop a truly interdisciplinary training platform, breaking down boundaries between archaeological &amp;#38; biological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improve understanding of the time depth of human use of and impact on key European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train a cohort of researchers who can communicate across disciplinary and sectoral boundaries, whose insights will drive the adoption of long-term perspectives into concepts of sustainable fishing.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increase cross-disciplinary and cross-sectoral awareness of the potential of long-term perspectives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achieved via dedicated training in bioarchaeology,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communication, supporting a network of 15 complementary research projects that apply diverse methods to address both social and ecological themes, covering all of Europe's seas, key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and timescales from decades to millennia.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&amp;#38; Insurance,Funding Agencies,Industry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YORK Heslington Yo10 5dd York North Yorkshire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 RIJKSUNIVERSITEIT GRONINGEN Broerstraat 5 9712cp Groningen Netherlands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March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6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 xml:space="preserve">CONSERVING </w:t>
        </w:r>
      </w:hyperlink>
      <w:hyperlink r:id="rId25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59" w:history="1">
        <w:r>
          <w:rPr>
            <w:rFonts w:ascii="arial" w:eastAsia="arial" w:hAnsi="arial" w:cs="arial"/>
            <w:b/>
            <w:bCs/>
            <w:i/>
            <w:color w:val="0077CC"/>
            <w:kern w:val="32"/>
            <w:sz w:val="28"/>
            <w:szCs w:val="32"/>
            <w:u w:val="single"/>
            <w:shd w:val="clear" w:color="auto" w:fill="FFFFFF"/>
            <w:lang w:val="en-US" w:eastAsia="en-US" w:bidi="ar-SA"/>
          </w:rPr>
          <w:t xml:space="preserve"> RESOURCES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IPR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2022 Wednesday 4:54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9 -- The government of India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of India has already undertaken several initiatives focusing on the conservation of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especially, wetlands, mangroves and coral reefs and their management through implementation of law and continuous monitoring. Few examples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The Wild Life Protection Act of India (1972) provides legal protection to many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There are total of 31 major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in India covering coastal areas that have been notified under Wildlife Protection Act, 1972.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The National Committee on mangroves, wetlands and coral reefs constituted in 1993 advise the Government on relevant policies and programmes regarding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The Coastal Regulation Zone (CRZ) notification (1991 and later versions) prohibit developmental activities and disposal of wastes in the fragile coastal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The Biological Diversity Act of India,2002 and the Biological Diversity Rules 2004, and the guidelines thereof advise the Government on matters related to the protection and conservation of biodiversity, sustainable use and equitable sharing of its components, Intellectual Property Rights,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The Department of Fisheries, Govt. of India is implementing a flagship scheme namely the PradhanMantriMatsyaSampadaYojana (PMMSY) for sustainable and responsible development of fisheries sector in India. Two of the key objectives of the scheme are (a) harnessing of fisheries potential in a sustainable, responsible, inclusive and equitable manner and (b) Robust fisheries management and regulatory framework.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The Centre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an attached office of Ministry of Earth Sciences (MoES) is mandated with the management strategies development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through ecosystem monitoring and modelling activities. Based on 24 years of survey studies, it has generated an extensive knowledgebase on the biodiversity aspects within India's Exclusive Economic Zone including hotspots for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Involvement of local communities is often seen as an integral part of preserving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CMLRE is implementing a national R&amp;D programme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(MLR) with an inbuilt component on Societal Services to support the fisher folks of Lakshadweep Islands. The societal services initiative intends to enhance the ornamental and baitfish stocks in the wild. Under the program, CMLRE has organised a series of hands on trainings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ornamental fish breeding and rearing at Lakshadweep Islands".In addition, under the Pradhan Mantri Matsya Sampada Yojana (PMMSY) scheme of Department of Fisheries, there are provisions for encouraging sustainable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activities, development of fisheries management plans, development of Integrated Modern Coastal Fishing Villages, promotion of Sagar Mitra, installation of bio-toilets in fishing vessels, communication and tracking devices, livelihood support during fish ban period to fisher families etc. for conservation of fisheries resources.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period 2017-20, an allocation of Rs.84.00 Cr was made by Ministry of Earth Sciences for the implementation of MLR programme. For any query with respect to this article or any other content requirement, please contact Editor at </w:t>
      </w:r>
      <w:hyperlink r:id="rId16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Information Hiding Algorithm of Low-Density 3D Model for Multi-fusion Ocean Applications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Journal of Coastal Research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2019 Allen Press Publishing Services 2019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133; Vol. SI; No. 94; ISSN: 07490208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Tao Duan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Jie Zhang</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Jing Zhao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Fort Lauderdale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76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ocean model is the dynamic framework and core component of the ocean numerical prediction system.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model has been continuously developed since its birth in 1969. There are more than 40 ocean models, including different sea areas (ocean, offshore, nearshore, and harbor) and different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disciplines (physical ocean,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chemistry). The class analysis algorithm divides the vertices of the fused state model into energy, and obtains the vertices of different energies. Finally, the secret information of Arnold's scrambled change is quickly hidden by modifying the vertex coordinates. The secret information in the algorithm is hidden in multiple fused states and ocean 3D models, which is beneficial to the invisibility and robustness of the algorithm. Experimental results show that the proposed algorithm is robust against attacks against uneven compression and has high invisibility. This paper first analyses the convexity degree and Vertex coordinate modification of the ocean 3D model, and then it analyses the three-bit model algorithm for multi-fusion states in ocean applications. Finally, we provide a new 3D model information algorithm for multi-fusion ocean applications.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ocean model is the dynamic framework and core component of the ocean numerical prediction system.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model has been continuously developed since its birth in 1969. There are more than 40 ocean models, including different sea areas (ocean, offshore, nearshore, and harbor) and different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disciplines (physical ocean,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chemistry). The class analysis algorithm divides the vertices of the fused state model into energy, and obtains the vertices of different energies. Finally, the secret information of Arnold's scrambled change is quickly hidden by modifying the vertex coordinates. The secret information in the algorithm is hidden in multiple fused states and ocean 3D models, which is beneficial to the invisibility and robustness of the algorithm. Experimental results show that the proposed algorithm is robust against attacks against uneven compression and has high invisibility. This paper first analyses the convexity degree and Vertex coordinate modification of the ocean 3D model, and then it analyses the three-bit model algorithm for multi-fusion states in ocean applications. Finally, we provide a new 3D model information algorithm for multi-fusion ocean applications.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73" w:history="1">
        <w:r>
          <w:rPr>
            <w:rFonts w:ascii="arial" w:eastAsia="arial" w:hAnsi="arial" w:cs="arial"/>
            <w:b/>
            <w:bCs/>
            <w:i/>
            <w:color w:val="0077CC"/>
            <w:kern w:val="32"/>
            <w:sz w:val="28"/>
            <w:szCs w:val="32"/>
            <w:u w:val="single"/>
            <w:shd w:val="clear" w:color="auto" w:fill="FFFFFF"/>
            <w:lang w:val="en-US" w:eastAsia="en-US" w:bidi="ar-SA"/>
          </w:rPr>
          <w:t xml:space="preserve"> Litter in Oceans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5" type="#_x0000_t75" style="width:168.73pt;height:168.73pt">
            <v:imagedata r:id="rId27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2022-01-05 15:36:03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January 05 -- The Ministry of Earth Sciences (MoES) is working towards containment of plastic usage with the institutes of the MoES by banning the single use plastics within their premises. Further, Institutes of MoES such as National Centre for Coastal Research (NCCR), Centre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&amp;</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Indian National Centre for Ocean Information Services (INCOIS) and National Institute of Ocean Technology (NIOT) are conducting the beach clean-up activities. In addition, the Ministry is also engaged in creating awareness to the public on plastic waste pollution via conducting campaigns, lectures and series of webinars.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Ministry through NCCR is undertaking research activities in quantifying litter (mainly meso, macro and microplastics) in the beach, and microplastics in the water and sediment and in different biota including commercial fish, bivalves and Mollusca. Samples from coastal water, beach and offshore sediment, and biota are analyzed for micro/ meso/ macro plastics pollution. An increase in the abundance of microplastics is observed along the east coast during the monsoon. The stations nearer to the river mouth had higher numbers of microplastics concentrations. The Beach litter survey has revealed that the maximum accumulation occurs in the backshore than in the intertidal zone. Moreover, Urban beaches have higher accumulation rates than rural beaches. It is also noted that more than 50% composition of the majority of the waste on the beaches was contributed by single use plastics.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This information was given by the Minister of State (I/C) for M/o Earth Sciences and M/o Science &amp; Technology, Dr. Jitendra Singh in a written reply in Rajya Sabha today.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81" w:history="1">
        <w:r>
          <w:rPr>
            <w:rFonts w:ascii="arial" w:eastAsia="arial" w:hAnsi="arial" w:cs="arial"/>
            <w:b/>
            <w:bCs/>
            <w:i/>
            <w:color w:val="0077CC"/>
            <w:kern w:val="32"/>
            <w:sz w:val="28"/>
            <w:szCs w:val="32"/>
            <w:u w:val="single"/>
            <w:shd w:val="clear" w:color="auto" w:fill="FFFFFF"/>
            <w:lang w:val="en-US" w:eastAsia="en-US" w:bidi="ar-SA"/>
          </w:rPr>
          <w:t xml:space="preserve"> Mammals; Issuance of Permits; Federal Register Extracts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Commerce Department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OCEANIC AND ATMOSPHERIC ADMINISTRATION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1787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Agency: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 (NMFS), National Oceanic and Atmospheric Administration (NOAA),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SUMMARY: Notice is hereby given that individuals and institutions have been issued Letters of Confirmation (LOCs) for activities conducted under the General Authorization for Scientific Research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See SUPPLEMENTARY INFORMATION for a list of names and addresses of recipients.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ADDRESSES: The LOCs and related documents are available for review upon written request via email to </w:t>
      </w:r>
      <w:hyperlink r:id="rId282" w:history="1">
        <w:r>
          <w:rPr>
            <w:rFonts w:ascii="arial" w:eastAsia="arial" w:hAnsi="arial" w:cs="arial"/>
            <w:i/>
            <w:color w:val="0077CC"/>
            <w:sz w:val="20"/>
            <w:u w:val="single"/>
            <w:shd w:val="clear" w:color="auto" w:fill="FFFFFF"/>
            <w:lang w:val="en-US" w:eastAsia="en-US" w:bidi="ar-SA"/>
          </w:rPr>
          <w:t>NMFS.Pr1Comments@noaa.gov</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FURTHER INFORMATION CONTACT: Amy Hapeman (LOC Nos. 24033, 25471, 25529, and 25638), Carrie Hubard (LOC Nos. 20346, 24045, 24067, 25527, and 25574), Erin Markin (LOC No. 23796), Shasta McClenahan, Ph.D. (LOC No. 23069), Courtney Smith, Ph.D. (LOC Nos. 19540 and 22587), and Sara Young (LOC Nos. 20386, 25751 and 25811) at the email listed above or 301-427-8401.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SUPPLEMENTARY INFORMATION: The requested LOCs have been issued under the authority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Protection Act of 1972, as amended (16 U.S.C. 1361 et seq.), and the regulations governing the taking and importing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(50 CFR part 216). The General Authorization allows for bona fide scientific research that may result only in taking by Level B harassment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The following LOCs were issued in Fiscal Year 2021 (October 1, 2020-September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File No. 24033: Issued to Eric Montie, Ph.D., University of South Carolina Beaufort, One University Boulevard, Bluffton, South Carolina 29909, on October 23, 2020. This LOC authorizes vessel-based surveys for behavioral observations, photo-identification, passive acoustics, and photography/videography of bottlenose dolphins (Tursiops truncatus) in the coastal waters of Bluffton and Hilton Head, South Carolina. The objectives of the research are to better understand the acoustic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bottlenose dolphins and their prey and to estimate the carrying capacity of bottlenose dolphins in South Carolina and its relation to water quality. The LOC replaces No. 20066 on April 1, 2021 and expires on March 31, 2026.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File No. 24067: Issued to Jacqueline Bucsa, George Mason University, 1450 Exploratory Hall, Fairfax, Virginia 22030, on January 28, 2021. This LOC authorizes vessel-based surveys for behavioral observations and photo-identification of bottlenose dolphins in the lower Chesapeake Bay and coastal waters of Virginia. The objectives of the research are to develop an understanding of prey selection by bottlenose dolphins, specifically mother-calf pairs, and to examine how they meet their unique, high energy demands. The LOC expires on January 31,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File No. 24045: Issued to Jeremy Kiszka, Ph.D., Florida International University, 3000 NE 151st Street,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Building, Room 250D, North Miami, Florida 33181 on February 10, 2021. This LOC authorizes vessel-based surveys for photo-identification, photography, videography, and behavioral observations of bottlenose and Atlantic spotted (Stenella frontalis) dolphins. Research may occur in Biscayne Bay and coastal waters of Broward and Miami Dade counties, Florida out to 200 m depth. The objectives of the research are to examine the distribution, behavior and abundance of dolphins in the study area. The LOC expires on February 10,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File No. 23069: Issued to Florida Atlantic University's Harbor Branch Oceanographic Institute, 777 Glades Road, Boca Raton, Florida 33431 (Responsible Party [RP]: Daniel Flynn, Ph.D.; Principal Investigator [PI]: Steven Burton) on March 16, 2021. This LOC authorizes monthly vessel-based photo-identification and observational surveys of cetaceans in Florida for research projects involving cetacean biology,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behavior, social structure, health, and anthropogenic activities. The authorized research area includes intercoastal and coastal waters of Florida from Sebastian Inlet to Jupiter Inlet, including the Indian River Lagoon and the Atlantic Ocean. Authorized species include Atlantic spotted, bottlenose, pantropical spotted (Stenella attenuata), Risso's (Grampus griseus), and rough-toothed (Steno bredanensis) dolphins; and humpback (Megaptera novaeangliae), long-finned pilot (Globicephala macrorhynchus), pygmy sperm (Kogia breviceps), and short-finned pilot (G. melas) whales. The LOC expires on March 31, 2026.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File No. 23796: Issued to Quincy Gibson, Ph.D., University of North Florida, 1 UNF Drive, Jacksonville, Florida 32266, on March 17, 2021. This LOC authorizes vessel-based research surveys to include close approach, photo-identification, behavioral observations, videography, passive acoustic recording, and focal follows of bottlenose dolphins within estuarine waters of Northeast Florida. Specifically, the authorized area includes the inland waterways of the St. Johns River from the river mouth at Mayport to approximately 40 kilometers upriver to Hart Bridge and the Intracoastal Waterway from the Florida-Georgia border at St. Mary's Inlet south to Palm Valley Bridge in Ponte Vedra, Florida. The objective of the research is to continue a 10-year photo-identification study of bottlenose dolphins, focusing on biology,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behavior, social structure, and health. The LOC expires on March 31, 2026.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File No. 20386: This LOC, held by Golden Gate Cetacean Research, 9 Edgemar Way, Corte Madera, California 94925 (RP: William Keener, J.D.; PI: Isidore Szczepaniak), was extended on March 30, 2021, for one year. The LOC authorizes vessel surveys for close-approach, photo-identification, and behavioral observations of harbor porpoises (Phocoena phocoena) and bottlenose dolphins in Monterey Bay through northern California waters, including San Francisco Bay, and Kachemak Bay, Alaska. The purpose of the research is to collect photographic and observational data on the distribution and occurrence of harbor porpoise in San Francisco Bay and to track the movements of California coastal bottlenose dolphins to the northern limits of their range, as well as conduct a comparative study with harbor porpoises in Kachemak Bay, Alaska. The objectives of the research will not change. The extended LOC expires on July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File No. 25471: Issued to Andrew Read, Ph.D., Duke University, 135 Duke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 Rd., Beaufort, NC 28516, on April 02, 2021. This LOC authorizes vessel-based surveys for close approach, photo-identification, behavioral observations, and focal follows for 22 species of cetaceans: Atlantic spotted, bottlenose, clymene (Stenella clymene), common short-beaked (Delphinus delphis), Fraser's (Lagenodelphis hosei), pantropical spotted, rough-toothed, Risso's, rough-toothed, spinner (Stenella longirostris), and striped (Stenella coeruleoalba) dolphins; harbor porpoise; Cuvier's (Ziphius cavirostris) and Mesoplodon spp. beaked whales; dwarf (Kogia sima) and pygmy (Kogia breviceps) sperm whales; and false killer (Pseudorca crassidens), killer (Orcinus orca), melon-headed (Peponocephala electra), minke whale (Balaenoptera acutorostrata), pygmy killer (Feresa attenuata), and short- and long-finned pilot whales. Research may occur in waters off the Florida/Georgia border, the South Carolina/North Carolina border, and from Cape Hatteras, North Carolina up to Norfolk Canyon, Virginia. The objective of the research is to provide baseline data on the density, abundance, distribution, behavior and seasonal movements of cetaceans. The LOC replaces No. 19903 on May 1, 2021 and expires on April 30, 2026.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File No. 25529: Issued to Maddalena Bearzi, Ph.D., Ocean Conservation Society, P.O. Box 12860, Marina del Ray, California 90295, on April 6, 2021, to take effect on August 16, 2021. This LOC authorizes vessel surveys of 17 species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for close approach, counts, photo-identification, photography/videography, underwater photography/videography, behavioral observations, and focal follows within Santa Monica Bay and adjacent California waters. Species include: Bottlenose dolphins, California sea lions (Zalophus californianus), Dall's porpoise (Phocoenoides dalli), Eastern North Pacific gray whales (Eschrichtius robustus), harbor porpoises, harbor seals (Phoca vitulina), killer whales, long-beaked common dolphins (Delphinus capensis), minke whales, northern elephant seals (Mirounga angustirostris), northern right whale dolphins (Lissodelphis borealis), Pacific white-sided dolphins (Lagenorhynchus obliquidens), Risso's dolphins, short-beaked common dolphins, short-finned pilot whales, and striped dolphins. The objective of the research is to continue the long-term study of the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the action area. The LOC expires on August 1, 2026.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File No. 19540: This LOC, held by Shannon Gowans, Ph.D., Eckerd College, 4200 54th Avenue South, St. Petersburg, Florida 33711, was extended on May 28, 2021, for approximately one year. The LOC authorizes vessel-based behavioral observations, photo-identification, and passive acoustic recording of bottlenose, rough-toothed, and Atlantic spotted dolphins in Tampa Bay and its surrounding waters. The objectives of the research will not change. The extended LOC expires on May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File No. 25527: Issued to Zach McKenna, St. Augustine Dolphin Research, 1093 A1a Beach Blvd. #430, St. Augustine, Florida 32080, on June 1, 2021. This LOC authorizes vessel-based surveys for close approach, photo-identification, behavioral observations, videography, and passive acoustic recordings of bottlenose dolphins. Research may occur in inland Florida waters from the St. Johns River-Intracoastal Waterway boundary south to Marineland. The objectives of the research are to identify and refine dolphin stock units in Florida, assess regional population biology and behavioral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document dolphin survival threats (e.g., human-caused entanglements and injuries). The LOC expires on May 31, 2026.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File No. 25638: Issued to Clearwater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Aquarium (PI: Lisa Oliver), 249 Windward Passage, Clearwater, Florida 33767, on July 6, 2021. This LOC authorizes vessel and aerial-based surveys on bottlenose dolphins for acoustic, passive recording, photo-identification, behavioral observations, count/survey, and photography/videography. Research may occur in the estuarine and coastal waters of West Central Florida. The objective of the research is to continue a longitudinal study on the home ranges, distribution, population abundance, site fidelity, and reproductive success of bottlenose dolphins. The LOC expires on July 15, 2026.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summary of a Federal Register article originally published on the page number listed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Notice; issuance of permits.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Citation: "87 FR 3281"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Document Number: "RTID 0648-XB707"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Register Page Number: "3281"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"Notices"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 xml:space="preserve">FUNCTIONAL BIOLOGY AND </w:t>
        </w:r>
      </w:hyperlink>
      <w:hyperlink r:id="rId28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89" w:history="1">
        <w:r>
          <w:rPr>
            <w:rFonts w:ascii="arial" w:eastAsia="arial" w:hAnsi="arial" w:cs="arial"/>
            <w:b/>
            <w:bCs/>
            <w:i/>
            <w:color w:val="0077CC"/>
            <w:kern w:val="32"/>
            <w:sz w:val="28"/>
            <w:szCs w:val="32"/>
            <w:u w:val="single"/>
            <w:shd w:val="clear" w:color="auto" w:fill="FFFFFF"/>
            <w:lang w:val="en-US" w:eastAsia="en-US" w:bidi="ar-SA"/>
          </w:rPr>
          <w:t xml:space="preserve"> OF PLANKTONIC </w:t>
        </w:r>
      </w:hyperlink>
      <w:hyperlink r:id="rId28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89" w:history="1">
        <w:r>
          <w:rPr>
            <w:rFonts w:ascii="arial" w:eastAsia="arial" w:hAnsi="arial" w:cs="arial"/>
            <w:b/>
            <w:bCs/>
            <w:i/>
            <w:color w:val="0077CC"/>
            <w:kern w:val="32"/>
            <w:sz w:val="28"/>
            <w:szCs w:val="32"/>
            <w:u w:val="single"/>
            <w:shd w:val="clear" w:color="auto" w:fill="FFFFFF"/>
            <w:lang w:val="en-US" w:eastAsia="en-US" w:bidi="ar-SA"/>
          </w:rPr>
          <w:t xml:space="preserve"> FUNGI - Revealing the mechanistic basis of the roles of mycoplankton in the </w:t>
        </w:r>
      </w:hyperlink>
      <w:hyperlink r:id="rId28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89" w:history="1">
        <w:r>
          <w:rPr>
            <w:rFonts w:ascii="arial" w:eastAsia="arial" w:hAnsi="arial" w:cs="arial"/>
            <w:b/>
            <w:bCs/>
            <w:i/>
            <w:color w:val="0077CC"/>
            <w:kern w:val="32"/>
            <w:sz w:val="28"/>
            <w:szCs w:val="32"/>
            <w:u w:val="single"/>
            <w:shd w:val="clear" w:color="auto" w:fill="FFFFFF"/>
            <w:lang w:val="en-US" w:eastAsia="en-US" w:bidi="ar-SA"/>
          </w:rPr>
          <w:t xml:space="preserve"> carbon cycle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April 16 -- Project Id: 59798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From 2018-05-01 to 2023-04-30, Grant Agreement signed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 1 960 141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 1 960 141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Coordinated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ERC-2017-COG - ERC Consolidator Grant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 for proposal: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ERC-2017-COG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ERC-COG - Consolidator Grant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Objective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planktonic fungi (mycoplankton) have been largely ignored compared to other plankton groups, such as phytoplankton, especially the roles that they fulfil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My research has shown that mycoplankton are a major structural and functional component of coastal ecosystems that have been almost completely overlooked. I have shown that mycoplankton are a substantial proportion of plankton biomass and that saprotrophic mycoplankton are active in coastal ecosystems. Mycoplankton are also a major plankton group in the open ocean and dominate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snow particles. These studies demonstrate that fungi have potential roles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including the biological carbon pump. The absence of fungi within a general view of the structure and function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including a lack of mechanistic understanding of saprotroph functional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represent major knowledge gaps in our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that must urgently be addressed. MYCO-CARB will address these knowledge gaps through an innovative programme of research. Research cruises at established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observatories will make an unprecedented assessment of active mycoplankton diversity and abundance across a range of ecosystems; from surface coastal waters to the deep open ocean. Innovative approaches, including molecular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tools and ecosystem modelling, will establish the impact of fungal saprotrophs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A culture collection will be developed, informed by the field-based surveys of natural assemblages to produce ecologically-relevant model fungi. Complementary culture-dependent and -independent systems biology methodologies will determine the underpinning biological machinery of saprotrophic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mycoplankton. Through the MYCO-CARB research programme, I will open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fungal 'black box', revealing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mycoplankton functional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establishing their roles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OF THE UNITED KINGDOM CITADEL HILL THE LABORATORY PL1 2PB PLYMOUTH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April 30,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29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 xml:space="preserve">Guangdong focused on ocean </w:t>
        </w:r>
      </w:hyperlink>
      <w:hyperlink r:id="rId297"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5" type="#_x0000_t75" style="width:255.04pt;height:47.26pt">
            <v:imagedata r:id="rId2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chinadaily.com.cn</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ZHENG CAIXIONG in Guangzhou | chinadaily.com.cn | Updated: 2020-06-09 15:34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Guangdong province, one of China's ocean economy powerhouses, promised to spare no effort to protect the environment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as it accelerates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 Jiashu, deputy director of Guangdong's Department of Natural Resources, said the province will promote the construction of demonstration zones and continue to restore and improve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coming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also increase and improve Guangdong's mangrove forest areas and introduce more concrete and effective measures to curb ocean pollution to further improve the province's capacity for disaster prevention and reduction," Qu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 made his remarks in Zhongshan, a Pearl River Delta city, on Monday, which was World Oceans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Guangdong government will give full support to Shenzhen in becoming a global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center, and build a service base for the development of the South China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Guangdong will further increase the proportion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tertiary industry in the years ahead,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Guangdong which has a coastline of more than 4,100 kilometers, had an ocean industrial output value of more than 2.1 trillion yuan ($300 billion) last year, up 9 percent year-on-year.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province's ocean economy represented 19.6 percent of its GDP and 23.6 percent of China's ocean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Guangdong's ocean economy has been No 1 in the country for 25 consecutive years.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Meet some of Oregon’s most recognizable gray whales via new OSU website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Bandon Western World (OR)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Lee Enterprises,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Michelle Klampe Guest Articl</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Scarlett is known for the large scar on her back. Equal bears the mark of a boat propeller injury. Roller Skate's fluke was damaged due to entanglement with fishing gear. Solé has a favorite foraging ground she returns to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of these gray whales was nicknamed by researchers in the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Oregon State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Over years of study, the researchers have learned the identifying marks, behaviors and health conditions of whales such as Scarlett, Equal, Roller Skate and Solé that frequent the Oregon Coast.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they want the public to get to know some of these whales, too. They developed a website, </w:t>
      </w:r>
      <w:hyperlink r:id="rId306" w:history="1">
        <w:r>
          <w:rPr>
            <w:rFonts w:ascii="arial" w:eastAsia="arial" w:hAnsi="arial" w:cs="arial"/>
            <w:i/>
            <w:color w:val="0077CC"/>
            <w:sz w:val="20"/>
            <w:u w:val="single"/>
            <w:shd w:val="clear" w:color="auto" w:fill="FFFFFF"/>
            <w:lang w:val="en-US" w:eastAsia="en-US" w:bidi="ar-SA"/>
          </w:rPr>
          <w:t>https://www.individuwhale.com/</w:t>
        </w:r>
      </w:hyperlink>
      <w:r>
        <w:rPr>
          <w:rFonts w:ascii="arial" w:eastAsia="arial" w:hAnsi="arial" w:cs="arial"/>
          <w:color w:val="000000"/>
          <w:sz w:val="20"/>
          <w:lang w:val="en-US" w:eastAsia="en-US" w:bidi="ar-SA"/>
        </w:rPr>
        <w:t xml:space="preserve">, where visitors can meet some of these iconic whales; learn about their major life events; see their identifying marks; learn about the stresses they face from human activity and how to reduce them; and find out more about the research that seeks to better understand the animals.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wanted to share with Oregonians, and the public in general, the stories of these whales because they are residents of Oregon like us, and they have personalities and stories to tell," said Leigh Torres, principal investigator of the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OSU's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"These whales have interesting lives that we've learned a lot about over the years through our research."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gray whales in the Eastern North Pacific population cruise along Oregon's coast as they migrate south in December and January to breeding grounds in Mexico and back north in March to feeding grounds in the Bering and Chukchi seas between Alaska and Russia, where they spend the summer.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Torres and her team study a distinct population of gray whales known as the Pacific Coast Feeding Group, which spends the summer months feeding in coastal waters of Oregon, as well as northern California, Washington and southern Canada.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Torres and her research team have been observing and conducting annual "health check-ups" on this population since 2016. When they spot a defecating whale from a boat or via a drone, they follow in the animal's wake and use nets to capture samples that can be used to monitor reproduction and stress. The drones are also used to capture images of the whales, allowing researchers to monitor the animals' body condition and behavior.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unique study system that allows us to do some really cool science," said Torres, an associate professor in the College of Agricultural Sciences' Department of Fisheries, Wildlife, and Conservation Sciences. "We can track a lot about the whales' lives. We know their age and sex, their body condition and we can also track some of their different experiences, such as injuries or reproduction.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Torres and her team have catalogued about 190 whales, each with its own name and identification number, in the Pacific Coast Feeding Group. Some whales have become so well known, the researchers – and in some cases, the public – recognize them instantly.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Right now, eight of the well-known whales are featured on IndividuWhale. Scarlett, also sometimes known as Scarback, who is frequently seen in the Depoe Bay and Newport areas, is one of the featured whales.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seen her every year that we've gone out on the water," said Lisa Hildebrand, a doctoral student in Torres' lab who helped create the new website. "She's a resilient whale who recovered from this huge wound on her back and then was able to successfully reproduce."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whale, Roller Skate, was first identified as a calf in 2015. In 2019, she was spotted with fishing line entangled around her fluke. In 2020, the researchers documented her again in the same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survived a very gnarly, embedded wound, and part of her fluke was effectively amputated," Hildebrand said. "She dives differently now than she did before the injury."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Torres said one aim of the website is to educate the public about the threats facing Oregon' gray whales, including human-caused noise, propeller injuries and entanglement in fishing gear. Gray whales also face changes in prey availability due to changing ocean conditions that affect the health of kelp forests the whales depend on for 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people to understand the connection between their behavior and these individual whales," she said. "We're trying to reach those everyday ocean users. If everyone changes one behavior, like slowing down while boating near the reefs where gray whales feed, reducing use of plastics that pollute the ocean and removing recreational crabbing gear promptly so animals don't get tangled in it, these are all things that can make a huge difference."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IndividuWhale project was funded in part by Oregon Sea Grant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Erik Urdahl, a website developer, donated his services to build the site.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50" w:name="Bookmark_26"/>
      <w:bookmarkEnd w:id="50"/>
    </w:p>
    <w:p>
      <w:pPr>
        <w:rPr>
          <w:rFonts w:ascii="arial" w:eastAsia="arial" w:hAnsi="arial" w:cs="arial"/>
          <w:sz w:val="20"/>
          <w:lang w:val="en-US" w:eastAsia="en-US" w:bidi="ar-SA"/>
        </w:rPr>
      </w:pPr>
      <w:r>
        <w:pict>
          <v:shape id="_x0000_i111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Ove Hoegh-Guldberg</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1, 2021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12" type="#_x0000_t75" style="width:474.84pt;height:115pt">
            <v:imagedata r:id="rId150"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817 words</w:t>
      </w:r>
    </w:p>
    <w:p>
      <w:pPr>
        <w:keepNext/>
        <w:spacing w:before="240" w:after="0" w:line="340" w:lineRule="atLeast"/>
        <w:ind w:left="0" w:right="0" w:firstLine="0"/>
        <w:jc w:val="left"/>
        <w:rPr>
          <w:rFonts w:ascii="arial" w:eastAsia="arial" w:hAnsi="arial" w:cs="arial"/>
          <w:sz w:val="20"/>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13" style="position:absolute;z-index:25168384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314"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31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Professor, The University of Queensland Profile Articles Activity Ove Hoegh-Guldberg (BScHons., Sydney; PhD., UCLA) is founder and inaugural Director of the Global Change Institute and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Deputy Director of the Centre for Excellence in Coral Reef Studies based at University of Queensland. He was made an ARC Laureate Fellow and Fellow of the Australian Academy of Science in 2013. Over the past 10 years he was Founding Director of the Global Change Institute and is Deputy Director of the Centre for Excellence in Coral Reef Studies ( since 2006) and Affiliated Professor in Tropical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at the University of Copenhagen (2016-present). Ove's research focuses on the impacts of global change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is one of the most cited authors on climate change. In addition to pursuing scientific discovery, Ove has had a 20-year history in leading research organisations such as the Centre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Studies (including 3 major research stations over 2000-2009) and the Global Change Institute, both at the University of Queensland. He has also been a dedicated communicator of the threat posed by ocean warming and acidification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being one of the first scientists to identify the serious threat posed by climate change for coral reefs in a landmark paper published in 1999 (Mar.Freshwater Res 50:839-866), which predicted the loss of coral reefs by 2050. Since that time, Ove led global discussions and action on the science and solutions to rapid climate change via high profile international roles such as the Coordinating Lead Author for the 'Oceans' chapter for the Fifth Assessment report of the Intergovernmental Panel on Climate Change (IPCC) and the Coordinating Lead Author on the Impacts chapter of the IPCC Special report on 1.5oC.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this work, Ove conceived and led the scientific XL-Catlin Seaview Survey (details here) which has surveyed over 1000 km of coral reefs across 25 countries (details here) and which captured and analysed over 1 million survey images of coral reefs. These images and data are available to the scientific community and others via an online database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Scientific papers published by Ove cover significant contributions to the physiology,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environmental politics, and climate change. Some of Ove's most significant scientific contributions have been recognised by leading journals such as Science and Nature (Hoegh-Guldberg and Bruno 2010; Hoegh-Guldberg et al. 2007; Hoegh-Guldberg et al. 2019a,b), scores of invited talks and plenaries over the past 20 years, plus his appointment as significant international roles e.g. Coordinating Lead Author of Chapter 30 ("The Oceans") for the 5th Assessment Report, as well as Coordinating Lead Author for Chapter 3 (Impacts) on the special report on the implications of 1.5oC (for the Intergovernmental Panel on Climate Change, IPCC).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Ove is one of the most cited Australian science authors (and 3rd internationally of 53,136 authors) on"climate change" by Thomson-Reuter's ISI Web of Science (details here) in 2009. This represents a group of less than 0.5% of all published scientific researchers in the world. This has been updated recently with Ove being a member of the top 0.01% most productive scientists globally (Ioannidis et al. 2019) PLoS biology, 17(8), p.e3000384.). Ove received numerous awards from Thomson Reuters (e.g. Citation Award Winner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Thomson Reuters Citation &amp; Innovation Award in 2012). Ove's H-index is 80 (Clarivate Analytics, Jan 2020) or 105 (Google Scholar) and he have received several awards from Thomson-Reuters and now Clarivate Analytics (see above). He has been awarded a Eureka Prize for his scientific research as well as a QLD Premier's fellowship, and later ARC Laureate Fellow. He was elected to the Australian Academy of Science in 2013. He received the Prince Albert II 2014 Award for Climate Change, and the 2016 International Award from the Banksia Foundation. He has been recognised as a Highly Cited Researcher in 2001, 2014, 2018 and 2019 (top 1% of his field) and was listed among the 100 most influential people in Climate Policy globally (List available at Apolitical.</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2019–present Professor, School of Biological Sciences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2010–2019 Director, Global Change Institute, University of Queensland</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1999–2009 Director, Centre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studies, University of Queensland</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1989  University of California at Los Angeles (UCLA), Ph.D.</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1982  University of Sydney, Bachelor of Science (Hons)</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 Areas</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Ecological Impacts Of Climate Change (050101)</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Estuarine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(Incl.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Ichthyology) (060205)</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Honours Eureka Prize for Scientific Research (1999); Smart State Premier's Fellowship (2009-2013); ARC Laureate Fellow (2013-2018); Climate Change Award 2014 (Prince Albert II, Monaco).</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MENAFN01072021000199003603ID1102372794</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52" w:name="Bookmark_27"/>
      <w:bookmarkEnd w:id="52"/>
    </w:p>
    <w:p>
      <w:pPr>
        <w:rPr>
          <w:rFonts w:ascii="arial" w:eastAsia="arial" w:hAnsi="arial" w:cs="arial"/>
          <w:sz w:val="20"/>
          <w:lang w:val="en-US" w:eastAsia="en-US" w:bidi="ar-SA"/>
        </w:rPr>
      </w:pPr>
      <w:r>
        <w:pict>
          <v:shape id="_x0000_i1115"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Ove Hoegh-Guldberg</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1, 2021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16" type="#_x0000_t75" style="width:474.84pt;height:115pt">
            <v:imagedata r:id="rId150"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817 words</w:t>
      </w:r>
    </w:p>
    <w:p>
      <w:pPr>
        <w:keepNext/>
        <w:spacing w:before="240" w:after="0" w:line="340" w:lineRule="atLeast"/>
        <w:ind w:left="0" w:right="0" w:firstLine="0"/>
        <w:jc w:val="left"/>
        <w:rPr>
          <w:rFonts w:ascii="arial" w:eastAsia="arial" w:hAnsi="arial" w:cs="arial"/>
          <w:sz w:val="20"/>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17" style="position:absolute;z-index:25168486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323"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31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Professor, The University of Queensland Profile Articles Activity Ove Hoegh-Guldberg (BScHons., Sydney; PhD., UCLA) is founder and inaugural Director of the Global Change Institute and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Deputy Director of the Centre for Excellence in Coral Reef Studies based at University of Queensland. He was made an ARC Laureate Fellow and Fellow of the Australian Academy of Science in 2013. Over the past 10 years he was Founding Director of the Global Change Institute and is Deputy Director of the Centre for Excellence in Coral Reef Studies ( since 2006) and Affiliated Professor in Tropical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at the University of Copenhagen (2016-present). Ove's research focuses on the impacts of global change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is one of the most cited authors on climate change. In addition to pursuing scientific discovery, Ove has had a 20-year history in leading research organisations such as the Centre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Studies (including 3 major research stations over 2000-2009) and the Global Change Institute, both at the University of Queensland. He has also been a dedicated communicator of the threat posed by ocean warming and acidification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being one of the first scientists to identify the serious threat posed by climate change for coral reefs in a landmark paper published in 1999 (Mar.Freshwater Res 50:839-866), which predicted the loss of coral reefs by 2050. Since that time, Ove led global discussions and action on the science and solutions to rapid climate change via high profile international roles such as the Coordinating Lead Author for the 'Oceans' chapter for the Fifth Assessment report of the Intergovernmental Panel on Climate Change (IPCC) and the Coordinating Lead Author on the Impacts chapter of the IPCC Special report on 1.5oC.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this work, Ove conceived and led the scientific XL-Catlin Seaview Survey (details here) which has surveyed over 1000 km of coral reefs across 25 countries (details here) and which captured and analysed over 1 million survey images of coral reefs. These images and data are available to the scientific community and others via an online database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Scientific papers published by Ove cover significant contributions to the physiology,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environmental politics, and climate change. Some of Ove's most significant scientific contributions have been recognised by leading journals such as Science and Nature (Hoegh-Guldberg and Bruno 2010; Hoegh-Guldberg et al. 2007; Hoegh-Guldberg et al. 2019a,b), scores of invited talks and plenaries over the past 20 years, plus his appointment as significant international roles e.g. Coordinating Lead Author of Chapter 30 ("The Oceans") for the 5th Assessment Report, as well as Coordinating Lead Author for Chapter 3 (Impacts) on the special report on the implications of 1.5oC (for the Intergovernmental Panel on Climate Change, IPCC).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Ove is one of the most cited Australian science authors (and 3rd internationally of 53,136 authors) on"climate change" by Thomson-Reuter's ISI Web of Science (details here) in 2009. This represents a group of less than 0.5% of all published scientific researchers in the world. This has been updated recently with Ove being a member of the top 0.01% most productive scientists globally (Ioannidis et al. 2019) PLoS biology, 17(8), p.e3000384.). Ove received numerous awards from Thomson Reuters (e.g. Citation Award Winner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Thomson Reuters Citation &amp; Innovation Award in 2012). Ove's H-index is 80 (Clarivate Analytics, Jan 2020) or 105 (Google Scholar) and he have received several awards from Thomson-Reuters and now Clarivate Analytics (see above). He has been awarded a Eureka Prize for his scientific research as well as a QLD Premier's fellowship, and later ARC Laureate Fellow. He was elected to the Australian Academy of Science in 2013. He received the Prince Albert II 2014 Award for Climate Change, and the 2016 International Award from the Banksia Foundation. He has been recognised as a Highly Cited Researcher in 2001, 2014, 2018 and 2019 (top 1% of his field) and was listed among the 100 most influential people in Climate Policy globally (List available at Apolitical.</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2019–present Professor, School of Biological Sciences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2010–2019 Director, Global Change Institute, University of Queensland</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1999–2009 Director, Centre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studies, University of Queensland</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1989  University of California at Los Angeles (UCLA), Ph.D.</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1982  University of Sydney, Bachelor of Science (Hons)</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 Areas</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Ecological Impacts Of Climate Change (050101)</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Estuarine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(Incl.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Ichthyology) (060205)</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Honours Eureka Prize for Scientific Research (1999); Smart State Premier's Fellowship (2009-2013); ARC Laureate Fellow (2013-2018); Climate Change Award 2014 (Prince Albert II, Monaco).</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MENAFN01072021000199003603ID1102372794</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8"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33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30"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Dec. 17 -- Project Id: 115824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6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33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37"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Dec. 17 -- Project Id: 115823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6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OSU website lets you get to know Oregon Coast gray whales by name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Register Guard (Eugene, Oregon)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Register-Guard (Eugene, Ore.)</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Adam Duvernay, The Register-Guard</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Oregon State University researchers have made it easier to learn about the gray whales who often visit the state's coastline — by their names, features, reputations and habits.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OSU's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has developed a website that allows visitors to meet some of the whales the researchers have identified over the years. The website aims to teach about the animals, the stressors humans put on whale populations and how those stressors can be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'Dune' inspiration: Sci-fi classic now returning to the big screen, was inspired by Florence, Oregon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wanted to share with Oregonians, and the public in general, the stories of these whales because they are residents of Oregon like us, and they have personalities and stories to tell," Leigh Torres, principal investigator of the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OSU's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said. "These whales have interesting lives that we've learned a lot about over the years through our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individuwhale.com, visitors can learn about gray whales: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gray whales in the eastern north Pacific Ocean population cruise along Oregon's coast as they migrate south in December and January to breeding grounds in Mexico. The come back north in March to feeding grounds in the Bering and Chukchi seas between Alaska and Russia, where they spend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and her team study a distinct population of gray whales known as the Pacific Coast Feeding Group, which spends the summer months feeding in the coastal waters of Oregon, as well as waters in northern California, Washington and southern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prepared: State agency, Oregon's Dark Horse Comics release new comic about emergency readiness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and her research team have been observing and conducting annual "health check-ups" on this population since 2016, according to a news release. When they spot a defecating whale from a boat or via a drone, they follow in the animal's wake and use nets to capture samples that can be used to monitor whales' reproduction and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drones are also used to capture images of the whales, allowing researchers to monitor the animals' body condition and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their age and sex, their body condition and we can also track some of their different experiences, such as injuries or reproduction," Torres said in the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and her team have catalogued about 190 whales and given each a name and an identification number. Some whales are so well known they can be recognized instantly.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of the well-known whales currently are featured on IndividuWhale.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Scarlett, a gray whale also sometimes known as Scarback, is one featured whale from the Pacific Coast Feeding Group frequently seen in the Depoe Bay and Newport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seen her every year that we've gone out on the water," doctoral student Lisa Hildebrand said in the news release. "She's a resilient whale who recovered from this huge wound on her back and then was able to successfully reproduce."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featured whale, Roller Skate, was first identified as a calf in 2015. In 2019, she was spotted with fishing line entangled around her fluke.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the researchers documented her again in the same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survived a very gnarly embedded wound, and part of her fluke was effectively amputated," Hildebrand said. "She dives differently now than she did before the injury."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outside: These Oregon winter adventures include snowy waterfalls, hot springs and a rainforest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news release, Torres said the website aims to educate the public about human-caused threats to gray whales, including propeller injuries and entanglement in fishing gear.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Gray whales also face changes in the availability of their prey due to changing ocean conditions that affect the health of kelp forests the whales depend on for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people to understand the connection between their behavior and these individual whales," Torres said in the news release. "If everyone changes one behavior, like slowing down while boating near the reefs where gray whales feed, reducing use of plastics that pollute the ocean and removing recreational crabbing gear promptly so animals don't get tangled in it, these are all things that can make a huge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IndividuWhale project was funded in part by Oregon Sea Grant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Erik Urdahl, a website developer, donated services to build the site.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reporter Adam Duvernay at </w:t>
      </w:r>
      <w:hyperlink r:id="rId345" w:history="1">
        <w:r>
          <w:rPr>
            <w:rFonts w:ascii="arial" w:eastAsia="arial" w:hAnsi="arial" w:cs="arial"/>
            <w:i/>
            <w:color w:val="0077CC"/>
            <w:sz w:val="20"/>
            <w:u w:val="single"/>
            <w:shd w:val="clear" w:color="auto" w:fill="FFFFFF"/>
            <w:lang w:val="en-US" w:eastAsia="en-US" w:bidi="ar-SA"/>
          </w:rPr>
          <w:t>aduvernay@registerguard.com</w:t>
        </w:r>
      </w:hyperlink>
      <w:r>
        <w:rPr>
          <w:rFonts w:ascii="arial" w:eastAsia="arial" w:hAnsi="arial" w:cs="arial"/>
          <w:color w:val="000000"/>
          <w:sz w:val="20"/>
          <w:lang w:val="en-US" w:eastAsia="en-US" w:bidi="ar-SA"/>
        </w:rPr>
        <w:t xml:space="preserve"> Follow on Twitter @DuvernayOR.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©2022 </w:t>
      </w:r>
      <w:hyperlink r:id="rId346" w:history="1">
        <w:r>
          <w:rPr>
            <w:rFonts w:ascii="arial" w:eastAsia="arial" w:hAnsi="arial" w:cs="arial"/>
            <w:i/>
            <w:color w:val="0077CC"/>
            <w:sz w:val="20"/>
            <w:u w:val="single"/>
            <w:shd w:val="clear" w:color="auto" w:fill="FFFFFF"/>
            <w:lang w:val="en-US" w:eastAsia="en-US" w:bidi="ar-SA"/>
          </w:rPr>
          <w:t>www.registerguard.com</w:t>
        </w:r>
      </w:hyperlink>
      <w:r>
        <w:rPr>
          <w:rFonts w:ascii="arial" w:eastAsia="arial" w:hAnsi="arial" w:cs="arial"/>
          <w:color w:val="000000"/>
          <w:sz w:val="20"/>
          <w:lang w:val="en-US" w:eastAsia="en-US" w:bidi="ar-SA"/>
        </w:rPr>
        <w:t>. Visit registerguard.com.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A different path outdoors: Sativa Volbrecht rode CTA with fishing rods, studied turtles, herons &amp; crabs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Chicago Sun-Times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Sun-Times Media,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Bowman</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Sativa Volbrecht has had a rich life in the outdoors and academia from interning at the Nature Boardwalk, Woods Hole Science Aquarium, and Shoals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to working in the Chicago Urban Fishing Program. Sativa Volbrecht lugged 25 rods and reels, terminal tackle and posters on the CTA for her job with the Chicago Urban Fishing Program last summer.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does that, Dale?" said Brenda McKinney, the Chicago Urban Fishing Program coordinator. "That in itself is special. In my 29 years of doing this, I never met anybody who agreed to do this on public transportation. Remember, she has posters, too. That was amazing to me."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"Yeap, I don't have a car," Volbrecht said. "All the locations I went to were too far, so I took public transportation. Being on the bus with 25 fishing poles, people talk to you. I got to talk about the aims of the program. Generally, people were excited about that."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I asked if there were any photos. If anybody snapped a photo on the CTA of Volbrecht with her gear, please contact me.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Provided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Sativa Volbrecht working with a juvenile black-crowned night heron while interning at the Nature Boardwalk, a living laboratory for the Urban Wildlife Institute, at the Lincoln Park Zoo.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has made a remarkable journey in her outdoors life.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She's interned at the Nature Boardwalk at the Lincoln Park Zoo in 2017, Woods Hole Science Aquarium in 2018 and Shoals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in 2019. She worked in the Urban Fishing Program last summer and anticipates doing it this summer.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Nature Boardwalk, a living laboratory for the Urban Wildlife Institute, she did a little bit of everything. She monitored painted turtles, including taking scute samples. Scutes are plates on their shells. She also helped with the black-crowned night herons at LPZ.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led her to observe, "Typically, black-crowned night herons are very human-shy. Now lots of chicks are growing up with the sounds of people. Interesting to see the effect it has had on them."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Provided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Sativa Volbrecht with a pair of horseshoe crabs while interning at Woods Hole Science Aquarium.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Woods Hole, run by the National Oceanic and Atmospheric Administration, her focus was the biodiversity in three major intertidal zones.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lots of the emphasis of interacting with the public and being really connected to the community," she said. "There was so much focus on educating the public about why their work is important."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Shoals, privately owned, the work was on Appledore Island in Maine.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researched on the island for 50 years, so there is a large data set," Volbrecht said. "They were less connected to the community, but [they did] have people come to tour and get a look at what they do."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intends to incorporate the Urban Fishing Program into her master thesis at the University of Chicago. Her broad topic is environmental security and looking at community resilience on the South Side. One aspect is how the Urban Fishing Program helps.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Volbrecht came to the Chicago area from the western foothills of the Rockies in Idaho when she was 12, then she graduated from Elgin. As an undergrad, she majored in biology, specializing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and creative writing.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came to the Urban Fishing Program as a job, and because her focus is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she really enjoys working with the public.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conservation education representative in the program, Volbrecht, like others, educates kids on how to properly handle fish, talks about safety and does an education presentation with posters on fish anatomy, species of fish, the food chain and pollution. Then it's fishing briefly with the kids at lagoons or the lakefront.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really enjoyed seeing kids learn and get excited about working with fish," Volbrecht said. "A lot of them don't think about the lake in that context."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survey after a visit, one kid commented"I don't really enjoy fish, but I enjoyed learning about them"and it stuck with Volbrecht.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we accomplished something," she said.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University of Georgia: Study Away Programs Harness Science and Wonder on Sapelo Island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2020 Saturday 4:47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ATHENS, Georgia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(TNSRes) -- The University of Georgia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down the coast from Savannah, Sapelo Island houses the University of Georgia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Institute, a world-renowned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research. Located within the Sapelo Island National Estuarine Research Reserve, UGAMI is a living laboratory that offers uncommon access to coastal habitats, making it the perfect location to offer UGA's flagship field study programs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Spring Semester and Coastal Summer Semester.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Sapelo Island is a 16,500-acre subtropical barrier island off Georgia's central coast (20 miles north of Brunswick and 50 miles south of Savannah). Accessible only by passenger ferry, Sapelo Island and the surrounding region is largely undeveloped. UGAMI is located on the southern tip of Sapelo Island, on the shore of Doboy Sound. Nearby natural areas include the Blackbeard Island National Wildlife Refuge, Wolf Island National Wildlife Refuge and the Altamaha Wildlife Management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Study Away programs are open to undergraduate and graduate students from any college or university pursuing a degree in biology,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chemistry, geology, fisheries biology, wildlife biology, environmental science,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oceanography or other related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"Coastal Summer Semester offered me hands-on skills and knowledge that were not available to me at my home institution. I'm so glad I was able to participate even though I wasn't a UGA student," said Jamie Rogers, a biology major at Georgia Tech when she participated in the program. "What I learned and the connections I made on Sapelo were the most integral part of my college experience and helped me land both an internship and full-time job after graduation. Sapelo is still one of my favorite places on earth; it's the adventure of a lifetime right here in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programs, while based at UGAMI, will take frequent field trips to Sapelo Island's salt marshes, tidal creeks, maritime forests and beaches; boat trips to the Duplin River, Doboy Sound and Atlantic Ocean; and excursions to Georgia's other barrier islands including Jekyll, St. Simons, Cabretta, Black Beard, Skidaway and Tybee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UGAMI, we work hard, and we play hard, often at the same time," said Damon Gannon, assistant director for academics at UGAMI. "Field courses give students the opportunity to apply what they have learned in the classroom, and to actually do science, not just read about it in a textbook."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major emphasis of the program is to introduce students to field techniques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As such, approximately half of the instructional time will be spent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surrounding Sapelo Island. Studies will take place from shore and aboard the Research Vessel Spartina, as well as on UGAMI's small boats.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going to Sapelo, I had limited knowledge and experience with conducting research. There was still some doubt about what I wanted to pursue and what my future goals were going to be," said Britney Peppers, a biology major at UGA. "The Coastal Summer Semester was such an eye-opening experience. I was fortunate to be able to conduct my own research while also learning from professors who were willing to support me throughout. The experience was life changing for me, and I hope other people get to experience Sapelo the same way I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2021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Spring Semester will take place from Jan. 23 through April 30, 2021. Courses include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lab,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field animal behavior and special topics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along with independent research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2021 Coastal Summer Semester will take place during Summer Short Session I, June 12 through July 10, 2021. Courses will include field study in oceanography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methods, undergraduate research in biology and independent study in oceanography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methods. The deadline to apply for summer 2021 is Feb. 15,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MSTRUCK-7290051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Meet Some of Oregon's Most Recognizable Gray Whales via New Oregon State Website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2021 Tuesday 1:47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CORVALLIS, Oregon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(TNSRes) -- Oregon State University issued the following university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Scarlett is known for the large scar on her back. Equal bears the mark of a boat propeller injury. Roller Skate's fluke was damaged due to entanglement with fishing gear. Sole has a favorite foraging ground she returns to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of these gray whales was nicknamed by researchers in the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Oregon State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Over years of study, the researchers have learned the identifying marks, behaviors and health conditions of whales such as Scarlett, Equal, Roller Skate and Sole that frequent the Oregon Coast.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they want the public to get to know some of these whales, too. They developed a website, </w:t>
      </w:r>
      <w:hyperlink r:id="rId306" w:history="1">
        <w:r>
          <w:rPr>
            <w:rFonts w:ascii="arial" w:eastAsia="arial" w:hAnsi="arial" w:cs="arial"/>
            <w:i/>
            <w:color w:val="0077CC"/>
            <w:sz w:val="20"/>
            <w:u w:val="single"/>
            <w:shd w:val="clear" w:color="auto" w:fill="FFFFFF"/>
            <w:lang w:val="en-US" w:eastAsia="en-US" w:bidi="ar-SA"/>
          </w:rPr>
          <w:t>https://www.individuwhale.com/</w:t>
        </w:r>
      </w:hyperlink>
      <w:r>
        <w:rPr>
          <w:rFonts w:ascii="arial" w:eastAsia="arial" w:hAnsi="arial" w:cs="arial"/>
          <w:color w:val="000000"/>
          <w:sz w:val="20"/>
          <w:lang w:val="en-US" w:eastAsia="en-US" w:bidi="ar-SA"/>
        </w:rPr>
        <w:t>, where visitors can meet some of these iconic whales; learn about their major life events; see their identifying marks; learn about the stresses they face from human activity and how to reduce them; and find out more about the research that seeks to better understand the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wanted to share with Oregonians, and the public in general, the stories of these whales because they are residents of Oregon like us, and they have personalities and stories to tell," said Leigh Torres, principal investigator of the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OSU's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"These whales have interesting lives that we've learned a lot about over the years through our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gray whales in the Eastern North Pacific population cruise along Oregon's coast as they migrate south in December and January to breeding grounds in Mexico and back north in March to feeding grounds in the Bering and Chukchi seas between Alaska and Russia, where they spend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and her team study a distinct population of gray whales known as the Pacific Coast Feeding Group, which spends the summer months feeding in coastal waters of Oregon, as well as northern California, Washington and southern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and her research team have been observing and conducting annual "health check-ups" on this population since 2016. When they spot a defecating whale from a boat or via a drone, they follow in the animal's wake and use nets to capture samples that can be used to monitor reproduction and stress. The drones are also used to capture images of the whales, allowing researchers to monitor the animals' body condition and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unique study system that allows us to do some really cool science," said Torres, an associate professor in the College of Agricultural Sciences' Department of Fisheries, Wildlife, and Conservation Sciences. "We can track a lot about the whales' lives. We know their age and sex, their body condition and we can also track some of their different experiences, such as injuries or reproduction.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and her team have catalogued about 190 whales, each with its own name and identification number, in the Pacific Coast Feeding Group. Some whales have become so well known, the researchers - and in some cases, the public - recognize them instantly.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Right now, eight of the well-known whales are featured on IndividuWhale. Scarlett, also sometimes known as Scarback, who is frequently seen in the Depoe Bay and Newport areas, is one of the featured whales.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seen her every year that we've gone out on the water," said Lisa Hildebrand, a doctoral student in Torres' lab who helped create the new website. "She's a resilient whale who recovered from this huge wound on her back and then was able to successfully reproduce."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whale, Roller Skate, was first identified as a calf in 2015. In 2019, she was spotted with fishing line entangled around her fluke. In 2020, the researchers documented her again in the same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survived a very gnarly, embedded wound, and part of her fluke was effectively amputated," Hildebrand said. "She dives differently now than she did before the injury."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said one aim of the website is to educate the public about the threats facing Oregon' gray whales, including human-caused noise, propeller injuries and entanglement in fishing gear. Gray whales also face changes in prey availability due to changing ocean conditions that affect the health of kelp forests the whales depend on for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people to understand the connection between their behavior and these individual whales," she said. "We're trying to reach those everyday ocean users. If everyone changes one behavior, like slowing down while boating near the reefs where gray whales feed, reducing use of plastics that pollute the ocean and removing recreational crabbing gear promptly so animals don't get tangled in it, these are all things that can make a huge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IndividuWhale project was funded in part by Oregon Sea Grant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Erik Urdahl, a website developer, donated his services to build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MSTRUCK-7706232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 xml:space="preserve">Nation to boost protection of </w:t>
        </w:r>
      </w:hyperlink>
      <w:hyperlink r:id="rId37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74" w:history="1">
        <w:r>
          <w:rPr>
            <w:rFonts w:ascii="arial" w:eastAsia="arial" w:hAnsi="arial" w:cs="arial"/>
            <w:b/>
            <w:bCs/>
            <w:i/>
            <w:color w:val="0077CC"/>
            <w:kern w:val="32"/>
            <w:sz w:val="28"/>
            <w:szCs w:val="32"/>
            <w:u w:val="single"/>
            <w:shd w:val="clear" w:color="auto" w:fill="FFFFFF"/>
            <w:lang w:val="en-US" w:eastAsia="en-US" w:bidi="ar-SA"/>
          </w:rPr>
          <w:t xml:space="preserve"> habitats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255.04pt;height:47.26pt">
            <v:imagedata r:id="rId2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CHINA DAILY</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HOU LIQIANG | CHINA DAILY | Updated: 2021-07-12 07:24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researcher places coral on an artificial habitat in Yazhou Bay, Sanya, Hainan province, in March. The program aims to restore the degraded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in the area. YANG GUANYU/XINHUA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Ministry's efforts in curbing pollution discharge from land sources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will step up measures to protect and restore habitats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over the next five years as the country strives to improve biodiversity conservation, a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quality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has "generally improved "since 2018, when the responsibility for dealing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was transferred from the State Oceanic Administration to the ministry, said Ke Chang, director of the ministry's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end of 2020, the proportion of water of "fairly good quality" near the shore of the Bohai Sea was 82.3, which was 9.3 percentage points higher than the national target, he said. The proportion of fairly good quality water stood at 77.9 percent at the end of 2019, a sharp increase from 2018, according to the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country's four-tier classification system for seawater, water quality is considered fairly good if it reaches Grade II or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 said the improvements followed coordinated efforts to control terrestrial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after the ministry took over responsibility for dealing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efforts to curb pollution discharge from land sources, the ministry located 18,886 drainage exits in the Bohai Sea to improve monitoring and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monitoring sections for rivers that flow into the Bohai Sea, which had water quality below Grade V－the lowest level in the grading system for surface water－have all seen water quality improve, Ke said. The ministry has managed to restore 8,891 hectares of coastal wetland and 132 kilometers of shoreline in the Bohai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environmental watchdog has also worked to establish a governance system to better coordinate control of terrestrial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Ke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Aside from promoting amendments to the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Protection Law, the ministry has been accelerating the establishment of systems for the management of wastewater discharge from aquaculture as well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waste governance,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has set up three bureaus that govern drainage basins and connected sea areas to promote integrated supervision to further improve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governance.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country needs to do more to reverse the deterioration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Ke said. Of 24 key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monitored in 2020, one was found to be unhealthy, while 16 others were given "subhealthy" status. Some coastal wetland ecosystems remain damaged, and more effort is needed to reverse the situation,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noted a series of problems the country faces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governance, such as damage to mangrove forests and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 said the ministry will bolster its efforts to conserve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by protecting and restoring animal habitats in the 14th Five-Year Plan (2021-25) period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Aside from carrying out surveys, assessments and monitoring to gain a clearer picture of the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China will increase long-term monitoring in key sea areas and establish a network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monitoring and evaluation,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Prioritized protected areas will be set up to help endangered species and restore areas that can function as pathways for the species' migration and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will also conduct regular supervision of areas with important ecological functions and habitats for key species,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New roles for UWTSD graduates protecting and enhancing the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61.98pt;height:80.99pt">
            <v:imagedata r:id="rId38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689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University of Wales Trinity Saint David, UK Government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Casey-Jo, will start a new role as a ranger, working for the Isle of Gigha Heritage Trust, in November and Natasha has secured a job as an Ecologist at Thomson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Environmental Consultancy.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conservation professionals have the knowledge that is required to meet the many challenges our environment faces. Challenges such as reinstating woodlands, habitat conservation, coastal protection and managing waste as a resource.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Conservation course at UWTSD teaches students how to effectively manage wildlife and habitats as well as appreciate the role of governance and social benefits in decision making. The opportunity to study the environment from this multi-disciplined perspective helps them to become a true ambassador for environmental conservation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Isle of Gigha was put on the market in 2001 and the community were encouraged to purchase and own the island.Gigha was handed over to the Isle of Gigha Heritage Trust (IGHT) on the 15th March 2002, a day that is marked on the island every year as “Gigha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Trust is managed by a Board of voluntary Directors. They are elected by the membership to develop the assets of the island and take forward plans and projects for the community. There are several subsidiary companies in place to generate income to the Trustthat helps to continue to develop the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Casey-Jo will deliver a ranger service with the aim to protect and promote Gigha’s cultural, natural and built heritage; improve access across the island through practical land management; work to conserve wildlife and habitats; engage with island visitors; and support the island’s sustainability and low-carbon initiatives.Casey-Jo said: “I am absolutely delighted to have been offered my dream role, working to protect and enhance the natural environment as well as improve access to nature for everyone. The MSc Environmental Conservation set me up perfectly for this role, providing me with the knowledge to survey, manage and improve sustainability of terrestrial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I honestly believe I would not have achieved this role without having taken this course and would highly recommend the great standard of teaching and flexibility of the department – they’re all fantastic and super passionate, which was an inspiration!”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Natasha Rose Dodds, who graduated this summer in Environmental Conservation, has accepted a job as an Ecologist at Thomson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Environmental Consultancy.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 has a team of over 150 specialists with expertise interrestrial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services,freshwater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management,</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services (invertebrates, fish and sediment analyses),habitat creation and management,geospatial data management and mapping,arboriculture consultancy and contracting, andlandscape architecture.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Natasha said: 'I thoroughly enjoyed studying at UWTSD with small classes and the wide array of habitats surrounding, fieldwork trips were frequent, so I was able to gain lots of different practical skills alongside the lectures themselves which were fascinating. I left with the feeling of being part of a family and hope to return to UWTSD to do an MSC in September. In the meantime,I have been lucky enough to get an Assistant Ecologist job for Thomson, a reputable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consultancy, so I'm over the moon to be on-board and starting my career so soon after graduating.”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Rhian Jenkins, Programme Director of Environmental Conservation at UWTSDsaid: “These students epitomise our belief that studying environmental conservation at UWTSD is the first step towards a fulfilling environmental career. Our graduates find employment as ecologists, environmental planners, national park wardens, waste managers and energy consultants. Our students come from all walks of life, but they have one thing in common: a desire to protect and enhance the environment. Both Natasha and Casey secured their jobs in a highly competitive market within weeks of graduating and are now proving to be excellent ambassadors.”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SZ team develops new underwater imaging 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Shenzhen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Shenzhen Press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RESEARCH team at Shenzhen Institute of Advanced Technology (SIAT), Chinese Academy of Sciences has made new advances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in-situ observation instruments, Shenzhen Economic Daily reported.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team, led by senior engineer Li Jianping, developed a new underwater imaging system for in-situ monitoring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plankton and conducted long-term sea trials on moored surface buoys in Daya Bay. The research results were published in the IEEE Journal of Oceanic Engineering.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Plankton play a vital part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biogeochemical cycles. At the same time, these small and widely distributed organisms also form an important basis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and aquaculture production.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a long time, plankton monitoring has relied on time-consuming and laborious manual methods and optical microscope analysis, which also faces a shortage of identification talents.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 1990s, a variety of optical in-situ imaging technologies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plankton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have emerged, but the existing underwater imagers also have limitations as they cannot be easily integrated into the buoy platform to realize long-term offshore operation.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improve plankton observations, Li’s team developed an underwater dark field color imaging system, which adopts a new orthogonal layered flash shadowless lighting design.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system realizes high-quality underwater true color photography of individual marking plankton, it also reduces illuminating light leaks to the local underwater environment.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June 22 last year, the imaging system was integrated into a surface buoy and deployed in Daya Bay’s Shenzhen sea area. It was successfully recovered Feb. 25 this year.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uninterrupted eight-month sea trials, the instrument successfully obtained the time series data of plankton abundance changes in the sea area and observed the diurnal vertical migration of zooplankton and the dynamic changes of dominant species in the area.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also monitored the outbreak of Creseis acicula or straight-needle pteropod, recorded for the first time in Daya Bay, providing the nuclear plant an early warning for dealing with disasters in a timely manner.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future, the team will further explore miniaturized, intelligent and network-based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in-situ observation sensors and instruments, according to the Daily report.    (Zhang Yu)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Indonesia: Blue economy must be combined with integrated surveillance: minister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application of blue economy in Indonesia should be combined with integrated supervision to control the management of the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sector,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Minister Sakti Wahyu Trenggono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will carry out integrated supervision. This is our key and preparedness for controlling Indonesia's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fishery resources," he confirmed in a press release received here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an integrated surveillance system based on technology, the ministry will strengthen the surveillance fleet and improve its operations, he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Trenggono, the ministry will also continue to strengthen surveillance synergy with other law enforcement officials and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has built technology against illegal fishing consisting of the VMS (Vessel Monitoring System), Radarsat-2 Satellite, and Cosmo Skymed, he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surveillance fleets act as the ministry's "eyes" and are overseen through the Directorate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and Fisheries Supervision's Jakarta Control Center and Bali ground station, AIS (Automatic Identification System), Airborne Surveillance, as well as Warning System Geofencing, he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is based on satellite imagery and spatial data processing, Trenggono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become a method of monitoring measurable fishing in the State Fisheries Management Area of the Republic of Indonesia (WPPNRI),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basic foundation of the blue economic policy is to prioritize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developing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economy, Trenggono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it is hoped that the utilization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fishery resources will give precedence to aspects of sustainability,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to build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sector into a leading sector that drives the national economy that always prioritizes ecosystem sustainability,"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measurable fishing, Trenggono informed that the ministry has established quota-based fishing zones for commercial and traditional fishers. Each fishing zone will be designated as a conservation area for spawning and nursery ground,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roadmap of blue economy, healthy sea, and prosperous Indonesia was launched by President Joko Widodo on October 26,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ANTARA 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 xml:space="preserve">Thresholds in human exploitation of </w:t>
        </w:r>
      </w:hyperlink>
      <w:hyperlink r:id="rId40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03" w:history="1">
        <w:r>
          <w:rPr>
            <w:rFonts w:ascii="arial" w:eastAsia="arial" w:hAnsi="arial" w:cs="arial"/>
            <w:b/>
            <w:bCs/>
            <w:i/>
            <w:color w:val="0077CC"/>
            <w:kern w:val="32"/>
            <w:sz w:val="28"/>
            <w:szCs w:val="32"/>
            <w:u w:val="single"/>
            <w:shd w:val="clear" w:color="auto" w:fill="FFFFFF"/>
            <w:lang w:val="en-US" w:eastAsia="en-US" w:bidi="ar-SA"/>
          </w:rPr>
          <w:t xml:space="preserve"> vertebrates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July 8 -- Project Id: 70242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Grant agreement ID: 813383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April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March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&amp;#38;#8364; 4 218 207,84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&amp;#38;#8364; 4 218 207,84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SeaChanges provides state-of-the-art training to forge a new generation of interdisciplinary researchers able to operate at the interface of archaeology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The seas are crucial to European economy, identity, and food security, as recognised by H2020 Blue Growth.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use has influenced European societies for millennia, and we in turn have impacted the seas. The need for long-term perspectives to inform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management is becoming clear, but disciplinary silos hold back integration of archaeological data/approaches to this end. SeaChanges brings together experts from 7 leading institutions in archaeology, zoology,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&amp;#38; conservation biology, united by our recognition of this gap. We will pool our disparate skills and experience in an integrated training programme, creating a new generation of researchers who from the outset of their careers have the interdisciplinary understanding &amp;#38; skills required fully to realise the potential of archaeological remains to a) understand past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use, b) assess past impacts, and c) use these to inform the present. SeaChanges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develop a truly interdisciplinary training platform, breaking down boundaries between archaeological &amp;#38; biological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improve understanding of the time depth of human use of and impact on key European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train a cohort of researchers who can communicate across disciplinary and sectoral boundaries, whose insights will drive the adoption of long-term perspectives into concepts of sustainable fishing.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increase cross-disciplinary and cross-sectoral awareness of the potential of long-term perspectives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achieved via dedicated training in bioarchaeology,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communication, supporting a network of 15 complementary research projects that apply diverse methods to address both social and ecological themes, covering all of Europe's seas, key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and timescales from decades to millennia.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&amp;#38; Insurance,Funding Agencies,Industry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YORK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March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6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Seismic surveys by Shell in whale breeding grounds halted by South African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2021 Wednesday 6:51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5" type="#_x0000_t75" style="width:230.22pt;height:24.75pt">
            <v:imagedata r:id="rId4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CLIMATE,NEWS; Version:2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Cockburn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Campaigners welcome ruling after last ditch attempt to stop surveys for new oil and gas on Eastern Cape</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71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court in South Africa has halted </w:t>
      </w:r>
      <w:hyperlink r:id="rId412" w:history="1">
        <w:r>
          <w:rPr>
            <w:rFonts w:ascii="arial" w:eastAsia="arial" w:hAnsi="arial" w:cs="arial"/>
            <w:i/>
            <w:color w:val="0077CC"/>
            <w:sz w:val="20"/>
            <w:u w:val="single"/>
            <w:shd w:val="clear" w:color="auto" w:fill="FFFFFF"/>
            <w:lang w:val="en-US" w:eastAsia="en-US" w:bidi="ar-SA"/>
          </w:rPr>
          <w:t>oil</w:t>
        </w:r>
      </w:hyperlink>
      <w:r>
        <w:rPr>
          <w:rFonts w:ascii="arial" w:eastAsia="arial" w:hAnsi="arial" w:cs="arial"/>
          <w:color w:val="000000"/>
          <w:sz w:val="20"/>
          <w:lang w:val="en-US" w:eastAsia="en-US" w:bidi="ar-SA"/>
        </w:rPr>
        <w:t xml:space="preserve">  giant </w:t>
      </w:r>
      <w:hyperlink r:id="rId413" w:history="1">
        <w:r>
          <w:rPr>
            <w:rFonts w:ascii="arial" w:eastAsia="arial" w:hAnsi="arial" w:cs="arial"/>
            <w:i/>
            <w:color w:val="0077CC"/>
            <w:sz w:val="20"/>
            <w:u w:val="single"/>
            <w:shd w:val="clear" w:color="auto" w:fill="FFFFFF"/>
            <w:lang w:val="en-US" w:eastAsia="en-US" w:bidi="ar-SA"/>
          </w:rPr>
          <w:t>Shell</w:t>
        </w:r>
      </w:hyperlink>
      <w:r>
        <w:rPr>
          <w:rFonts w:ascii="arial" w:eastAsia="arial" w:hAnsi="arial" w:cs="arial"/>
          <w:color w:val="000000"/>
          <w:sz w:val="20"/>
          <w:lang w:val="en-US" w:eastAsia="en-US" w:bidi="ar-SA"/>
        </w:rPr>
        <w:t xml:space="preserve"> 's exploratory offshore seismic surveys in the latest ruling in a case brought by campaigners arguing the activity causes "irreparable harm"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environment</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ruling forms part of a broader legal case contending that Shell did not have the necessary environmental approvals to continue with their surveys.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decision comes after a different </w:t>
      </w:r>
      <w:hyperlink r:id="rId415" w:history="1">
        <w:r>
          <w:rPr>
            <w:rFonts w:ascii="arial" w:eastAsia="arial" w:hAnsi="arial" w:cs="arial"/>
            <w:i/>
            <w:color w:val="0077CC"/>
            <w:sz w:val="20"/>
            <w:u w:val="single"/>
            <w:shd w:val="clear" w:color="auto" w:fill="FFFFFF"/>
            <w:lang w:val="en-US" w:eastAsia="en-US" w:bidi="ar-SA"/>
          </w:rPr>
          <w:t>South African</w:t>
        </w:r>
      </w:hyperlink>
      <w:r>
        <w:rPr>
          <w:rFonts w:ascii="arial" w:eastAsia="arial" w:hAnsi="arial" w:cs="arial"/>
          <w:color w:val="000000"/>
          <w:sz w:val="20"/>
          <w:lang w:val="en-US" w:eastAsia="en-US" w:bidi="ar-SA"/>
        </w:rPr>
        <w:t> </w:t>
      </w:r>
      <w:hyperlink r:id="rId416" w:history="1">
        <w:r>
          <w:rPr>
            <w:rFonts w:ascii="arial" w:eastAsia="arial" w:hAnsi="arial" w:cs="arial"/>
            <w:i/>
            <w:color w:val="0077CC"/>
            <w:sz w:val="20"/>
            <w:u w:val="single"/>
            <w:shd w:val="clear" w:color="auto" w:fill="FFFFFF"/>
            <w:lang w:val="en-US" w:eastAsia="en-US" w:bidi="ar-SA"/>
          </w:rPr>
          <w:t>high court</w:t>
        </w:r>
      </w:hyperlink>
      <w:r>
        <w:rPr>
          <w:rFonts w:ascii="arial" w:eastAsia="arial" w:hAnsi="arial" w:cs="arial"/>
          <w:color w:val="000000"/>
          <w:sz w:val="20"/>
          <w:lang w:val="en-US" w:eastAsia="en-US" w:bidi="ar-SA"/>
        </w:rPr>
        <w:t xml:space="preserve">  gave its approval on 3 December for Shell to begin conducting the surveys in waters off South Africa's eastern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of the seismic shockwaves "is louder than a space shuttle launch, and local whales, dolphins, sharks and turtles will be subjected to them every 10 seconds, for five months, in whale mating season", Greenpeace said earlier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Shell said it has suspended its activity, pending a final ruling.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respect the court's decision and have paused the survey while we review the judgement," a Shell spokesperson told 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was brought by local campaigners and groups and was described as a "last gasp" effort to halt the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concerns echoed both local and international experts in the fields of behavioural and acoustic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scientists, ichthyologists and fisheries consultants, who provided expert analysis for previous legal challenges to the seismic surveys.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scientists concluded that seismic surveys do cause harm to both species and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that significant direct harm to individual animals and to populations of endangered species is the most likely scenario in this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Court Judge Gerald Bloem made the ruling against Shell, saying the approvals for the seismic surveys had been "awarded on the basis of a substantially flawed consultation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"Shell must stop pending the resolution of our application for a final interdict, which we are equally confident of," said Johan Lorenzen, one of the lawyers representing fishing communities along the east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Wild Coast, on South Africa's Eastern Cape, stretches from East London in the south, to the province of KwaZulu-Natal in the north.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 is known as a wilderness rich in biodiversity, and campaigners warned the seismic activity would do "irreparable harm" to species including whales, dolphins and seals.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specific concern to them is the impact on threatened humpback whales, whose calves are particularly vulnerable during migration, and the likely deaths of critically endangered leatherback turtles and endangered loggerhead turtles.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Greenpeace spokesperson said: "Each shockwave is louder than a space shuttle launch, and local whales, dolphins, sharks and turtles will be subjected to them every 10 seconds, for five months, in whale mating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are clear we cannot drill for more oil and </w:t>
      </w:r>
      <w:hyperlink r:id="rId417" w:history="1">
        <w:r>
          <w:rPr>
            <w:rFonts w:ascii="arial" w:eastAsia="arial" w:hAnsi="arial" w:cs="arial"/>
            <w:i/>
            <w:color w:val="0077CC"/>
            <w:sz w:val="20"/>
            <w:u w:val="single"/>
            <w:shd w:val="clear" w:color="auto" w:fill="FFFFFF"/>
            <w:lang w:val="en-US" w:eastAsia="en-US" w:bidi="ar-SA"/>
          </w:rPr>
          <w:t>gas</w:t>
        </w:r>
      </w:hyperlink>
      <w:r>
        <w:rPr>
          <w:rFonts w:ascii="arial" w:eastAsia="arial" w:hAnsi="arial" w:cs="arial"/>
          <w:color w:val="000000"/>
          <w:sz w:val="20"/>
          <w:lang w:val="en-US" w:eastAsia="en-US" w:bidi="ar-SA"/>
        </w:rPr>
        <w:t xml:space="preserve">  and meet our climate targets - and the use of seismic waves could have a devastating impact on the health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surveys go ahead], the operations would also disrupt the local communities that depend on eco-tourism and fishing for their livelihoods."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Africa's energy minister has defended Shell's plans, saying its critics want to deprive Africa of energy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Shell earlier warned that if the case goes against it, the company may cancel the surveys, ending the effort to extract oil and gas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Additional reporting by 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w:t>
      </w:r>
    </w:p>
    <w:p>
      <w:pPr>
        <w:keepNext w:val="0"/>
        <w:spacing w:before="240" w:after="0" w:line="260" w:lineRule="atLeast"/>
        <w:ind w:left="0" w:right="0" w:firstLine="0"/>
        <w:jc w:val="both"/>
        <w:rPr>
          <w:lang w:val="en-US" w:eastAsia="en-US" w:bidi="ar-SA"/>
        </w:rPr>
      </w:pPr>
      <w:hyperlink r:id="rId418" w:history="1">
        <w:r>
          <w:rPr>
            <w:rFonts w:ascii="arial" w:eastAsia="arial" w:hAnsi="arial" w:cs="arial"/>
            <w:i/>
            <w:color w:val="0077CC"/>
            <w:sz w:val="20"/>
            <w:u w:val="single"/>
            <w:shd w:val="clear" w:color="auto" w:fill="FFFFFF"/>
            <w:lang w:val="en-US" w:eastAsia="en-US" w:bidi="ar-SA"/>
          </w:rPr>
          <w:t>2021 marked another devastating year of climate disasters in North America</w:t>
        </w:r>
      </w:hyperlink>
    </w:p>
    <w:p>
      <w:pPr>
        <w:keepNext w:val="0"/>
        <w:spacing w:before="240" w:after="0" w:line="260" w:lineRule="atLeast"/>
        <w:ind w:left="0" w:right="0" w:firstLine="0"/>
        <w:jc w:val="both"/>
        <w:rPr>
          <w:lang w:val="en-US" w:eastAsia="en-US" w:bidi="ar-SA"/>
        </w:rPr>
      </w:pPr>
      <w:hyperlink r:id="rId419" w:history="1">
        <w:r>
          <w:rPr>
            <w:rFonts w:ascii="arial" w:eastAsia="arial" w:hAnsi="arial" w:cs="arial"/>
            <w:i/>
            <w:color w:val="0077CC"/>
            <w:sz w:val="20"/>
            <w:u w:val="single"/>
            <w:shd w:val="clear" w:color="auto" w:fill="FFFFFF"/>
            <w:lang w:val="en-US" w:eastAsia="en-US" w:bidi="ar-SA"/>
          </w:rPr>
          <w:t>How the climate crisis is forcing polar bears into deadly encounters with humans</w:t>
        </w:r>
      </w:hyperlink>
    </w:p>
    <w:p>
      <w:pPr>
        <w:keepNext w:val="0"/>
        <w:spacing w:before="240" w:after="0" w:line="260" w:lineRule="atLeast"/>
        <w:ind w:left="0" w:right="0" w:firstLine="0"/>
        <w:jc w:val="both"/>
        <w:rPr>
          <w:lang w:val="en-US" w:eastAsia="en-US" w:bidi="ar-SA"/>
        </w:rPr>
      </w:pPr>
      <w:hyperlink r:id="rId420" w:history="1">
        <w:r>
          <w:rPr>
            <w:rFonts w:ascii="arial" w:eastAsia="arial" w:hAnsi="arial" w:cs="arial"/>
            <w:i/>
            <w:color w:val="0077CC"/>
            <w:sz w:val="20"/>
            <w:u w:val="single"/>
            <w:shd w:val="clear" w:color="auto" w:fill="FFFFFF"/>
            <w:lang w:val="en-US" w:eastAsia="en-US" w:bidi="ar-SA"/>
          </w:rPr>
          <w:t>Insulate Britain protests cost police £4.3m</w:t>
        </w:r>
      </w:hyperlink>
    </w:p>
    <w:p>
      <w:pPr>
        <w:keepNext w:val="0"/>
        <w:spacing w:before="240" w:after="0" w:line="260" w:lineRule="atLeast"/>
        <w:ind w:left="0" w:right="0" w:firstLine="0"/>
        <w:jc w:val="both"/>
        <w:rPr>
          <w:lang w:val="en-US" w:eastAsia="en-US" w:bidi="ar-SA"/>
        </w:rPr>
      </w:pPr>
      <w:hyperlink r:id="rId418" w:history="1">
        <w:r>
          <w:rPr>
            <w:rFonts w:ascii="arial" w:eastAsia="arial" w:hAnsi="arial" w:cs="arial"/>
            <w:i/>
            <w:color w:val="0077CC"/>
            <w:sz w:val="20"/>
            <w:u w:val="single"/>
            <w:shd w:val="clear" w:color="auto" w:fill="FFFFFF"/>
            <w:lang w:val="en-US" w:eastAsia="en-US" w:bidi="ar-SA"/>
          </w:rPr>
          <w:t>2021 marked another devastating year of climate disasters in North America</w:t>
        </w:r>
      </w:hyperlink>
    </w:p>
    <w:p>
      <w:pPr>
        <w:keepNext w:val="0"/>
        <w:spacing w:before="240" w:after="0" w:line="260" w:lineRule="atLeast"/>
        <w:ind w:left="0" w:right="0" w:firstLine="0"/>
        <w:jc w:val="both"/>
        <w:rPr>
          <w:lang w:val="en-US" w:eastAsia="en-US" w:bidi="ar-SA"/>
        </w:rPr>
      </w:pPr>
      <w:hyperlink r:id="rId419" w:history="1">
        <w:r>
          <w:rPr>
            <w:rFonts w:ascii="arial" w:eastAsia="arial" w:hAnsi="arial" w:cs="arial"/>
            <w:i/>
            <w:color w:val="0077CC"/>
            <w:sz w:val="20"/>
            <w:u w:val="single"/>
            <w:shd w:val="clear" w:color="auto" w:fill="FFFFFF"/>
            <w:lang w:val="en-US" w:eastAsia="en-US" w:bidi="ar-SA"/>
          </w:rPr>
          <w:t>How the climate crisis is forcing polar bears into deadly encounters with humans</w:t>
        </w:r>
      </w:hyperlink>
    </w:p>
    <w:p>
      <w:pPr>
        <w:keepNext w:val="0"/>
        <w:spacing w:before="240" w:after="0" w:line="260" w:lineRule="atLeast"/>
        <w:ind w:left="0" w:right="0" w:firstLine="0"/>
        <w:jc w:val="both"/>
        <w:rPr>
          <w:lang w:val="en-US" w:eastAsia="en-US" w:bidi="ar-SA"/>
        </w:rPr>
      </w:pPr>
      <w:hyperlink r:id="rId420" w:history="1">
        <w:r>
          <w:rPr>
            <w:rFonts w:ascii="arial" w:eastAsia="arial" w:hAnsi="arial" w:cs="arial"/>
            <w:i/>
            <w:color w:val="0077CC"/>
            <w:sz w:val="20"/>
            <w:u w:val="single"/>
            <w:shd w:val="clear" w:color="auto" w:fill="FFFFFF"/>
            <w:lang w:val="en-US" w:eastAsia="en-US" w:bidi="ar-SA"/>
          </w:rPr>
          <w:t>Insulate Britain protests cost police £4.3m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Charles Ronald Dillon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Greenville News (South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Greenville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OBITUARIES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Ronald Dillon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Ronald Dillon, "Hook", 92, passed away peacefully Friday May 1, 2020. He was born on January 31, 1928 to the late Doris Wills and Joseph Henry Dillon in Charlotte, N.C. He found and married his best friend of 68 years, Janie Lee Clement, also from Charlotte.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Together they started a life of adventure. After serving in the Army of Occupation in Japan after WWII, he returned to North Caroling and attended the UNC at Chapel Hill where he earned his BA, MA and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His research time was spent in Morehead City and Bogue Sound. Upon graduation, he accepted a teaching position in the Botany Dept. at Clemson University, where he developed the first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Oceanography courses, which included several field trips with students trips to Big Pine Key, FL where he charged the students with cataloging the flora and fauna of the local reef population. After achieving full professor status, he was named president of the Faculty Senate as well as the head of the department of Botany.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Ron was an avid sailor and racer and was elected twice as commodore of the Keowee Sailing Club, which he relocated to its current home on Lake Keowee nestled in the slope of the Blue Ridge mountains.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nature lover, and he took his family to many of our nation's natural wonders, including a camping trip from Chapel Hill, NC to and around the Kenai Peninsula of Alaska.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an accomplished marksman and angler as well as a runner and hiker.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retiring from Clemson University he much spent time touring the intercostal water way with wife and dogs on their power yachts.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Ron is survived by his wife of 68 years, his son, "Bub" Dillon (Janet), Kathy Dillon Gaughf (Paul), three grandchildren (Phoebe and Luke Goldstein, and Olivia Dillon), one niece (Jenny Dillon Primm), four nephews (Scott Dillon, Mark Dillon, John Bachrach, Hunter Bachrach). He also loved and was loved by a number of very lucky dogs.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online condolences please visit  </w:t>
      </w:r>
      <w:hyperlink r:id="rId428" w:history="1">
        <w:r>
          <w:rPr>
            <w:rFonts w:ascii="arial" w:eastAsia="arial" w:hAnsi="arial" w:cs="arial"/>
            <w:i/>
            <w:color w:val="0077CC"/>
            <w:sz w:val="20"/>
            <w:u w:val="single"/>
            <w:shd w:val="clear" w:color="auto" w:fill="FFFFFF"/>
            <w:lang w:val="en-US" w:eastAsia="en-US" w:bidi="ar-SA"/>
          </w:rPr>
          <w:t>www.RobinsonFuneralHomes.com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International Horseshoe Crab Day: Species under grave threat in Odisha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Down To Earth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Down To Earth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19 -- Hundreds of the crabs have been killed in Odisha each year to supply their meat and shells to Jharkhand, Bihar, Chhattisgarh and other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Horseshoe crabs face an uncertain future in Odisha, their largest habitat in India, even as the world gets ready to celebrate the first-ever 'International Horseshoe Crab Day' on June 20,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Union for Conservation of Nature (IUCN)'s Horseshoe Crab Specialist Group had decided to observe the day in its meeting from June 14-20, 2019 at Qinzhou City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animals have existed virtually unchanged since the time of the dinosaurs and are important ecosystem engineers and predators of small organisms in modern intertidal environments," Basudev Tripathy, deputy director of Zoological Survey of India (ZSI), Kolkata, who had attended the IUCN meeting in Qinzhou City,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aim behind the day is to generate greater awareness for these ancient creatures and help in their conservation,"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Horseshoe crabs are a critical link to world health, biodiversity and hold cultural importance across the globe. One of their ecological functions is to lay millions of eggs on beaches to feed shorebirds, fish and other wildlife. Unfortunately, this ecological link can be broken in areas where population density is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Horseshoe crabs in Odisha are in danger as poachers kill them for their meat, that is popularly believed to have aphrodisiac qualities. It is estimated that hundreds of horseshoe crabs have been killed in Odisha each year to supply their meat and shells to Jharkhand, Bihar, Chhattisgarh and other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believed that consumption of horseshoe crab meat can lengthen a person's lifespan. However, there is no scientific evidence to support this. Many quacks also crush its carapace and mix it with water to prepare a paste, which is applied onto scars. It is shocking that the trade in horseshoe crabs is rampant in many states," Siddhartha Pati, a noted horseshoe crab expert and director of Association for Biodiversity Conservation and Research of Odisha,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Horseshoe crabs are picked from the seaside areas of Kendrapara, Balasore and Bhadrak districts and are sent to other states. But so far, agencies are yet to nab any horseshoe crab smuggler in the state, Pati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crackdown on horseshoe crab poachers requires superior, inter-state coordination among police and wildlife authorities of Odisha, Bihar, Jharkhand and other states, he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doing conservation work with the fishing and coastal communities of Odisha and trying our best to convince them not to kill horseshoe crabs,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horseshoe crab was included on September 9, 2009 in the Schedule IV of the Wild (Life) Protection Act, 1972, under which, the catching and killing of a horseshoe crab is an offence.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ZSI suggested last year that the Union Ministry of Environment, Forest and Climate Change should declare the habitat of the crabs at Eakakula, Hukitola, Madali Agaranasi beaches and Barunei river mouth of Kendrapara district as well as Chandipur and Balarangadi areas of Balasore district as Eco-Sensitive Zones for the conservation and proper management of the endangered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Tripathy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horseshoe crab meat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loss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Fisherfolk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Wildlife &amp; Biodiversity India Orissa (Odisha)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Down to Earth. For any query with respect to this article or any other content requirement, please contact Editor at </w:t>
      </w:r>
      <w:hyperlink r:id="rId16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Civil society joins Nauxim villagers in protest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 (Goa)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Herald Publications Pvt.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PANJIM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PANJIM, Oct. 30 -- Hundreds of residents of Nauxim, as well as from elsewhere, along with civil society members, gathered at the Nauxim shore to register their opposition to the marina project on Tuesday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Villagers fear the loss of livelihood, their traditional fishing business, hazardous effects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displacement of their houses if the project materialises.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village has a large percentage of its residents involved in fishing. Many were present for the meeting, including senior citizens - women and men - and youth and other people from Goa. A police force was deployed at the site to avoid a law and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fishermen said that if the marina project comes up in the village, it will spoil the serenity, peaceful environment of the area. They claimed that the project will have an adverse effect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as well as on resources such as water, electricity and 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meeting, civil society members opined that the local people were not taken into confidence on the marina. They said that local fishermen and other communities will suffer as their traditional fishing business will be affected. Some unique fish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will have a bad effect if the marina project comes up,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Activists, including Olencio Simoes, Rama Kankonkar and others were present for the meeting.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Herald Goa. For any query with respect to this article or any other content requirement, please contact Editor at </w:t>
      </w:r>
      <w:hyperlink r:id="rId16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 xml:space="preserve">'Hybrids' - CGI short on </w:t>
        </w:r>
      </w:hyperlink>
      <w:hyperlink r:id="rId44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49" w:history="1">
        <w:r>
          <w:rPr>
            <w:rFonts w:ascii="arial" w:eastAsia="arial" w:hAnsi="arial" w:cs="arial"/>
            <w:b/>
            <w:bCs/>
            <w:i/>
            <w:color w:val="0077CC"/>
            <w:kern w:val="32"/>
            <w:sz w:val="28"/>
            <w:szCs w:val="32"/>
            <w:u w:val="single"/>
            <w:shd w:val="clear" w:color="auto" w:fill="FFFFFF"/>
            <w:lang w:val="en-US" w:eastAsia="en-US" w:bidi="ar-SA"/>
          </w:rPr>
          <w:t xml:space="preserve"> gets 'Best in Show' at SIGGRAPH 2018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Animation 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2018 Thursday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Animation Xpress,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AnimationXpress Team</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SIGGRAPH has recently declared the Computer Animation Festival Electronic Theater award winners, to be honoured at the 45th SIGGRAPH conference at the Vancouver Convention Centre from 12 to 16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in show prize was awarded to French student film Hybrids, a graduate project created by Florian Brauch, Kim Tailhades, Matthieu Pujol, Yohan Thireau and Romain Thirion at Motion Picture in Arles (MoPA). As SIGGRAPH is an Oscar-qualifying festival, the short is now eligible for Academy Award consideration.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six-minute animated piece imagines an underwater world where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creatures seem to have found unique ways to adapt to the pollution around them. Hybrids has been warmly received at festivals around the world, notably winning Best VFX in a Student Project at the VES Awards, the Amazon Audience Award from Stuttgart and a Jury Distinction at Annecy.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than that, the Computer Animation Festival Jury Choice Award will be awarded to DreamWorks Animation's Bilby, directed by Pierre Perifel, Liron Topaz and JP Sans. The vibrant, sweet and slapstick-funny adventure centers on a self-sufficient little bilby who gets caught up trying to protect a puffball of a baby bird from the many threats of the Australian wilds. Part of the first wave out of DWA's new Shorts Program, Bilby premiered at the Annecy festival and took the Audience Award for Animated Short at Palm Springs ShortFest a few weeks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2018 Best Student Project will go to Overrun from Supinfocom Rubika, another French school, directed by Pierre Ropars, Antonin Derory, Diane Thirault, Jeremie Cottard, Matthieu Druaud and Adrien Zumbihl. The short follows the journey of a lone ant plunged into a dark and dangerous place, as it scrambles to escape from its fascinating trap.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be presenting a high caliber of work this year from a very competitive, international field of submissions. The work shown ranges from hyperreal to stylised, from student grad projects to small studio work, from large studio shorts to visual effects house showcases, SIGGRAPH Computer Animation Festival director Larry Bafia said in a statement.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Charles Ronald Dillon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Journal-Messenger (Seneca, South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Oconee Publishing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1, 2020 CLEMSON, S.C. - Charles Ronald Dillon, "Hook", 92, passed away peacefully Friday, May 1. He was born on Jan. 31, 1928, to the late Doris Wills and Joseph Henry Dillon in Charlotte, N.C. He found and married his best friend of 68 years, Janie Lee Clement, also from Charlotte.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Together they started a life of adventure. After serving in the Army of Occupation in Japan after WWII, he returned to North Carolina and attended the UNC at Chapel Hill, where he earned his BA, MA and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His research time was spent in Morehead City and Bogue Sound. Upon graduation, he accepted a teaching position in the botany department at Clemson University, where he developed the first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oceanography courses, which included several field trips with students to Big Pine Key, Fla., where he charged the students with cataloging the flora and fauna of the local reef population. After achieving full professor status, he was named president of the Faculty Senate, as well as the head of the department of botany.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Ron was an avid sailor and racer and was elected twice as commodore of the Keowee Sailing Club, which he relocated to its current home on Lake Keowee, nestled in the slope of the Blue Ridge mountains.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nature lover, he took his family to many of our nation's natural wonders, including a camping trip from Chapel Hill, N.C., to and around the Kenai Peninsula of Alaska.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an accomplished marksman and angler, as well as a runner and hiker.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retiring from Clemson University, he spent much time touring the intercoastal water way with wife and dogs on their power yachts.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Ron is survived by his wife of 68 years; his son, "Bub" Dillon (Janet); daughter, Kathy Dillon Gaughf (Paul); three grandchildren, Phoebe and Luke Goldstein, and Olivia Dillon; one niece, Jenny Dillon Primm; and four nephews, Scott Dillon, Mark Dillon, John Bachrach and Hunter Bachrach. He also loved and was loved by a number of very lucky dogs.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online condolences, please visit robinsonfuneralhomes.com.</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2" style="position:absolute;z-index:2518046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Dillon.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LSU: Biology Students Publish Research From LUMCON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2021 Tuesday 7:50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RUSTON, Louisiana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(TNSJou) -- Louisiana Tech University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summers ago, two Louisiana Tech University students were given the opportunity to travel to the marshes of south Louisiana to research the impact of water hyacinth on estuarine species communities through the Louisiana Tech University and LUMCON Coastal Undergraduate Internship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Louisiana Universities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Consortium (LUMCON) allows college students to gain valuable insights into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in south Louisiana. The students' research has now been published in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where over 15 million researchers around the world can read the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Brittany Hutton of Calhoun and Katheryn Steffins of West Monroe were the two Louisiana Tech students who ran the experiments and analyzed the data for the research. All research was supervised by Dr. Jennifer Hill, an Assistant Professor in the College of Applied and Natural Science, and Dr. Guillaume Rieucau, an assistant professor at the Louisiana Universities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Consortium.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article addresses the impact of tropical storms or other water runoff events on water hyacinth, an invasive floating freshwater plant that can enter estuarine habitats after storms or other water runoff events and grow along marsh edges, that could possibly impact the estuarine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research allows us to take a deeper look at how climate change, rising sea levels, and habitat loss all are being affected by the marsh loss that Louisiana's coast is currently experiencing," Hill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Hurricane Barry hit the Louisiana Coast in July 2019, Hutton and Steffins spent three weeks studying the brackish water that the storm stirred up. The storms caused the water hyacinth that normally grows in freshwater areas to move down the marsh closer to the Gulf of Mexico. This creates habitat loss for the freshwater species but a new playground for estuarine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storm washes the water hyacinth downstream, it hangs out in the saltwater areas and the species that live there are taking advantage of the new resource," Hill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collected gives insights into how these huge mats of floating plants are a great resource for estuarine species to feed, find shelter, and hide from predators.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tethered fish to PVC pipe in order to see what predators would the water hyacinth to their advantage," Steffins said. "We found a diverse community of species in the area that were using these floating plants as a way to build their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Steffins, a graduating senior in Biology, said the experience she gained from her time at LUMCON aided in her knowledge of research, data, and how to communicate what she found with her peers.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experience gave me the opportunity to learn how to explain difficult concepts in a way that others who may not be experienced in biology can understand," Steffins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Hutton, a graduate of Louisiana Tech, said the research they completed opened doors for her academic success while studying at Louisiana Tech.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COVID, we had the opportunity to present our research at the 2020 Undergraduate Research Symposium which gave me the opportunities I needed to succeed professionally and academically," Hutton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research can be a challenging but exciting experience for students to take part in. It can give students to opportunity to get their feet wet in the world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research which can help them determine if they want to pursue a more research-heavy field of biology or focus more on a different passion of theirs.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"Louisiana Tech is the only university in the state that has an internship program with LUMCON," Dr. Hill said. "This is a unique opportunity that students would not be able to experience at any other university in the state. It is another reason why our College of Applied and Natural Sciences is an amazing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JOURNAL: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https://www.sciencedirect.com/science/article/abs/pii/S0022098121001088</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MSTRUCK-7636834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Govt approves Continuation of umbrella scheme ACROSS to next Finance Commission Cycle (2021-2026)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Indian Awaaz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Theindianawaaz.com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24 -- The Cabinet Committee on Economic Affairs today gave approval for continuation of the umbrella scheme Atmosphere and Climate Research-Modelling Observing Systems and Services ACROSS along with its eight sub-schemes to the next finance cycle of five years 2021-2026 at an estimated cost of 2 thousand 135 crore rupees. The scheme is being implemented by the Ministry of Earth Sciences through its units namely India Meteorological Department, National Centre for Medium Range Weather Forecasting, Indian Institute of Tropical Meteorology and Indian National Centre for Ocean Information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scheme pertains to the atmospheric science programs of Ministry of Earth Sciences and addresses different aspects of weather and climate services. Each of these aspects is incorporated as eight sub-schemes under the umbrella scheme ACROSS and is implemented in an integrated manner through the four institutes.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eight sub-schemes under the ACROSS scheme are multi disciplinary in nature and will be implemented in an integrated manner through India Meteorological Department, National Centre for Medium Range Weather Forecasting, Indian Institute of Tropical Meteorology and Indian National Centre for Ocean Information Services to cover all the aspects of the weather and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Govt approves continuation of umbrella scheme 'O-SMART'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A R DAS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Cabinet Committee on Economic Affairs today gave approval for the continuation of the umbrella scheme, Ocean Services, Modelling, Application, Resources and Technology, O-SMART of Ministry of Earth Sciences for implementation during the period from 2021-26 at an overall cost of 2 thousand 177 crore rupees.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scheme encompasses seven sub-schemes namely Ocean Technology, Ocean Modelling and Advisory Services (OMAS), Ocean Observation Network (OON), Ocean Non-Living Resources,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(MLRE), Coastal Research and Operation and Maintenance of Research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sub-schemes are being implemented by autonomous and attached institutes of the Ministry like National Institute of Ocean Technology NIOT Chennai, Indian National Center for Ocean Information Services INCOIS Hyderabad, National Centre for Polar and Ocean Research NCPOR Goa,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Kochi and National Centre for Coastal Research NCCR Chennai as well as involving other national institutes. A fleet of oceanographic and coastal research vessels of the Ministry provide required research support for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technology development pertaining to oceans in India was initiated by Department of Ocean Development, which was set up in 1981 which later merged to Ministry of Earth Sciences and continuing since then. The O-SMART scheme encompassing oceanographic research activities is being implemented with the objectives for providing forecast and services based on the continuous observation of the oceans, development of technologies and exploratory surveys for sustainable harnessing of the both living and non-living oceanic resources and promotion of front-ranking research in ocean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OSMART being a multidisciplinary continuing scheme, the ongoing extensive research and technology development activities would augment capacity building of the nation in the oceanographic field at the international level. The present decade has been declared as the Decade of Ocean Science for Sustainable Development by the United Nations and continuation of the scheme would strengthen India's stand in the global oceanographic research and technology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continuation of the scheme would contribute significantly towards national policy on blue economy for effective and efficient use of the vast ocean resources in a Sustainable way. In the next five years (2021-26) this scheme would provide further comprehensive coverage through strengthening the ongoing activities towards delivering cutting edge technology applicable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domain, forecast and warning services to various coastal stake holders, understanding biodiversity towards conservation strategy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organisms and understanding coastal processes.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indian awaaz. For any query with respect to this article or any other content requirement, please contact Editor at </w:t>
      </w:r>
      <w:hyperlink r:id="rId16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 xml:space="preserve">CentreTerm trip immerses students in Caribbean </w:t>
        </w:r>
      </w:hyperlink>
      <w:hyperlink r:id="rId478"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Cento: Centre College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2019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Assistant Professors of Biology Mark Galatowitsch and Marie Nydam led a group of 24 Centre College students on a CentreTerm study abroad trip to Belize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course taught students about the fundamental concepts of Caribbean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by experiencing first-hand different Caribbean ecosystems," Galatowitsch said. "We also had the opportunity to learn about Belize's rich culture and history, which have influenced these ecosystems. We divided our course into two main sections,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terrestrial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group spent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section of the course on Tobacco Caye, a coral reed island, to study the interactions between coral reefs, neighboring seagrass beds and mangrove forests.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terrestrial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portion, students explored savannahs, dry tropical pine forests and tropical rainforests, but spent most of their time in the Chiquibul Forest Reserve at the Las Cuevas Field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the group visited the Monkey Bay Wildlife Sanctuary, where they took a night tour of the Belize Zoo to observe large and elusive nocturnal Belizean animals. They also canoed along the Sibun River to learn about freshwater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connection between the terrestrial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as well as hiking in the Belizean savannah.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visited the Caracol Mayan Archaeological Site, which is Belize's largest Mayan site near the Guatemalan border. They also spent a few days exploring the town of San Ignacio.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this trip, Galatowitsch hopes that the next time students go snorkeling on a reef that they will appreciate the ecological complexities they are seeing. He anticipates that students will be interested in exploring other rainforest habitats, becoming more comfortable with wildlife and nature and more experienced in how to conduct field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hope that our students better appreciate how complex and dynamic ecosystems are, but also how very different ecosystems are connected across the landscape," he said. "This not only applied to the amazingly diverse coral reefs and rainforests of Belize but also to ecosystems in Kentucky. Beyond the biology, we also hope they appreciate the diverse and complex Belizean culture and history, along with the modern challenges of protecting and sustainably interacting with the Belizean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slideshow requires JavaScript.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Kerry Steinhofer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18, 2019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94" w:name="Bookmark_48"/>
      <w:bookmarkEnd w:id="94"/>
    </w:p>
    <w:p>
      <w:pPr>
        <w:rPr>
          <w:rFonts w:ascii="arial" w:eastAsia="arial" w:hAnsi="arial" w:cs="arial"/>
          <w:sz w:val="20"/>
          <w:lang w:val="en-US" w:eastAsia="en-US" w:bidi="ar-SA"/>
        </w:rPr>
      </w:pPr>
      <w:r>
        <w:pict>
          <v:shape id="_x0000_i118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 xml:space="preserve">Democrats urge Biden administration to mandate better conditions for orcas and other captive </w:t>
        </w:r>
      </w:hyperlink>
      <w:hyperlink r:id="rId48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85" w:history="1">
        <w:r>
          <w:rPr>
            <w:rFonts w:ascii="arial" w:eastAsia="arial" w:hAnsi="arial" w:cs="arial"/>
            <w:b/>
            <w:bCs/>
            <w:i/>
            <w:color w:val="0077CC"/>
            <w:kern w:val="32"/>
            <w:sz w:val="28"/>
            <w:szCs w:val="32"/>
            <w:u w:val="single"/>
            <w:shd w:val="clear" w:color="auto" w:fill="FFFFFF"/>
            <w:lang w:val="en-US" w:eastAsia="en-US" w:bidi="ar-SA"/>
          </w:rPr>
          <w:t xml:space="preserve"> mammals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Business Insider US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November 3, 2021 Wednesday 10:44 PM GMT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Insider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84" type="#_x0000_t75" style="width:118.49pt;height:45.74pt">
            <v:imagedata r:id="rId486"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spacing w:before="240" w:after="0" w:line="340" w:lineRule="atLeast"/>
        <w:ind w:left="0" w:right="0" w:firstLine="0"/>
        <w:jc w:val="left"/>
        <w:rPr>
          <w:rFonts w:ascii="arial" w:eastAsia="arial" w:hAnsi="arial" w:cs="arial"/>
          <w:sz w:val="20"/>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85" style="position:absolute;z-index:25170636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USDA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were last updated in 1984.</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Approximately 1,400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being held in captivity in the United States.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Lawmakers urge USDA to mandate the animals be provided more space to roam.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wild, a beluga whale could dive more than 2,000 feet under water. In captivity, current federal standards require only that they be given 7 feet - and that speaks to the need for "urgent action" to improve their living conditions, according to a letter sent Wednesday by more than three dozen lawmakers.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Addressing US Department of Agriculture Secretary Tom Vilsack, the lawmakers, all Democrats, note that federal standards for the care of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such as orcas and other whales, have not been updated since 1984.</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then," the letter states,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Around 1,300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currently being held in captivity, the lawmakers note.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Signatories include California Democratic Sens. Dianne Feinstein and Alex Padilla, as well as Rep. Adam Schiff, whose state is home to a SeaWorld location.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groups, </w:t>
      </w:r>
      <w:hyperlink r:id="rId487" w:history="1">
        <w:r>
          <w:rPr>
            <w:rFonts w:ascii="arial" w:eastAsia="arial" w:hAnsi="arial" w:cs="arial"/>
            <w:i/>
            <w:color w:val="0077CC"/>
            <w:sz w:val="20"/>
            <w:u w:val="single"/>
            <w:shd w:val="clear" w:color="auto" w:fill="FFFFFF"/>
            <w:lang w:val="en-US" w:eastAsia="en-US" w:bidi="ar-SA"/>
          </w:rPr>
          <w:t>such as The Humane Society</w:t>
        </w:r>
      </w:hyperlink>
      <w:r>
        <w:rPr>
          <w:rFonts w:ascii="arial" w:eastAsia="arial" w:hAnsi="arial" w:cs="arial"/>
          <w:color w:val="000000"/>
          <w:sz w:val="20"/>
          <w:lang w:val="en-US" w:eastAsia="en-US" w:bidi="ar-SA"/>
        </w:rPr>
        <w:t xml:space="preserve">, argue there are no ethical means of holding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Bottlenose dolphins, for example, in the wild have "home ranges" of more than 62 miles. In captivity, under current federal standards, two dolphins can be held together in a tank that is just 24 feet long and 7 feet deep.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Still, the group argues, "Even in the largest facilities, a captive dolphin's room to move is decreased enormously, allowing the animals access to less than one ten-thousandth of one percent of their normal habitat size."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Have a news tip? Email this reporter: </w:t>
      </w:r>
      <w:hyperlink r:id="rId488" w:history="1">
        <w:r>
          <w:rPr>
            <w:rFonts w:ascii="arial" w:eastAsia="arial" w:hAnsi="arial" w:cs="arial"/>
            <w:i/>
            <w:color w:val="0077CC"/>
            <w:sz w:val="20"/>
            <w:u w:val="single"/>
            <w:shd w:val="clear" w:color="auto" w:fill="FFFFFF"/>
            <w:lang w:val="en-US" w:eastAsia="en-US" w:bidi="ar-SA"/>
          </w:rPr>
          <w:t>cdavis@insider.com</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 the original article on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6"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 xml:space="preserve">Undersea protection is working; </w:t>
        </w:r>
      </w:hyperlink>
      <w:hyperlink r:id="rId49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protection at scale is vital for protecting sealife, research shows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Western Mail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Reach PLC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8" type="#_x0000_t75" style="width:15.19pt;height:15.19pt">
            <v:imagedata r:id="rId49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PROTECTING areas of the ocean and coastlines with "whole-site"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 (MPA) status can result in fourfold increases in the abundance and diversity of fish populations, a new study has shown.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the University of Plymouth have been monitoring the impact of the Lyme Bay MPA since it was designated in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the number of different fish species inside the controlled zone is now more than four times (430%) greater than found outside the MPA's boundaries.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overall abundance, there are 370% more fish to be found within the MPA than in similar areas outside it where bottom-towed fishing is still permitted.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also showed the range of commercially important fish species outside the MPA rose over the 11-year period following the designation. Taken together, they say it demonstrates the importance of implementing whole-site protection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 where the most the destructive activities such as scallopdredging are excluded from the whole MPA - and how such a practice can benefit and maintain sustainable fisheries and species of conservation importance.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published in the Journal of Applied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is the result of regular monitoring using underwater video cameras.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researchers have recorded baited video surveys inside and outside boundaries of the MPA to monitor the area's fish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11 years, that has resulted in sightings of more than 13,000 individual organisms ranging from small scavenging invertebrates such as whelks, starfish and hermit crabs to large, highly mobile predatory vertebrates such as sharks and rays.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Bede Davies, who is currently completing his PhD at the University of Plymouth, is the study's lead author. He said: "This research is the culmination of years of hard work and collaboration between researchers from the University and the fishers of Lyme Bay. It shows how the compromise between conservation and fisheries management can affect whole ecosystems, local habitats and those who rely on them. It also highlights the need for long term monitoring of MPAs and that, when managed appropriately, they can provide significant benefits to fisheries and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Lyme Bay MPA was the UK's first and largest example of an ambitious, whole-site approach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which was designed to manage, recover and protect reef biodiversity by considering the whole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excluded bottom-towed fishing across 206km2 of waters off the southern coast of England, protecting a mosaic of habitats from regular damage, while still allowing less destructive fishing methods, such as static gear, rod and line, and diving.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University's work in Lyme Bay, which has been funded at various stages by Defra, Natural England, the European Maritime and Fisheries Fund and the Blue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Foundation, has been carried out in conjunction with local fishers and other community groups along the Dorset and Devon coastline.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Recommendations from this ongoing work have been included within the Government's 25-year Environment Plan, and a major UK government report into Highly Protected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Areas (HPMAs), led by former Defra Fisheries Minister Richard Benyon.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Emma Sheehan, Associate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has led the University's work in Lyme Bay and is the study's senior author. She added: "Globally, the implementation of MPAs has increased rapidly over the last 25 years. They are a key element of international plans to protect and preserve the ocean however, as things stand, only 7.9% of the world's ocean is covered by such protection. Our ongoing work in Lyme Bay has shown the positive effects of addressing that, and in the face of the global climate and biodiversity crises the need to do so has never been more pressing."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managed appropriately MPAs can benefit both fisheries and conservation' bede davies, researcher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Indonesia: Blue economy must be combined with integrated surveillance: minister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84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application of blue economy in Indonesia should be combined with integrated supervision to control the management of the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sector,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Minister Sakti Wahyu Trenggono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will carry out integrated supervision. This is our key and preparedness for controlling Indonesia's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fishery resources," he confirmed in a press release received here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an integrated surveillance system based on technology, the ministry will strengthen the surveillance fleet and improve its operations, he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Trenggono, the ministry will also continue to strengthen surveillance synergy with other law enforcement officials and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has built technology against illegal fishing consisting of the VMS (Vessel Monitoring System), Radarsat-2 Satellite, and Cosmo Skymed, he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surveillance fleets act as the ministry's "eyes" and are overseen through the Directorate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and Fisheries Supervision's Jakarta Control Center and Bali ground station, AIS (Automatic Identification System), Airborne Surveillance, as well as Warning System Geofencing, he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is based on satellite imagery and spatial data processing, Trenggono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become a method of monitoring measurable fishing in the State Fisheries Management Area of the Republic of Indonesia (WPPNRI),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basic foundation of the blue economic policy is to prioritize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developing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economy, Trenggono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it is hoped that the utilization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fishery resources will give precedence to aspects of sustainability,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to build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sector into a leading sector that drives the national economy that always prioritizes ecosystem sustainability,"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measurable fishing, Trenggono informed that the ministry has established quota-based fishing zones for commercial and traditional fishers. Each fishing zone will be designated as a conservation area for spawning and nursery ground,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roadmap of blue economy, healthy sea, and prosperous Indonesia was launched by President Joko Widodo on October 26,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ANTARA 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Hong Kong : Hong Kong Underwater Photo and Video Competition 2018 concludes successfully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5" type="#_x0000_t75" style="width:90.01pt;height:86.26pt">
            <v:imagedata r:id="rId5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Hong Kong Underwater Photo and Video Competition 2018, jointly organised by the Agriculture, Fisheries and Conservation Department (AFCD) and Hong Kong Underwater Association, concluded successfully (November 10) with an award presentation.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Hong Kong Underwater Photo and Video Competition has been held since 2012, making this the seventh edition. A total of 404 entries were received this year. Themed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habitats 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in Hong Kong waters, all photos were taken during the period from September 18, 2017 to September 16,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entries received this year fully showcased the beauty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amazing species in Hong Kong waters, and helped raise public awareness of the importance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an AFCD spokesman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competition is composed of open group and student group. The open group can participate in photo competition and video competition. There were two categories in the photo competition, namely the Macro &amp; Close-up Category, and the Standard &amp; Wide Angle Category. For the open group, in addition to champions, runners-up and outstanding awards in the photo competition, there were three special prizes for junior underwater photographers presented by the judging panel, to encourage less experienced underwater photographers to participate. For the student group in the photo competition, three special prizes for student underwater photographers were given, in order to encourage their appreciation and protection of Hong Kong's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The video competition category for the open group also presented the award of "Underwater Videographer of the Year" to an outstanding contestant.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Hong Kong Underwater Photo and Video Competition 2018 concludes successfully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Tendernews.com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9" type="#_x0000_t75" style="width:290.21pt;height:37.5pt">
            <v:imagedata r:id="rId51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Hong Kong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Hong Kong ,Nov. 21 -- The Hong Kong Underwater Photo and Video Competition 2018, jointly organised by the Agriculture, Fisheries and Conservation Department (AFCD) and Hong Kong Underwater Association, concluded successfully (November 10) with an award presentation.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Hong Kong Underwater Photo and Video Competition has been held since 2012, making this the seventh edition. A total of 404 entries were received this year. Themed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habitats 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in Hong Kong waters, all photos were taken during the period from September 18, 2017 to September 16,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entries received this year fully showcased the beauty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amazing species in Hong Kong waters, and helped raise public awareness of the importance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an AFCD spokesman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competition is composed of open group and student group. The open group can participate in photo competition and video competition. There were two categories in the photo competition, namely the Macro &amp; Close-up Category, and the Standard &amp; Wide Angle Category. For the open group, in addition to champions, runners-up and outstanding awards in the photo competition, there were three special prizes for junior underwater photographers presented by the judging panel, to encourage less experienced underwater photographers to participate. For the student group in the photo competition, three special prizes for student underwater photographers were given, in order to encourage their appreciation and protection of Hong Kong's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The video competition category for the open group also presented the award of "Underwater Videographer of the Year" to an outstanding contestant.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04" w:name="Bookmark_53"/>
      <w:bookmarkEnd w:id="104"/>
    </w:p>
    <w:p>
      <w:pPr>
        <w:rPr>
          <w:rFonts w:ascii="arial" w:eastAsia="arial" w:hAnsi="arial" w:cs="arial"/>
          <w:sz w:val="20"/>
          <w:lang w:val="en-US" w:eastAsia="en-US" w:bidi="ar-SA"/>
        </w:rPr>
      </w:pPr>
      <w:r>
        <w:pict>
          <v:shape id="_x0000_i120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Jean-Baptiste Jouffray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2, 2021 Tuesday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03" type="#_x0000_t75" style="width:474.84pt;height:115pt">
            <v:imagedata r:id="rId150"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spacing w:before="240" w:after="0" w:line="340" w:lineRule="atLeast"/>
        <w:ind w:left="0" w:right="0" w:firstLine="0"/>
        <w:jc w:val="left"/>
        <w:rPr>
          <w:rFonts w:ascii="arial" w:eastAsia="arial" w:hAnsi="arial" w:cs="arial"/>
          <w:sz w:val="20"/>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04" style="position:absolute;z-index:25171148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527"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528"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Postdoctoral Researcher in Sustainability Science, Stockholm University Profile Articles Activity Jouffray is a postdoctoral researcher exploring what the Anthropocene means for the ocean, what it entails for how we study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social-ecological systems and, essentially, what can be done to improve sustainability. His research involves inter- and transdisciplinary approaches, ranging from the Hawaiian archipelago and indicators for effective coral reef management to the global seafood industry, the role of transnational corporations, and whether there could be entry points for sustainability considerations into mainstream financial mechanisms.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Jouffray has a background in natural science with a BSc in Biology of Organisms, Populations and Ecosystems from University Paul-Sabatier (France), and an MSc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Stockholm University (Sweden). In 2020, he graduated as a joint PhD in Sustainability Science of the Global Economic Dynamics and Biosphere programme at the Royal Swedish Academy of Sciences and Stockholm Resilience Centre, Stockholm University. His doctoral thesis was entitled 'The Anthropocene Ocean - Risks and opportunities for global sustainability'.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Jouffray is involved in the Seafood Business for Ocean Stewardship (SeaBOS) initiative, a co-production project between scientists and large transnational corporations, aimed at leading a global transformation towards sustainable seafood production and a healthy ocean. He is also engaged with The Ocean Risk and Resilience Action Alliance, a multi-sector collaboration between governments, financial institutions, the insurance industry, environmental organisations and stakeholders from the Global South.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Jouffray is a member of the Resilience Alliance Young Scholars (RAYS) and Beijer Young Scholars (BYS).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present Postdoctoral Researcher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Stockholm University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MENAFN02032021000199003603ID1101685233</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5"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Mark Dion critically reimagines 'specimens of Korea' in solo exhibition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Korea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Korea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koreatimes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Park Han-sol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than three decades, American artist Mark Dion has been driven by his fascination with natural history, along with its complex relationship with human civilization and destruction, prompting him to take on a wide range of roles, including: amateur ecologist, archaeologist, naturalist and avid collector.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Stating that, 'Nature is the most elaborate space to produce power and ideology,' Dion, at his first solo exhibition in Korea, 'The Sea Life of South Korea and Other Curious Tales,' at Barakat Contemporary in central Seoul, has infused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into his series of art installations and drawings, some of which were inspired by Korea's own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installation work, 'The Sea Life of South Korea' (2021), he has reimagined one section of the gallery as a laboratory inside a vessel used in the early 20th century to conduct research on the aquatic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the exhibition period, this recreated work space of an anonymous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will be filled with miniaturists, who will produce new paintings of sea creatures witnessed and collected from local markets. The completed pieces will be on display on the laboratory's cork bulletin board, while the creatures will be featured as 'specimens of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of Dion's pieces exploring the current scene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Korea is the 'Cabinet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(2021) ― a twist on the tradition of 'cabinets of curiosities,' in which European members of royalty and aristocrats boasted their collections of rare specimens and antiquities discovered during their travels to exotic, foreign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his collection consists of items that have been discarded along the southern and western coastlines of Korea, from brightly colored bottle caps and detergent containers, used facial masks, fishing nets and buoys, to old toothbrushes.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displaying in an elaborate cabinet with glass compartments these disparate oddities that used to float aimlessly on the ocean's surface, the artist visualizes the damaging impact of human culture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while also imbuing worthless items with the status of objects of art, similar to that of precious gems.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Dion explained that these particular works were inspired by the idea that the presence of the ocean must have a significant impact on Korea, as a peninsula surrounded by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'Blood Coral' brings forth the relationship between the threatened aquatic creature and human civilization in a vibrant way. Although his coral is blood-red in color, as opposed to the bleached version, an indication of its extreme vulnerability due to environmental pollution and global warming, it sits on a transport crate marked 'Fragile,' as a message of warning.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coral's branches hang artificial items such as a perfume bottle, scissors, pearl necklaces and a magnifying glass, thereby showing how humans continue to consume natural life and endangered species into oblivion.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Dion's solo exhibition, 'The Sea Life of South Korea and Other Curious Tales,' runs through Nov. 7 at Barakat Contemporary.</w:t>
      </w:r>
    </w:p>
    <w:p>
      <w:pPr>
        <w:keepNext w:val="0"/>
        <w:spacing w:before="240" w:after="0" w:line="260" w:lineRule="atLeast"/>
        <w:ind w:left="0" w:right="0" w:firstLine="0"/>
        <w:jc w:val="both"/>
        <w:rPr>
          <w:lang w:val="en-US" w:eastAsia="en-US" w:bidi="ar-SA"/>
        </w:rPr>
      </w:pPr>
      <w:hyperlink r:id="rId536" w:history="1">
        <w:r>
          <w:rPr>
            <w:rFonts w:ascii="arial" w:eastAsia="arial" w:hAnsi="arial" w:cs="arial"/>
            <w:i/>
            <w:color w:val="0077CC"/>
            <w:sz w:val="20"/>
            <w:u w:val="single"/>
            <w:shd w:val="clear" w:color="auto" w:fill="FFFFFF"/>
            <w:lang w:val="en-US" w:eastAsia="en-US" w:bidi="ar-SA"/>
          </w:rPr>
          <w:t>Link to Image</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8" style="position:absolute;z-index:2518149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installation view of Mark Dion's solo exhibition, 'The Sea Life of South Korea and Other Curious Tales,' held at Barakat Contemporary in central Seoul / Courtesy of Barakat Contemporary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-Fishing alters fish behaviour and features in exploited ecosystems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1" type="#_x0000_t75" style="width:224.97pt;height:44.99pt">
            <v:imagedata r:id="rId54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all specimens of the same species are the same: there is a marked variability within the same population and sometimes these morphological differences are translated into a different behaviour.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by the UB shows that fishing alters resource distribution and therefore, the behaviour of two typologies of the same fish species, Labrus bergylta. These results, published in the journal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show that fishing hardens the understanding of how the features of species have evolved in exploited ecosystems, since it has an impact on how these act and feed from animals. Also, results ratify the importance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reservoirs to understand the original behaviour of these ecosystems before human intervention.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article is signed by Lluis Cardona, Alex Aguilar and Fabiana Saporiti researchers from the Department of Evolutionary Biology,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Environmental Sciences and the Biodiversity Research Institute (IRBio) of the UB. Experts from the Spanish Institute of Oceanography and the University of Essex (United Kingdom) also took part in the study.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existence of different forms of the same species, called morphotypes, is frequent in vertebrate animals and depends to a large extent on the abundance of available preys during the first years of life, as well as on the competition with other congeners. To find out if two morphotypes of the same species differ in the use of resources and if this diversity is affected by fishing, the UB team launched a study on Labrus bergylta, a fish in the order of Perciformes and the family of the wrasses, very common on the northern coasts of the Iberian Peninsula and on the Atlantic coasts of Europe.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compared the middle patterns of use and the feeding of two morphotypes of this fish, one plain and the other with spots, in two different habitats: in the Cies Islands (Vigo), a protected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 where recreational fishing is not allowed, and in contiguous areas open to fishing. With this aim, they first studied visually the number of specimens of each morphotype in the two areas and then used stable isotope analysis techniques of carbon and nitrogen to find out the differences in the type of feeding.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Fishing exploitation hardens the understanding of original trophic niches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show that the two morphotypes differ consistently in their use of the habitat both inside and outside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but only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do they also differ in their diet. According to the researchers, this is because of fishing: by reducing the size of the population, it reduces intraspecific competition. 'The distribution of resources between these two varieties depends on the density, so the current behavior in areas open to fishing is not informative about their original trophic niches. This shows that many of the features that we see in exploited wild species may have more to do with that exploitation and not with adaptations to the natural environment, since it has been transformed by humans', says Lluis Cardona.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conclusions show the importance of protected areas to understand the behavior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'Comparing the biology of the species inside and outside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reserves and other protected areas allows us to understand the changes in the biology of the exploited species, which otherwise would not be clear', highlights Lluis Cardona.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situation, the authors point out the importance of analyzing how these changes are transferred to the rest of the trophic web and see if the same happens with other species in other regions. 'This is particularly relevant for the North Atlantic Ocean, where a century of intense human exploitation has decimated the populations of most long-lived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concludes the researcher.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 article: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Cardona, L.; Renones, O.; Gouragine, A.; Saporiti, F.; Aguilar, A., y Moranta, J. 'Fishing alters resource partitioning between colour morphs in a temperate coastal fish'.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August, 2020. Doi: </w:t>
      </w:r>
      <w:hyperlink r:id="rId545" w:history="1">
        <w:r>
          <w:rPr>
            <w:rFonts w:ascii="arial" w:eastAsia="arial" w:hAnsi="arial" w:cs="arial"/>
            <w:i/>
            <w:color w:val="0077CC"/>
            <w:sz w:val="20"/>
            <w:u w:val="single"/>
            <w:shd w:val="clear" w:color="auto" w:fill="FFFFFF"/>
            <w:lang w:val="en-US" w:eastAsia="en-US" w:bidi="ar-SA"/>
          </w:rPr>
          <w:t>https://doi.org/10.3354/meps13440</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546"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10" w:name="Bookmark_56"/>
      <w:bookmarkEnd w:id="110"/>
    </w:p>
    <w:p>
      <w:pPr>
        <w:rPr>
          <w:rFonts w:ascii="arial" w:eastAsia="arial" w:hAnsi="arial" w:cs="arial"/>
          <w:sz w:val="20"/>
          <w:lang w:val="en-US" w:eastAsia="en-US" w:bidi="ar-SA"/>
        </w:rPr>
      </w:pPr>
      <w:r>
        <w:pict>
          <v:shape id="_x0000_i121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Richard K.F. Unsworth</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21, 2018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15" type="#_x0000_t75" style="width:149.98pt;height:50.24pt">
            <v:imagedata r:id="rId22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spacing w:before="240" w:after="0" w:line="340" w:lineRule="atLeast"/>
        <w:ind w:left="0" w:right="0" w:firstLine="0"/>
        <w:jc w:val="left"/>
        <w:rPr>
          <w:rFonts w:ascii="arial" w:eastAsia="arial" w:hAnsi="arial" w:cs="arial"/>
          <w:sz w:val="20"/>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16" style="position:absolute;z-index:25171456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554"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Richard's expertise lie in the ecological structuring processes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 and the implications of these systems for society. This focuses primarily on the interrelationships between foundation species, habitat, and associated productive fauna (mainly fish). He is particularly interested in the consequences of cross-scale environmental changes on seagrass meadows functioning and the implications of this for global food security and other ecosystem services.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Richard has more than twelve years' experience of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 and conducts collaborative interdisciplinary research in Europe, Australia, Indonesia, Columbia and the Turks and Caicos Islands. Based within the SEACAMS team at Swansea, he leads the level 3 module in 'Tropical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and teaches on the MSc module 'Conservation of aquatic resources'. After completing his PhD in 2007, Richard conducted research and consulting work for Sinclair Knight Merz, Brisbane and the Northern Fisheries Centre, Queensland, Australia. He has also worked as a senior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lecturer at the University of Glamorgan. He is an academic editor at PLoS One and former president of the World Seagrass Association. Richard is also a founding director of Project Seagrass and continues to work as a senior scientist at SeagrassWatchHQ. Other roles include membership of the editorial boards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Bulletin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Research. His current research projects include the impact of climate variability on seagrass ecosystems, social-ecological systems analysis, ocean acidification and seagrass, and the resilience and ecosystem service provision of seagrass. Experience</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2011present Research Officer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Swansea University</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2007 University of Essex, PhD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MENAFN2203201801990000ID1096635010</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7"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 xml:space="preserve">Movemed: Linking human mobility and </w:t>
        </w:r>
      </w:hyperlink>
      <w:hyperlink r:id="rId56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megafauna movement in the mediterranean sea for a better integration of blue growth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 - Project Notices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16,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Tenders Info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9" type="#_x0000_t75" style="width:90.01pt;height:88.51pt">
            <v:imagedata r:id="rId5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Duration: From 2019-01-01 to 2020-12-31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Total cost: Eur 183454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 contribution: Eur 183454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Objective: This proposal will investigate the dynamics and links between human mobility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movement using a computationally intensive data-driven approach.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will analyse the effects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cumulative human pressures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using electronic monitoring systems and earth observations, Which now allow an unprecedented opportunity to simultaneously monitor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 movement, Ship-based activities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 will direct the research through a multidisciplinary approach, Combining state-of-the-art quantitative methods and computational tools from movement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Oceanography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planning. I will demonstrate this approach in the mediterranean sea, A hotspot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under pressure from multiple human influences. The region can serve as a miniature ocean to investigate climate-driven effects and explore the potential application of dynamic conservation measures in trans-boundary areas. Results will allow the linking of key enabling ocean observation technologies to their application in assessing the potential impacts from anthropogenic activities and promoting the sustainable development of maritime industries. This is a matter of enormous concern for europe, Since our results will provide the scientific basis to establish future conservation actions within the framework of integrated maritime policy. This proposal marries skills and expertise that maximizes the chances of the projects success. The host lab, Supervised by prof godley, Has a long history of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movement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Particularly those associated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vertebrates and conservation research. The candidate, Dr march, Is an expert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ocean observing systems. The combined skill-set will allow the team to address fundamental, Timely and important questions about animal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completion date : 2020-12-31 12:00:00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 organization : THE UNIVERSITY OF EXETER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 : THE QUEEN S DRIVE NORTHCOTE HOUSE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EX4 4QJ EXETER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Url : </w:t>
      </w:r>
      <w:hyperlink r:id="rId563" w:history="1">
        <w:r>
          <w:rPr>
            <w:rFonts w:ascii="arial" w:eastAsia="arial" w:hAnsi="arial" w:cs="arial"/>
            <w:i/>
            <w:color w:val="0077CC"/>
            <w:sz w:val="20"/>
            <w:u w:val="single"/>
            <w:shd w:val="clear" w:color="auto" w:fill="FFFFFF"/>
            <w:lang w:val="en-US" w:eastAsia="en-US" w:bidi="ar-SA"/>
          </w:rPr>
          <w:t>www.exeter.ac.uk</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Financier : EUROPEAN UNION (EU),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Financier address : European Union (Eu)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Rue De La Loi 200/Wetstraat 200,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B-1049 Bruxelles/Brussels,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Belgium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Tel: 32-2-2999696, 2993085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Fax: 32-2-2961749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Url: Ec.Europa.Eu/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14" w:name="Bookmark_58"/>
      <w:bookmarkEnd w:id="114"/>
    </w:p>
    <w:p>
      <w:pPr>
        <w:rPr>
          <w:rFonts w:ascii="arial" w:eastAsia="arial" w:hAnsi="arial" w:cs="arial"/>
          <w:sz w:val="20"/>
          <w:lang w:val="en-US" w:eastAsia="en-US" w:bidi="ar-SA"/>
        </w:rPr>
      </w:pPr>
      <w:r>
        <w:pict>
          <v:shape id="_x0000_i122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Andrew Frederick Johnson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January 21, 2021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23" type="#_x0000_t75" style="width:474.84pt;height:115pt">
            <v:imagedata r:id="rId150"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spacing w:before="240" w:after="0" w:line="340" w:lineRule="atLeast"/>
        <w:ind w:left="0" w:right="0" w:firstLine="0"/>
        <w:jc w:val="left"/>
        <w:rPr>
          <w:rFonts w:ascii="arial" w:eastAsia="arial" w:hAnsi="arial" w:cs="arial"/>
          <w:sz w:val="20"/>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24" style="position:absolute;z-index:25171660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571"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572" w:history="1">
        <w:r>
          <w:rPr>
            <w:rFonts w:ascii="arial" w:eastAsia="arial" w:hAnsi="arial" w:cs="arial"/>
            <w:i/>
            <w:color w:val="0077CC"/>
            <w:sz w:val="20"/>
            <w:u w:val="single"/>
            <w:shd w:val="clear" w:color="auto" w:fill="FFFFFF"/>
            <w:lang w:val="en-US" w:eastAsia="en-US" w:bidi="ar-SA"/>
          </w:rPr>
          <w:t>Link to Story</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Assistant Professor, School of Energy, Geoscience, Infrastructure and Society,</w:t>
      </w:r>
      <w:hyperlink r:id="rId573" w:history="1">
        <w:r>
          <w:rPr>
            <w:rFonts w:ascii="arial" w:eastAsia="arial" w:hAnsi="arial" w:cs="arial"/>
            <w:i/>
            <w:color w:val="0077CC"/>
            <w:sz w:val="20"/>
            <w:u w:val="single"/>
            <w:shd w:val="clear" w:color="auto" w:fill="FFFFFF"/>
            <w:lang w:val="en-US" w:eastAsia="en-US" w:bidi="ar-SA"/>
          </w:rPr>
          <w:t>Heriot-Watt University</w:t>
        </w:r>
      </w:hyperlink>
      <w:r>
        <w:rPr>
          <w:rFonts w:ascii="arial" w:eastAsia="arial" w:hAnsi="arial" w:cs="arial"/>
          <w:color w:val="000000"/>
          <w:sz w:val="20"/>
          <w:lang w:val="en-US" w:eastAsia="en-US" w:bidi="ar-SA"/>
        </w:rPr>
        <w:t> </w:t>
      </w:r>
      <w:hyperlink r:id="rId573" w:history="1">
        <w:r>
          <w:rPr>
            <w:rFonts w:ascii="arial" w:eastAsia="arial" w:hAnsi="arial" w:cs="arial"/>
            <w:i/>
            <w:color w:val="0077CC"/>
            <w:sz w:val="20"/>
            <w:u w:val="single"/>
            <w:shd w:val="clear" w:color="auto" w:fill="FFFFFF"/>
            <w:lang w:val="en-US" w:eastAsia="en-US" w:bidi="ar-SA"/>
          </w:rPr>
          <w:t>Profile</w:t>
        </w:r>
      </w:hyperlink>
      <w:r>
        <w:rPr>
          <w:rFonts w:ascii="arial" w:eastAsia="arial" w:hAnsi="arial" w:cs="arial"/>
          <w:color w:val="000000"/>
          <w:sz w:val="20"/>
          <w:lang w:val="en-US" w:eastAsia="en-US" w:bidi="ar-SA"/>
        </w:rPr>
        <w:t> </w:t>
      </w:r>
      <w:hyperlink r:id="rId573" w:history="1">
        <w:r>
          <w:rPr>
            <w:rFonts w:ascii="arial" w:eastAsia="arial" w:hAnsi="arial" w:cs="arial"/>
            <w:i/>
            <w:color w:val="0077CC"/>
            <w:sz w:val="20"/>
            <w:u w:val="single"/>
            <w:shd w:val="clear" w:color="auto" w:fill="FFFFFF"/>
            <w:lang w:val="en-US" w:eastAsia="en-US" w:bidi="ar-SA"/>
          </w:rPr>
          <w:t>Articles</w:t>
        </w:r>
      </w:hyperlink>
      <w:r>
        <w:rPr>
          <w:rFonts w:ascii="arial" w:eastAsia="arial" w:hAnsi="arial" w:cs="arial"/>
          <w:color w:val="000000"/>
          <w:sz w:val="20"/>
          <w:lang w:val="en-US" w:eastAsia="en-US" w:bidi="ar-SA"/>
        </w:rPr>
        <w:t> </w:t>
      </w:r>
      <w:hyperlink r:id="rId573" w:history="1">
        <w:r>
          <w:rPr>
            <w:rFonts w:ascii="arial" w:eastAsia="arial" w:hAnsi="arial" w:cs="arial"/>
            <w:i/>
            <w:color w:val="0077CC"/>
            <w:sz w:val="20"/>
            <w:u w:val="single"/>
            <w:shd w:val="clear" w:color="auto" w:fill="FFFFFF"/>
            <w:lang w:val="en-US" w:eastAsia="en-US" w:bidi="ar-SA"/>
          </w:rPr>
          <w:t>Activity</w:t>
        </w:r>
      </w:hyperlink>
      <w:r>
        <w:rPr>
          <w:rFonts w:ascii="arial" w:eastAsia="arial" w:hAnsi="arial" w:cs="arial"/>
          <w:color w:val="000000"/>
          <w:sz w:val="20"/>
          <w:lang w:val="en-US" w:eastAsia="en-US" w:bidi="ar-SA"/>
        </w:rPr>
        <w:t>Dr Johnson currently directs MarFishEco Fisheries Consultants (UK / US) and has recently worked on evaluations of technological innovation in small-scale fisheries in India and the Caribbean and of the Common Fisheries Policy's external dimension related to EU vessels fishing in foreign waters.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beginning his studies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in 2002, Dr. Johnson has traveled extensively, working with ten different fisheries in twelve countries gaining valuable experience in a range of fishing methods and management strategies. His doctorate at the School of Ocean Sciences, Bangor (UK, 2012) focused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demersal fishes and MPA design. His postdoctoral research focused on small-scale (artisanal) fleets in Mexico and SE Asia. He is passionate about integrating sound ecological knowledge of fishes and ecosystems with the behaviour and patterns of fisheries in order to help predict the future impacts of current exploitation levels.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 Johnson is currently a Lyell Research Fellow at Heriot-Watt University, Edinburgh (UK) and a visiting at San Diego State University where he collaborates on a number of projects with Prof. Rebecca Lewison.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2020present Research Fellow , Lyell Centre, Heriot-Watt University</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2018present Director, MarFishEco Fisheries Consultants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20142018 Postdoctoral associate, Scripps Oceanography UCSD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2012  School of Ocean Sciences UK, PhD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w:t>
      </w:r>
      <w:r>
        <w:rPr>
          <w:rFonts w:ascii="arial" w:eastAsia="arial" w:hAnsi="arial" w:cs="arial"/>
          <w:b/>
          <w:i/>
          <w:color w:val="000000"/>
          <w:sz w:val="20"/>
          <w:u w:val="single"/>
          <w:lang w:val="en-US" w:eastAsia="en-US" w:bidi="ar-SA"/>
        </w:rPr>
        <w:t>Ecology</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2006  University of Plymouth, BSc (Hons)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Honours Winston Churchill Memorial Trust Fellow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MENAFN21012021000199003603ID1101470940</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5"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16" w:name="Bookmark_59"/>
      <w:bookmarkEnd w:id="116"/>
    </w:p>
    <w:p>
      <w:pPr>
        <w:rPr>
          <w:rFonts w:ascii="arial" w:eastAsia="arial" w:hAnsi="arial" w:cs="arial"/>
          <w:sz w:val="20"/>
          <w:lang w:val="en-US" w:eastAsia="en-US" w:bidi="ar-SA"/>
        </w:rPr>
      </w:pPr>
      <w:r>
        <w:pict>
          <v:shape id="_x0000_i122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Chandra Salgado Kent</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22, 2021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27" type="#_x0000_t75" style="width:474.84pt;height:115pt">
            <v:imagedata r:id="rId150"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spacing w:before="240" w:after="0" w:line="340" w:lineRule="atLeast"/>
        <w:ind w:left="0" w:right="0" w:firstLine="0"/>
        <w:jc w:val="left"/>
        <w:rPr>
          <w:rFonts w:ascii="arial" w:eastAsia="arial" w:hAnsi="arial" w:cs="arial"/>
          <w:sz w:val="20"/>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28" style="position:absolute;z-index:25171763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581"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582"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Associate Professor, School of Science, Edith Cowan University Profile Articles Activity Chandra is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and bio-acoustician working in a wide range of conservation and management topics. Chandra draws from her complementary roles as an Associate Professor at Edith Cowan University and Founder of Oceans Blueprint in a creative approach to making positive change in conservation science. Overall, Chandra's career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related research spans 20 years, in which she has worked in a diversity of fields including mangrove forest restoration, wildlife ranging from crustaceans to baleen whales, and impacts of human activities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As a recognised expert in her field, Chandra regularly advises national and international governmental and non-governmental organisations and industries on innovative research methods, analytical approaches, and the status, threats and management of wildlife. She coordinates and manages a wide range of projects and supervises honours, masters, and PhD students. Chandra has co-authored over 50 peer-reviewed papers; over 40 conference/workshop presentations; and over 80 technical reports. She has also been on television, radio, or in newspapers over 70 times.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Associate Professor, School of Science, Edith Cowan University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2004  Charles Darwin University, PhD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MENAFN22022021000199003603ID1101643617</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9"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Russian Federation : The educational program of Rosmorport "Wind of distant wanderings" started in the children's camp "Stormovaya" of the All-Union Exhibition Center "Orlyonok"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1" type="#_x0000_t75" style="width:90.01pt;height:86.26pt">
            <v:imagedata r:id="rId5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June 23, the FSUE "Rosmorport" educational program "Wind of distant wanderings" started in the "Stormovoy" camp of the All-Russian Children's Center "Orlyonok". To participate in it, 73 winners of the industry competition "My Port" came to the camp.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Wind of Far Wanderings program is aimed at studying modern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technology, innovative shipbuilding and ship modeling. Program participants will learn about the functioning of high-tech ports and coastal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thematic program of Rosmorport includes seven areas: "Innovative shipbuilding", "Programming motherboards for remote control", "Robotics in the automated port infrastructure", "Young meteorologist", "Entertaining navigation", "Museum of augmented reality" and "Port engineering". Each participant will be able to master one complete educational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the guys will try themselves in one of nine additional directions: "Echo sounder for measuring depth", "Apparatus for Morse code", "Young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painter", "Means of communication",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"Drumming", "History and traditions of the Navy "," Fire training "and" First 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Lecturers and mentors are invited teachers, methodologists, experts in design, maritime affairs and technical creativity. Under their supervision, the children learn to design models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instruments, explore the process of ship management, master the skills of creating virtual reality objects, learn the basics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get acquainted with the main promising professions in the maritime industry of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key events of the shift will be the Solar Regatta and the Festival of Projects of the Stormovoy children's camp, where the winners of the My Port competition will be able to demonstrate the results of their own work done during their stay in Orlenok.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96" w:history="1">
        <w:r>
          <w:rPr>
            <w:rFonts w:ascii="arial" w:eastAsia="arial" w:hAnsi="arial" w:cs="arial"/>
            <w:b/>
            <w:bCs/>
            <w:i/>
            <w:color w:val="0077CC"/>
            <w:kern w:val="32"/>
            <w:sz w:val="28"/>
            <w:szCs w:val="32"/>
            <w:u w:val="single"/>
            <w:shd w:val="clear" w:color="auto" w:fill="FFFFFF"/>
            <w:lang w:val="en-US" w:eastAsia="en-US" w:bidi="ar-SA"/>
          </w:rPr>
          <w:t xml:space="preserve"> Protected Area status can boost fish populations by almost 400%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Agriculture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113.24pt;height:110.99pt">
            <v:imagedata r:id="rId2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2021-09-14 20:20:01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September 14 -- Protecting areas of the ocean and coastlines with "whole-site"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 (MPA) status can result in four-fold increases in the abundance and diversity of fish populations, a new study has shown.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the University of Plymouth have been monitoring the impact of the Lyme Bay MPA since it was designated in 2008.</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the number of different fish species inside the controlled zone is now more than four times (430%) greater than found outside the MPA's boundaries.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overall abundance, there are 370% more fish to be found within the MPA than in similar areas outside it where bottom-towed fishing are still permitted.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also showed the range of commercially important fish species outside the MPA rose over the 11-year period following the designation.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Taken together, they say it demonstrates the importance of implementing whole-site protection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 where the most the destructive activities such as scallop-dredging are excluded from the whole MPA -- and how such a practice can benefit and maintain sustainable fisheries and species of conservation importance.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published in the Journal of Applied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is the result of regular monitoring using underwater video cameras.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researchers have recorded baited video surveys inside and outside boundaries of the MPA to monitor the area's fish population.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Over 11 years, that has resulted in sightings of more than 13,000 individual organisms ranging from small scavenging invertebrates such as whelks, starfish and hermit crabs to large, highly mobile predatory vertebrates such as sharks and rays.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Bede Davies, who is currently completing his PhD at the University of Plymouth, is the study's lead author. He said: "This research is the culmination of years of hard work and collaboration between researchers from the University and the fishers of Lyme Bay. It shows how the compromise between conservation and fisheries management can affect whole ecosystems, local habitats and those who rely on them. It also highlights the need for long term monitoring of MPAs and that, when managed appropriately, they can provide significant benefits to fisheries and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Lyme Bay MPA was the UK's first and largest example of an ambitious, whole-site approach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which was designed to manage, recover and protect reef biodiversity by considering the whole ecosystem.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excluded bottom-towed fishing across 206km2 of waters off the southern coast of England, protecting a mosaic of habitats from regular damage, while still allowing less destructive fishing methods, such as static gear, rod and line, and diving.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University's work in Lyme Bay, which has been funded at various stages by Defra, Natural England, the European Maritime and Fisheries Fund and the Blue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Foundation, has been carried out in conjunction with local fishers and other community groups along the Dorset and Devon coastline.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Recommendations from this ongoing work have been included within the Government's 25-year Environment Plan, and a major UK government report into Highly Protected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Areas (HPMAs), led by former Defra Fisheries Minister Richard Benyon.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Emma Sheehan, Associate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has led the University's work in Lyme Bay and is the current study's senior author.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She added: "Globally, the implementation of MPAs has increased rapidly over the last 25 years. They are a key element of international plans to protect and preserve the ocean however, as things stand, only 7.9% of the world's ocean is covered by such protection. Our ongoing work in Lyme Bay has shown the positive effects of addressing that, and in the face of the global climate and biodiversity crises the need to do so has never been more pressing."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Hong Kong Underwater Photo and Video Competition 2018 concludes successfully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Tendernews.com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9" type="#_x0000_t75" style="width:290.21pt;height:37.5pt">
            <v:imagedata r:id="rId51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Hong Kong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Hong Kong ,Nov. 21 -- The Hong Kong Underwater Photo and Video Competition 2018, jointly organised by the Agriculture, Fisheries and Conservation Department (AFCD) and Hong Kong Underwater Association, concluded successfully (November 10) with an award presentation.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Hong Kong Underwater Photo and Video Competition has been held since 2012, making this the seventh edition. A total of 404 entries were received this year. Themed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habitats 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in Hong Kong waters, all photos were taken during the period from September 18, 2017 to September 16,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entries received this year fully showcased the beauty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amazing species in Hong Kong waters, and helped raise public awareness of the importance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an AFCD spokesman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competition is composed of open group and student group. The open group can participate in photo competition and video competition. There were two categories in the photo competition, namely the Macro &amp; Close-up Category, and the Standard &amp; Wide Angle Category. For the open group, in addition to champions, runners-up and outstanding awards in the photo competition, there were three special prizes for junior underwater photographers presented by the judging panel, to encourage less experienced underwater photographers to participate. For the student group in the photo competition, three special prizes for student underwater photographers were given, in order to encourage their appreciation and protection of Hong Kong's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The video competition category for the open group also presented the award of "Underwater Videographer of the Year" to an outstanding contestant.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NSW:NSW protest laws fail to deter activists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AAP Newsfeed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 10:24 AM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Australian Associated Press Pty. Ltd.</w:t>
      </w:r>
    </w:p>
    <w:p>
      <w:pPr>
        <w:keepNext w:val="0"/>
        <w:spacing w:before="120" w:after="0" w:line="220" w:lineRule="atLeast"/>
        <w:ind w:left="0" w:right="0" w:firstLine="0"/>
        <w:jc w:val="left"/>
        <w:rPr>
          <w:lang w:val="en-US" w:eastAsia="en-US" w:bidi="ar-SA"/>
        </w:rPr>
      </w:pPr>
      <w:r>
        <w:rPr>
          <w:lang w:val="en-US" w:eastAsia="en-US" w:bidi="ar-SA"/>
        </w:rPr>
        <w:br/>
      </w:r>
      <w:r>
        <w:pict>
          <v:shape id="_x0000_i1243" type="#_x0000_t75" style="width:89.99pt;height:35.25pt">
            <v:imagedata r:id="rId6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SYDNEY April 6</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NSW has passed tough laws against disruptive protests but they haven't deterred environmental activists from again blocking city traffic.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Demonstrators now face up to two years' jail and fines up to $22,000 under the Roads and Crimes Legislation Amendment Act, which the governor signed overnight after it was passed by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But the threat of tough penalties didn't dissuade environmental advocacy group Fireproof Australia from fielding another protest on a busy road in Sydney's inner west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climate action outfit said one of its supporters, Martin Wolterding, a biology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professor from the Blue Mountains, sat at the entrance of the A4 City West Link Road in Lilyfield.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Fireproof Australia later released a photo of police arresting the activist.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"Since 2018 we have experienced droughts, fires, floods and a pandemic. The time to act is now," Wolterding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it comes after four of Fireproof Australia activists were detained briefly on Tuesday for blocking traffic on General Holmes Drive near Sydney Airport.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group said the demonstrators were released late on Tuesday and hit with fines ranging from $150 to $400.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They were charged withwilfully preventing free passage of a person or vehicle, refusing to comply with police directions, and refusing to disclose their identities when required.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group's "three basic demands" are to "immediately re-home flood and bushfire survivors", implement recommendations of the royal commission into the Black Summer bushfires and to "smoke-proof" schools, aged care and disability facilities.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Premier Dominic Perrottet said his government would continue to "throw the book" at protesters who disrupted the lives of commuters.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He said the government respected and promoted free speech but people must exercise their right to protest responsibly.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Mr Perrottet warned activists they risked alienating the public and losing support for their cause.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Metropolitan Roads Minister Natalie Ward said the climate action protests of recent weeks were selfish.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?It was essential ... to put into place laws to stop this kind of extreme and selfish activity ... by a small group of protesters hell bent on wreaking havoc," she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UNCW A PARTNER IN $662,905 NSF GRANT STUDYING SEA SQUIRTS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2022 Friday 9:32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WILMINGTON, N.C., March 4 -- The University of North Carolina Wilmington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04,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Erwin and Susanna Lopez-Legentil, associate professors in UNCW's Department of Biology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are co-principal investigators on an award totaling $662,905 from the National Science Foundation Division of Environmental Biology. Together with colleagues from Coastal Carolina University and Soka University of America, they will study the development and application of genomic resources for ascidian taxonomy and holobiont 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Erwin and Lopez-Legentil completed a postdoctoral fellowship in the Business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Biotechnology at UNCW in 2009. Erwin has been with the university for 11 years, and Lopez-Legentil for 12 years. Their research laboratory, imesalab.com, seeks to advance knowledge on the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particularly ascidians or "sea squirts."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squirts are frequently found on floating docks and often mistaken for other immobile animals like sponges. They get their name from their ability to expel a stream of water through their siphons (squirt) when removed from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squirts are our closest invertebrate relatives and thus are often used as models to research and study vertebrate development and evolution. Some ascidians are actively consumed in Peru and South Korea, and others produce natural products that have resulted in anti-tumoral drugs. Many sea squirts effectively invade new coastal habitats where they can thrive and alter natural communities as well as cause economic loss to the area's aquaculture industry. However, despite their ecological and evolutionary importance, identifying ascidian species remains a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Development and Application of Genomic Resources for Ascidian Taxonomy and Holobiont Evolution is a three-year NSF award that will further advanced research on ascidians of Belize in Central America. This project will develop new genomic tools to accurately identify sea squirt species and address important questions in invasive species spread and chordate evolution. A species inventory will also be created, representing the first catalogue of ascidians from both harbor and reef habitats from Belize, which is a biodiversity hot spot for the group. The project will also document the prevalence of invasive ascidian species in the Mesoamerican Barrier Reef and provide insight into the role of gut microbial symbionts in ascidian evolution and invasive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provides valuable hands-on research for more than nine undergraduates per year at the three universities and supports four scholarships for underrepresented students in STEM disciplines. In addition, 24 students will be trained in ascidian taxonomy and a workshop on ascidian diversity will be presented to interested stakeholders in Belize.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Mary Ellen Frizzell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Susanna Lopez-Legentil, associate professor in UNCW's Department of Biology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For any query with respect to this article or any other content requirement, please contact Editor at </w:t>
      </w:r>
      <w:hyperlink r:id="rId16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28" w:name="Bookmark_65"/>
      <w:bookmarkEnd w:id="128"/>
    </w:p>
    <w:p>
      <w:pPr>
        <w:rPr>
          <w:rFonts w:ascii="arial" w:eastAsia="arial" w:hAnsi="arial" w:cs="arial"/>
          <w:sz w:val="20"/>
          <w:lang w:val="en-US" w:eastAsia="en-US" w:bidi="ar-SA"/>
        </w:rPr>
      </w:pPr>
      <w:r>
        <w:pict>
          <v:shape id="_x0000_i124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Chandra Salgado Kent</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22, 2021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50" type="#_x0000_t75" style="width:474.84pt;height:115pt">
            <v:imagedata r:id="rId150"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spacing w:before="240" w:after="0" w:line="340" w:lineRule="atLeast"/>
        <w:ind w:left="0" w:right="0" w:firstLine="0"/>
        <w:jc w:val="left"/>
        <w:rPr>
          <w:rFonts w:ascii="arial" w:eastAsia="arial" w:hAnsi="arial" w:cs="arial"/>
          <w:sz w:val="20"/>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51" style="position:absolute;z-index:25172377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626"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582"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Associate Professor, School of Science, Edith Cowan University Profile Articles Activity Chandra is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and bio-acoustician working in a wide range of conservation and management topics. Chandra draws from her complementary roles as an Associate Professor at Edith Cowan University and Founder of Oceans Blueprint in a creative approach to making positive change in conservation science. Overall, Chandra's career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related research spans 20 years, in which she has worked in a diversity of fields including mangrove forest restoration, wildlife ranging from crustaceans to baleen whales, and impacts of human activities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As a recognised expert in her field, Chandra regularly advises national and international governmental and non-governmental organisations and industries on innovative research methods, analytical approaches, and the status, threats and management of wildlife. She coordinates and manages a wide range of projects and supervises honours, masters, and PhD students. Chandra has co-authored over 50 peer-reviewed papers; over 40 conference/workshop presentations; and over 80 technical reports. She has also been on television, radio, or in newspapers over 70 times.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Associate Professor, School of Science, Edith Cowan University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2004  Charles Darwin University, PhD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MENAFN22022021000199003603ID1101643617</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2"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30" w:name="Bookmark_66"/>
      <w:bookmarkEnd w:id="130"/>
    </w:p>
    <w:p>
      <w:pPr>
        <w:rPr>
          <w:rFonts w:ascii="arial" w:eastAsia="arial" w:hAnsi="arial" w:cs="arial"/>
          <w:sz w:val="20"/>
          <w:lang w:val="en-US" w:eastAsia="en-US" w:bidi="ar-SA"/>
        </w:rPr>
      </w:pPr>
      <w:r>
        <w:pict>
          <v:shape id="_x0000_i125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Jean-Baptiste Jouffray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2, 2021 Tuesday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54" type="#_x0000_t75" style="width:474.84pt;height:115pt">
            <v:imagedata r:id="rId150"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spacing w:before="240" w:after="0" w:line="340" w:lineRule="atLeast"/>
        <w:ind w:left="0" w:right="0" w:firstLine="0"/>
        <w:jc w:val="left"/>
        <w:rPr>
          <w:rFonts w:ascii="arial" w:eastAsia="arial" w:hAnsi="arial" w:cs="arial"/>
          <w:sz w:val="20"/>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55" style="position:absolute;z-index:25172480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634"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528"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Postdoctoral Researcher in Sustainability Science, Stockholm University Profile Articles Activity Jouffray is a postdoctoral researcher exploring what the Anthropocene means for the ocean, what it entails for how we study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social-ecological systems and, essentially, what can be done to improve sustainability. His research involves inter- and transdisciplinary approaches, ranging from the Hawaiian archipelago and indicators for effective coral reef management to the global seafood industry, the role of transnational corporations, and whether there could be entry points for sustainability considerations into mainstream financial mechanisms.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Jouffray has a background in natural science with a BSc in Biology of Organisms, Populations and Ecosystems from University Paul-Sabatier (France), and an MSc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Stockholm University (Sweden). In 2020, he graduated as a joint PhD in Sustainability Science of the Global Economic Dynamics and Biosphere programme at the Royal Swedish Academy of Sciences and Stockholm Resilience Centre, Stockholm University. His doctoral thesis was entitled 'The Anthropocene Ocean - Risks and opportunities for global sustainability'.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Jouffray is involved in the Seafood Business for Ocean Stewardship (SeaBOS) initiative, a co-production project between scientists and large transnational corporations, aimed at leading a global transformation towards sustainable seafood production and a healthy ocean. He is also engaged with The Ocean Risk and Resilience Action Alliance, a multi-sector collaboration between governments, financial institutions, the insurance industry, environmental organisations and stakeholders from the Global South.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Jouffray is a member of the Resilience Alliance Young Scholars (RAYS) and Beijer Young Scholars (BYS).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present Postdoctoral Researcher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Stockholm University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MENAFN02032021000199003603ID1101685233</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6"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Central California Council of Diving Clubs Issues Public Comment on NOAA Notice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2021 Saturday 6:59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Oct. 23 -- Carol Rose, secretary at the Central California Council of Diving Clubs, Sonoma, has issued a public comment on the National Oceanic and Atmospheric Administration notice entitled "Proposed Lake Ontario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 Notice of Availability". The comment was posted on Oct. 18,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California Council of Diving Clubs, AKA CenCal, is a skin/scuba diving council representing north central California (San Luis Obispo to Oregon and Nevada borders). I was incorporated in 1959. It is active in all governmental aspects of diving,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/aquatic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fish &amp; wildlife, public access to the ocean (Coastal Commission)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sanctuaries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California is a major mover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sanctuaries: MPAs; some 16% of California waters are now protected with 124 sanctuaries in a variety of protection levels, and California Governor Newsom has signed on with President Biden's 30-30 plan with an additional preservation of land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realize the deadline for comment on the proposed Lake Ontario Sanctuary, but the council meeting schedule (alternate odd months) did not meet in the appropriate time frame. At the September meeting (29th), this letter of support for the Lake Ontario Sanctuary was unanimously approved including support for Option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add our letter to the file - as late but supporting.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for your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Carol Rose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CenCal Dive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notice can be viewed at: </w:t>
      </w:r>
      <w:hyperlink r:id="rId642" w:history="1">
        <w:r>
          <w:rPr>
            <w:rFonts w:ascii="arial" w:eastAsia="arial" w:hAnsi="arial" w:cs="arial"/>
            <w:i/>
            <w:color w:val="0077CC"/>
            <w:sz w:val="20"/>
            <w:u w:val="single"/>
            <w:shd w:val="clear" w:color="auto" w:fill="FFFFFF"/>
            <w:lang w:val="en-US" w:eastAsia="en-US" w:bidi="ar-SA"/>
          </w:rPr>
          <w:t>https://www.regulations.gov/document/NOAA-NOS-2021-0050-0001</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643" w:history="1">
        <w:r>
          <w:rPr>
            <w:rFonts w:ascii="arial" w:eastAsia="arial" w:hAnsi="arial" w:cs="arial"/>
            <w:i/>
            <w:color w:val="0077CC"/>
            <w:sz w:val="20"/>
            <w:u w:val="single"/>
            <w:shd w:val="clear" w:color="auto" w:fill="FFFFFF"/>
            <w:lang w:val="en-US" w:eastAsia="en-US" w:bidi="ar-SA"/>
          </w:rPr>
          <w:t>editor@targetednews.com</w:t>
        </w:r>
      </w:hyperlink>
      <w:r>
        <w:rPr>
          <w:rFonts w:ascii="arial" w:eastAsia="arial" w:hAnsi="arial" w:cs="arial"/>
          <w:color w:val="000000"/>
          <w:sz w:val="20"/>
          <w:lang w:val="en-US" w:eastAsia="en-US" w:bidi="ar-SA"/>
        </w:rPr>
        <w:t xml:space="preserve">, Springfield, Virginia; 703/304-1897; </w:t>
      </w:r>
      <w:hyperlink r:id="rId644" w:history="1">
        <w:r>
          <w:rPr>
            <w:rFonts w:ascii="arial" w:eastAsia="arial" w:hAnsi="arial" w:cs="arial"/>
            <w:i/>
            <w:color w:val="0077CC"/>
            <w:sz w:val="20"/>
            <w:u w:val="single"/>
            <w:shd w:val="clear" w:color="auto" w:fill="FFFFFF"/>
            <w:lang w:val="en-US" w:eastAsia="en-US" w:bidi="ar-SA"/>
          </w:rPr>
          <w:t>https://targetednews.com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-1562116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 xml:space="preserve">Australian </w:t>
        </w:r>
      </w:hyperlink>
      <w:hyperlink r:id="rId65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51" w:history="1">
        <w:r>
          <w:rPr>
            <w:rFonts w:ascii="arial" w:eastAsia="arial" w:hAnsi="arial" w:cs="arial"/>
            <w:b/>
            <w:bCs/>
            <w:i/>
            <w:color w:val="0077CC"/>
            <w:kern w:val="32"/>
            <w:sz w:val="28"/>
            <w:szCs w:val="32"/>
            <w:u w:val="single"/>
            <w:shd w:val="clear" w:color="auto" w:fill="FFFFFF"/>
            <w:lang w:val="en-US" w:eastAsia="en-US" w:bidi="ar-SA"/>
          </w:rPr>
          <w:t xml:space="preserve"> scientist Mike Double is the new Chair of the ACAP Advisory Committee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1" type="#_x0000_t75" style="width:161.98pt;height:80.99pt">
            <v:imagedata r:id="rId38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Asutralia: Agreement on the Conservation of Albatrosses and Peterals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12th Meeting of the ACAP Advisory Committee, held virtually due to the COVID-19 pandemic earlier this month, its Chair, Nathan Walker (Ministry for Primary Industries, New Zealand) stood down. The meeting then elected Dr Michael Double in his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Double is a Principal Research Scientist at the Australian Antarctic Division, based in Kingston, Tasmania where he leads the AAD ’ s Wildlife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Management Section (that conducts research on ACAP-listed species) and the Australian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Centre. Mike obtained his PhD from the United Kingdom ’ s University of Leicester in 1995. He then moved to Australia to take up a post-doctoral fellowship at the Australian National University in Canberra, followed by a move to the Australian Antarctic Division in 2007. His research interests include the movement, distribution and population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both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seabirds. His more than 90 scientific publications include several papers on the biology, taxonomy and conservation of ACAP-listed Shy Thalassarche cauta and White-capped T. steadi Albatrosses.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Mike writes to ACAP Latest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 s an honour to be elected as Chair of the Advisory Committee and I look forward to serving ACAP and its Parties to progress the conservation of albatrosses and petrels. These iconic birds of wild oceans continue to face many threats and although ACAP and its Parties have many conservation successes to celebrate, populations continue to decline. ACAP ’ s role remains as critical as ever and I hope I can facilitate further steps towards reducing human-induced impacts on ACAP-listed species.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Prior to his appointment as AC Chair, Mike Double served as a member of the Agreement ’ s Taxonomy Working Group from 2005, a large part of that period as its Convenor. He has also attended international meetings of the Commission for the Conservation of Antarctic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(CCAMLR) and the International Whaling Commission (IWC) as a member of Australia ’ s delegations.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AC12 Sebastián Jiménez (Uruguay) was appointed Co-convenor and Dimas Gianuca (Brazil) Co-vice convenor of ACAP ’ s Seabird Bycatch Working Group, which had met virtually a week before AC12. These appointments were occasioned by the resignation of the SBWG ’ s Co-convenor, Anton Wolfaardt, so that he may concentrate his efforts as Project Leader for the Mouse-Free Marion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Advisory Committee took the occasion to thank Nathan for his leadership and dedication to the work of the Advisory Committee and Anton for his leadership and contributions to the Seabird Bycatch Working Group over many years.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36" w:name="Bookmark_69"/>
      <w:bookmarkEnd w:id="136"/>
    </w:p>
    <w:p>
      <w:pPr>
        <w:rPr>
          <w:rFonts w:ascii="arial" w:eastAsia="arial" w:hAnsi="arial" w:cs="arial"/>
          <w:sz w:val="20"/>
          <w:lang w:val="en-US" w:eastAsia="en-US" w:bidi="ar-SA"/>
        </w:rPr>
      </w:pPr>
      <w:r>
        <w:pict>
          <v:shape id="_x0000_i126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Andrew Frederick Johnson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January 21, 2021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65" type="#_x0000_t75" style="width:474.84pt;height:115pt">
            <v:imagedata r:id="rId150"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spacing w:before="240" w:after="0" w:line="340" w:lineRule="atLeast"/>
        <w:ind w:left="0" w:right="0" w:firstLine="0"/>
        <w:jc w:val="left"/>
        <w:rPr>
          <w:rFonts w:ascii="arial" w:eastAsia="arial" w:hAnsi="arial" w:cs="arial"/>
          <w:sz w:val="20"/>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66" style="position:absolute;z-index:25172787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659"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572" w:history="1">
        <w:r>
          <w:rPr>
            <w:rFonts w:ascii="arial" w:eastAsia="arial" w:hAnsi="arial" w:cs="arial"/>
            <w:i/>
            <w:color w:val="0077CC"/>
            <w:sz w:val="20"/>
            <w:u w:val="single"/>
            <w:shd w:val="clear" w:color="auto" w:fill="FFFFFF"/>
            <w:lang w:val="en-US" w:eastAsia="en-US" w:bidi="ar-SA"/>
          </w:rPr>
          <w:t>Link to Story</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Assistant Professor, School of Energy, Geoscience, Infrastructure and Society,</w:t>
      </w:r>
      <w:hyperlink r:id="rId573" w:history="1">
        <w:r>
          <w:rPr>
            <w:rFonts w:ascii="arial" w:eastAsia="arial" w:hAnsi="arial" w:cs="arial"/>
            <w:i/>
            <w:color w:val="0077CC"/>
            <w:sz w:val="20"/>
            <w:u w:val="single"/>
            <w:shd w:val="clear" w:color="auto" w:fill="FFFFFF"/>
            <w:lang w:val="en-US" w:eastAsia="en-US" w:bidi="ar-SA"/>
          </w:rPr>
          <w:t>Heriot-Watt University</w:t>
        </w:r>
      </w:hyperlink>
      <w:r>
        <w:rPr>
          <w:rFonts w:ascii="arial" w:eastAsia="arial" w:hAnsi="arial" w:cs="arial"/>
          <w:color w:val="000000"/>
          <w:sz w:val="20"/>
          <w:lang w:val="en-US" w:eastAsia="en-US" w:bidi="ar-SA"/>
        </w:rPr>
        <w:t> </w:t>
      </w:r>
      <w:hyperlink r:id="rId573" w:history="1">
        <w:r>
          <w:rPr>
            <w:rFonts w:ascii="arial" w:eastAsia="arial" w:hAnsi="arial" w:cs="arial"/>
            <w:i/>
            <w:color w:val="0077CC"/>
            <w:sz w:val="20"/>
            <w:u w:val="single"/>
            <w:shd w:val="clear" w:color="auto" w:fill="FFFFFF"/>
            <w:lang w:val="en-US" w:eastAsia="en-US" w:bidi="ar-SA"/>
          </w:rPr>
          <w:t>Profile</w:t>
        </w:r>
      </w:hyperlink>
      <w:r>
        <w:rPr>
          <w:rFonts w:ascii="arial" w:eastAsia="arial" w:hAnsi="arial" w:cs="arial"/>
          <w:color w:val="000000"/>
          <w:sz w:val="20"/>
          <w:lang w:val="en-US" w:eastAsia="en-US" w:bidi="ar-SA"/>
        </w:rPr>
        <w:t> </w:t>
      </w:r>
      <w:hyperlink r:id="rId573" w:history="1">
        <w:r>
          <w:rPr>
            <w:rFonts w:ascii="arial" w:eastAsia="arial" w:hAnsi="arial" w:cs="arial"/>
            <w:i/>
            <w:color w:val="0077CC"/>
            <w:sz w:val="20"/>
            <w:u w:val="single"/>
            <w:shd w:val="clear" w:color="auto" w:fill="FFFFFF"/>
            <w:lang w:val="en-US" w:eastAsia="en-US" w:bidi="ar-SA"/>
          </w:rPr>
          <w:t>Articles</w:t>
        </w:r>
      </w:hyperlink>
      <w:r>
        <w:rPr>
          <w:rFonts w:ascii="arial" w:eastAsia="arial" w:hAnsi="arial" w:cs="arial"/>
          <w:color w:val="000000"/>
          <w:sz w:val="20"/>
          <w:lang w:val="en-US" w:eastAsia="en-US" w:bidi="ar-SA"/>
        </w:rPr>
        <w:t> </w:t>
      </w:r>
      <w:hyperlink r:id="rId573" w:history="1">
        <w:r>
          <w:rPr>
            <w:rFonts w:ascii="arial" w:eastAsia="arial" w:hAnsi="arial" w:cs="arial"/>
            <w:i/>
            <w:color w:val="0077CC"/>
            <w:sz w:val="20"/>
            <w:u w:val="single"/>
            <w:shd w:val="clear" w:color="auto" w:fill="FFFFFF"/>
            <w:lang w:val="en-US" w:eastAsia="en-US" w:bidi="ar-SA"/>
          </w:rPr>
          <w:t>Activity</w:t>
        </w:r>
      </w:hyperlink>
      <w:r>
        <w:rPr>
          <w:rFonts w:ascii="arial" w:eastAsia="arial" w:hAnsi="arial" w:cs="arial"/>
          <w:color w:val="000000"/>
          <w:sz w:val="20"/>
          <w:lang w:val="en-US" w:eastAsia="en-US" w:bidi="ar-SA"/>
        </w:rPr>
        <w:t>Dr Johnson currently directs MarFishEco Fisheries Consultants (UK / US) and has recently worked on evaluations of technological innovation in small-scale fisheries in India and the Caribbean and of the Common Fisheries Policy's external dimension related to EU vessels fishing in foreign waters.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beginning his studies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in 2002, Dr. Johnson has traveled extensively, working with ten different fisheries in twelve countries gaining valuable experience in a range of fishing methods and management strategies. His doctorate at the School of Ocean Sciences, Bangor (UK, 2012) focused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demersal fishes and MPA design. His postdoctoral research focused on small-scale (artisanal) fleets in Mexico and SE Asia. He is passionate about integrating sound ecological knowledge of fishes and ecosystems with the behaviour and patterns of fisheries in order to help predict the future impacts of current exploitation levels.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 Johnson is currently a Lyell Research Fellow at Heriot-Watt University, Edinburgh (UK) and a visiting at San Diego State University where he collaborates on a number of projects with Prof. Rebecca Lewison.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2020present Research Fellow , Lyell Centre, Heriot-Watt University</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2018present Director, MarFishEco Fisheries Consultants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20142018 Postdoctoral associate, Scripps Oceanography UCSD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2012  School of Ocean Sciences UK, PhD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w:t>
      </w:r>
      <w:r>
        <w:rPr>
          <w:rFonts w:ascii="arial" w:eastAsia="arial" w:hAnsi="arial" w:cs="arial"/>
          <w:b/>
          <w:i/>
          <w:color w:val="000000"/>
          <w:sz w:val="20"/>
          <w:u w:val="single"/>
          <w:lang w:val="en-US" w:eastAsia="en-US" w:bidi="ar-SA"/>
        </w:rPr>
        <w:t>Ecology</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2006  University of Plymouth, BSc (Hons)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Honours Winston Churchill Memorial Trust Fellow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MENAFN21012021000199003603ID1101470940</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7"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India: Cabinet approves continuation of the umbrella scheme "Ocean Services, Modelling, Application, Resources and Technology (O-SMART)"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288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Cabinet Committee on Economic Affairs chaired by the Prime Minister Shri Narendra Modi today gave its approval for continuation of the umbrella scheme "Ocean Services, Modelling, Application, Resources and Technology (O-SMART)" of Ministry of Earth Sciences, for implementation during the period from 2021-26 at an overall cost of Rs. 2177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scheme encompasses seven sub-schemes namely Ocean Technology, Ocean Modelling and Advisory Services (OMAS), Ocean Observation Network (OON), Ocean Non-Living Resources,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(MLRE), Coastal Research and Operation and Maintenance of Research Vessels. These sub-schemes are being implemented by autonomous/attached institutes of the Ministry, viz. National Institute of Ocean Technology (NIOT), Chennai; Indian National Center for Ocean Information Services (INCOIS), Hyderabad; National Centre for Polar and Ocean Research (NCPOR), Goa,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Kochi; and National Centre for Coastal Research (NCCR), Chennai as well as involving other national institutes. A fleet of oceanographic and coastal research vessels of the Ministry provide required research support for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technology development pertaining to oceans in India was initiated by Department of Ocean Development (DoD), which was set up in 1981 which later merged to Ministry of Earth Sciences (MoES) and continuing since then. MoES has achieved significant position in the Oceanographic research through technology developments, forecast services, field installations, explorations, survey, technology demonstrations towards national benefits. The O-SMART scheme encompassing oceanographic research activities is being implemented with the objectives for providing forecast and services based on the continuous observation of our oceans, development of technologies and exploratory surveys for sustainable harnessing of our oceanic resources (both living and non-living) and promotion of front-ranking research in ocean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major milestones have been achieved through the activities of the scheme, the most significant is India's recognition as Pioneer Investor with International Seabed Authority (ISA) for conducting extensive research on deep sea mining of Poly Metallic Nodules (PMN) and hydrothermal sulphides in the allotted area of the India Ocean. The technology development for desalination using low temperature thermal desalination installation of such facility in Lakshadweep islands is also a significant achievement. Moreover, India's ocean related activities are now extended from the Arctic to Antarctic region covering large ocean space which have been monitored by through in-situ and satellite-based observation. India has taken leadership role in implementing Indian Ocean component of Global Ocean Observing System in Intergovernmental.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Oceanographic Commission through wide range of observations networks including both moored and drifters' types have been deployed and maintained in the Indian Ocean. These observation network yields ocean forecast services for potential fishing ground and natural costal hazards warning for storm surge associated with cyclone and Tsunami to stake holders at nations levels as well as neighbouring countries. A state-of-the-art early warning system for oceanic disasters viz. tsunami, storm surges, has been established at INCOIS, Hyderabad to provide services for India and countries of the Indian Ocean, which have been recognized by UNESCO. Extensive survey along the Indian exclusive economic zone (EEZ) and continental shelf of India are conducted for national benefits towards identifying ocean resources, Ocean related advisory services, navigation, etc. Assessment of living resources in the EEZ and deep ocean of India including mapping of the living resources has been undertaken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with goal for Conservation and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The Ministry has been also monitoring the health of coastal waters of India including shoreline changes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OSMART being a multidisciplinary continuing scheme, the ongoing extensive research and technology development activities would augment capacity building of the nation in the oceanographic field at the international level. The present decade has been declared as the Decade of Ocean Science for Sustainable Development by the United Nations (UN) and continuation of the scheme would strengthen our stand in the global oceanographic research and technology development. This continuation of the scheme would contribute significantly towards national policy on blue economy for effective and efficient use of the vast ocean resources in a Sustainable way. Efforts towards achieving United Nations sustainable Development Goal-14 to conserve and sustainably use the oceans, seas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are being covered through the coastal research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activities. Significant contribution to the national GDP is being made and to be continued through the ocean advisory services and technologies developed benefiting communities and several sectors working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particularly in the coastal states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next five years (2021-26) this scheme would provide further comprehensive coverage through strengthening the ongoing activities towards delivering cutting edge technology applicable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domain, forecast and warning services to various coastal stake holders, understanding biodiversity towards conservation strategy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organisms and understanding coastal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Information Bureau, Government of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India: Cabinet approves continuation of the umbrella scheme "Ocean Services, Modelling, Application, Resources and Technology (O-SMART)"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299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Cabinet Committee on Economic Affairs chaired by the Prime Minister Shri Narendra Modi today gave its approval for continuation of the umbrella scheme "Ocean Services, Modelling, Application, Resources and Technology (O-SMART)" of Ministry of Earth Sciences, for implementation during the period from 2021-26 at an overall cost of Rs. 2177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scheme encompasses seven sub-schemes namely Ocean Technology, Ocean Modelling and Advisory Services (OMAS), Ocean Observation Network (OON), Ocean Non-Living Resources,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(MLRE), Coastal Research and Operation and Maintenance of Research Vessels. These sub-schemes are being implemented by autonomous/attached institutes of the Ministry, viz. National Institute of Ocean Technology (NIOT), Chennai; Indian National Center for Ocean Information Services (INCOIS), Hyderabad; National Centre for Polar and Ocean Research (NCPOR), Goa,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Kochi; and National Centre for Coastal Research (NCCR), Chennai as well as involving other national institutes. A fleet of oceanographic and coastal research vessels of the Ministry provide required research support for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technology development pertaining to oceans in India was initiated by Department of Ocean Development (DoD), which was set up in 1981 which later merged to Ministry of Earth Sciences (MoES) and continuing since then. MoES has achieved significant position in the Oceanographic research through technology developments, forecast services, field installations, explorations, survey, technology demonstrations towards national benefits. The O-SMART scheme encompassing oceanographic research activities is being implemented with the objectives for providing forecast and services based on the continuous observation of our oceans, development of technologies and exploratory surveys for sustainable harnessing of our oceanic resources (both living and non-living) and promotion of front-ranking research in ocean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major milestones have been achieved through the activities of the scheme, the most significant is India's recognition as Pioneer Investor with International Seabed Authority (ISA) for conducting extensive research on deep sea mining of Poly Metallic Nodules (PMN) and hydrothermal sulphides in the allotted area of the India Ocean. The technology development for desalination using low temperature thermal desalination installation of such facility in Lakshadweep islands is also a significant achievement. Moreover, India's ocean related activities are now extended from the Arctic to Antarctic region covering large ocean space which have been monitored by through in-situ and satellite-based observation. India has taken leadership role in implementing Indian Ocean component of Global Ocean Observing System in Intergovernmental.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Oceanographic Commission through wide range of observations networks including both moored and drifters' types have been deployed and maintained in the Indian Ocean. These observation network yields ocean forecast services for potential fishing ground and natural costal hazards warning for storm surge associated with cyclone and Tsunami to stake holders at nations levels as well as neighbouring countries. A state-of-the-art early warning system for oceanic disasters viz. tsunami, storm surges, has been established at INCOIS, Hyderabad to provide services for India and countries of the Indian Ocean, which have been recognized by UNESCO. Extensive survey along the Indian exclusive economic zone (EEZ) and continental shelf of India are conducted for national benefits towards identifying ocean resources, Ocean related advisory services, navigation, etc. Assessment of living resources in the EEZ and deep ocean of India including mapping of the living resources has been undertaken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with goal for Conservation and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The Ministry has been also monitoring the health of coastal waters of India including shoreline changes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OSMART being a multidisciplinary continuing scheme, the ongoing extensive research and technology development activities would augment capacity building of the nation in the oceanographic field at the international level. The present decade has been declared as the Decade of Ocean Science for Sustainable Development by the United Nations (UN) and continuation of the scheme would strengthen our stand in the global oceanographic research and technology development. This continuation of the scheme would contribute significantly towards national policy on blue economy for effective and efficient use of the vast ocean resources in a Sustainable way. Efforts towards achieving United Nations sustainable Development Goal-14 to conserve and sustainably use the oceans, seas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are being covered through the coastal research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activities. Significant contribution to the national GDP is being made and to be continued through the ocean advisory services and technologies developed benefiting communities and several sectors working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particularly in the coastal states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next five years (2021-26) this scheme would provide further comprehensive coverage through strengthening the ongoing activities towards delivering cutting edge technology applicable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domain, forecast and warning services to various coastal stake holders, understanding biodiversity towards conservation strategy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organisms and understanding coastal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Information Bureau, Government of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Hunter Technology Appoints New CEO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Executive Appointments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2022 Wednesday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Global Data Point Provided by Syndigate Media Inc.</w:t>
      </w:r>
      <w:r>
        <w:rPr>
          <w:rFonts w:ascii="arial" w:eastAsia="arial" w:hAnsi="arial" w:cs="arial"/>
          <w:i/>
          <w:color w:val="000000"/>
          <w:sz w:val="16"/>
          <w:lang w:val="en-US" w:eastAsia="en-US" w:bidi="ar-SA"/>
        </w:rPr>
        <w:t xml:space="preserve"> </w:t>
      </w:r>
      <w:hyperlink r:id="rId681"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5" type="#_x0000_t75" style="width:78.76pt;height:75.76pt">
            <v:imagedata r:id="rId68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Hunter Technology Corp. (TSXV: HOC) (OTCQB: HOILF) (WKN: A2QEYH) (FSE: RWPM) (ISIN: CA4457371090) ("Hunter" or the "Company") is pleased to announce that as part of its continued commercialization strategy it has named current Board member, Dr. Konstantino Ghertsos, as Chief Executive Officer effective immediately. Concluding his mandated interim role, Alain Fernandez, will step down as interim CEO, while remaining on the Board of Directors to further support the Company. The appointment of Dr. Ghertsos strengthens the Company's ability to existing sales efforts of its Hunter Marketplace Solutions ("HMS") offering in Central Africa. HMS is designed to create customised blockchain-based marketplaces that leverage the power of decentralized finance to facilitate more transparent and efficient trading of physical commodities.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excited to transition the CEO role to Kostas. He has been integral of connecting our existing technologies to opportunities in West and Central Africa, and beyond. Under his commercially focused guidance the Company will be able to accelerate its path towards revenue generation," said outgoing interim CEO Alain Fernandez.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like to thank Alain and the Board for this appointment," said Dr. Ghertsos. " I look forward to continuing the existing efforts to implement HMS in unserved markets in Central Africa. There are many use-cases we have been working on this year. These include both sovereign and private opportunities and will be scalable across many countries," added Dr. Ghertsos. He has served as Director of Supply for Inver Energy Ltd. in Ireland and was previously a Senior Trader at MRI Trading in Switzerland. He has also held several key trading and senior executive roles in European public companies. Dr. Ghertsos holds a BSc in Oceanography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from the University of Southampton, a Matrise (Master's Degree)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the University of Paris VI, &amp; a PhD in Oceanography &amp; a DEA in Data Analysis &amp; Computer Modeling from the University of Lille 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wishes to thank Mr. Fernandez for his service and looks forward to continuing to work with him at a Board level.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 xml:space="preserve">Akerbla Acquires 51% Stake in Ocean </w:t>
        </w:r>
      </w:hyperlink>
      <w:hyperlink r:id="rId689"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MarketLine Financial Deals Tracker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Progressive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9" type="#_x0000_t75" style="width:476.92pt;height:93pt">
            <v:imagedata r:id="rId69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DEAL IN BRIEF</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Akerbla Group AS, an environmental and technical consultancy, has acquires 51% stake in Ocean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Ltd.,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consultancy. Stephenson Harwood acted as legal advisor to the Akerbla in the transaction. Through this acquisition Akerbla will gain access to the necessary local expertise, equipment and laboratory services that will enable it to provide good and cost-effective services to the aquaculture industry in the UK and the companies plan to fast-track their joint offering to the aquaculture sector whilst broadening their service offering to key offshore renewable clients. Following completion of the transaction, akerbla Groupâ€™s CEO, Roger Sorensen, and CFO Frode Westbye will join Ross Griffin and Gary Robinson on the Ocean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6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Deal Type</w:t>
            </w:r>
          </w:p>
        </w:tc>
        <w:tc>
          <w:tcPr>
            <w:tcW w:w="60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Acquisition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Sub-Category</w:t>
            </w:r>
          </w:p>
        </w:tc>
        <w:tc>
          <w:tcPr>
            <w:tcW w:w="60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Majority Acquisition</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Deal Status</w:t>
            </w:r>
          </w:p>
        </w:tc>
        <w:tc>
          <w:tcPr>
            <w:tcW w:w="60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Completed: 2021-03-08</w:t>
            </w:r>
          </w:p>
        </w:tc>
      </w:tr>
    </w:tbl>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Deal Participants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Target (Company)</w:t>
            </w:r>
          </w:p>
        </w:tc>
        <w:tc>
          <w:tcPr>
            <w:tcW w:w="456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xml:space="preserve">Ocean </w:t>
            </w:r>
            <w:r>
              <w:rPr>
                <w:rFonts w:ascii="arial" w:eastAsia="arial" w:hAnsi="arial" w:cs="arial"/>
                <w:b/>
                <w:i/>
                <w:color w:val="000000"/>
                <w:sz w:val="18"/>
                <w:u w:val="single"/>
                <w:lang w:val="en-US" w:eastAsia="en-US" w:bidi="ar-SA"/>
              </w:rPr>
              <w:t>Ecology</w:t>
            </w:r>
            <w:r>
              <w:rPr>
                <w:rFonts w:ascii="arial" w:eastAsia="arial" w:hAnsi="arial" w:cs="arial"/>
                <w:color w:val="000000"/>
                <w:sz w:val="18"/>
                <w:lang w:val="en-US" w:eastAsia="en-US" w:bidi="ar-SA"/>
              </w:rPr>
              <w:t xml:space="preserve"> Ltd</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Acquirer (Company)</w:t>
            </w:r>
          </w:p>
        </w:tc>
        <w:tc>
          <w:tcPr>
            <w:tcW w:w="456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Akerbla AS</w:t>
            </w:r>
          </w:p>
        </w:tc>
      </w:tr>
    </w:tbl>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Deal Rationale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this acquisition Akerbla will gain access to the necessary local expertise, equipment and laboratory services that will enable it to provide good and cost-effective services to the aquaculture industry in the UK and the companies plan to fast-track their joint offering to the aquaculture sector whilst broadening their service offering to key offshore renewable clients.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5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Acquisition</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w:t>
            </w:r>
          </w:p>
        </w:tc>
      </w:tr>
    </w:tbl>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Cabinet approves continuation of O-SMART at cost of Rs 2177 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Tiolcorplaws.com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2021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Tiolcorplaws.com,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TIOLCorplaws News Service</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24, 2021: THE Cabinet Committee on Economic Affairs today gave its approval for continuation of the umbrella scheme "Ocean Services, Modelling, Application, Resources and Technology (O-SMART)" of Ministry of Earth Sciences, for implementation during the period from 2021-26 at an overall cost of Rs. 2177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scheme encompasses seven sub-schemes namely Ocean Technology, Ocean Modelling and Advisory Services (OMAS), Ocean Observation Network (OON), Ocean Non-Living Resources,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(MLRE), Coastal Research and Operation and Maintenance of Research Vessels. These sub-schemes are being implemented by autonomous/attached institutes of the Ministry, viz. National Institute of Ocean Technology (NIOT), Chennai; Indian National Center for Ocean Information Services (INCOIS), Hyderabad; National Centre for Polar and Ocean Research (NCPOR), Goa,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Kochi; and National Centre for Coastal Research (NCCR), Chennai as well as involving other national institutes. A fleet of oceanographic and coastal research vessels of the Ministry provide required research support for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technology development pertaining to oceans in India was initiated by Department of Ocean Development (DoD), which was set up in 1981 which later merged to Ministry of Earth Sciences (MoES) and continuing since then. MoES has achieved significant position in the Oceanographic research through technology developments, forecast services, field installations, explorations, survey, technology demonstrations towards national benefits. The O-SMART scheme encompassing oceanographic research activities is being implemented with the objectives for providing forecast and services based on the continuous observation of our oceans, development of technologies and exploratory surveys for sustainable harnessing of our oceanic resources (both living and non-living) and promotion of front-ranking research in ocean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major milestones have been achieved through the activities of the scheme, the most significant is India's recognition as Pioneer Investor with International Seabed Authority (ISA) for conducting extensive research on deep sea mining of Poly Metallic Nodules (PMN) and hydrothermal sulphides in the allotted area of the India Ocean. The technology development for desalination using low temperature thermal desalination installation of such facility in Lakshadweep islands is also a significant achievement. Moreover, India's ocean related activities are now extended from the Arctic to Antarctic region covering large ocean space which have been monitored by through in-situ and satellite-based observation. India has taken leadership role in implementing Indian Ocean component of Global Ocean Observing System in Intergovernmental.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Oceanographic Commission through wide range of observations networks including both moored and drifters' types have been deployed and maintained in the Indian Ocean. These observation network yields ocean forecast services for potential fishing ground and natural costal hazards warning for storm surge associated with cyclone and Tsunami to stake holders at nations levels as well as neighbouring countries. A state-of-the-art early warning system for oceanic disasters viz. tsunami, storm surges, has been established at INCOIS, Hyderabad to provide services for India and countries of the Indian Ocean, which have been recognized by UNESCO. Extensive survey along the Indian exclusive economic zone (EEZ) and continental shelf of India are conducted for national benefits towards identifying ocean resources, Ocean related advisory services, navigation, etc. Assessment of living resources in the EEZ and deep ocean of India including mapping of the living resources has been undertaken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with goal for Conservation and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The Ministry has been also monitoring the health of coastal waters of India including shoreline changes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OSMART being a multidisciplinary continuing scheme, the ongoing extensive research and technology development activities would augment capacity building of the nation in the oceanographic field at the international level. The present decade has been declared as the Decade of Ocean Science for Sustainable Development by the United Nations (UN) and continuation of the scheme would strengthen our stand in the global oceanographic research and technology development. This continuation of the scheme would contribute significantly towards national policy on blue economy for effective and efficient use of the vast ocean resources in a Sustainable way. Efforts towards achieving United Nations sustainable Development Goal-14 to conserve and sustainably use the oceans, seas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are being covered through the coastal research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activities. Significant contribution to the national GDP is being made and to be continued through the ocean advisory services and technologies developed benefiting communities and several sectors working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particularly in the coastal states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next five years (2021-26) this scheme would provide further comprehensive coverage through strengthening the ongoing activities towards delivering cutting edge technology applicable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domain, forecast and warning services to various coastal stake holders, understanding biodiversity towards conservation strategy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organisms and understanding coastal processes.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CABINET APPROVES CONTINUATION OF THE UMBRELLA SCHEME "OCEAN SERVICES, MODELLING, APPLICATION, RESOURCES AND TECHNOLOGY (O-SMART)"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Government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umbrella scheme to cost of Rs. 2177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Posted On: 24 NOV 2021 3:38PM by PIB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Cabinet Committee on Economic Affairs chaired by the Prime Minister Shri Narendra Modi today gave its approval for continuation of the umbrella scheme "Ocean Services, Modelling, Application, Resources and Technology (O-SMART)" of Ministry of Earth Sciences, for implementation during the period from 2021-26 at an overall cost of Rs. 2177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scheme encompasses seven sub-schemes namely Ocean Technology, Ocean Modelling and Advisory Services (OMAS), Ocean Observation Network (OON), Ocean Non-Living Resources,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(MLRE), Coastal Research and Operation and Maintenance of Research Vessels. These sub-schemes are being implemented by autonomous/attached institutes of the Ministry, viz. National Institute of Ocean Technology (NIOT), Chennai; Indian National Center for Ocean Information Services (INCOIS), Hyderabad; National Centre for Polar and Ocean Research (NCPOR), Goa,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Kochi; and National Centre for Coastal Research (NCCR), Chennai as well as involving other national institutes. A fleet of oceanographic and coastal research vessels of the Ministry provide required research support for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technology development pertaining to oceans in India was initiated by Department of Ocean Development (DoD), which was set up in 1981 which later merged to Ministry of Earth Sciences (MoES) and continuing since then. MoES has achieved significant position in the Oceanographic research through technology developments, forecast services, field installations, explorations, survey, technology demonstrations towards national benefits. The O-SMART scheme encompassing oceanographic research activities is being implemented with the objectives for providing forecast and services based on the continuous observation of our oceans, development of technologies and exploratory surveys for sustainable harnessing of our oceanic resources (both living and non-living) and promotion of front-ranking research in ocean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major milestones have been achieved through the activities of the scheme, the most significant is India's recognition as Pioneer Investor with International Seabed Authority (ISA) for conducting extensive research on deep sea mining of Poly Metallic Nodules (PMN) and hydrothermal sulphides in the allotted area of the India Ocean. The technology development for desalination using low temperature thermal desalination installation of such facility in Lakshadweep islands is also a significant achievement. Moreover, India's ocean related activities are now extended from the Arctic to Antarctic region covering large ocean space which have been monitored by through in-situ and satellite-based observation. India has taken leadership role in implementing Indian Ocean component of Global Ocean Observing System in Intergovernmental.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Oceanographic Commission through wide range of observations networks including both moored and drifters' types have been deployed and maintained in the Indian Ocean. These observation network yields ocean forecast services for potential fishing ground and natural costal hazards warning for storm surge associated with cyclone and Tsunami to stake holders at nations levels as well as neighbouring countries. A state-of-the-art early warning system for oceanic disasters viz. tsunami, storm surges, has been established at INCOIS, Hyderabad to provide services for India and countries of the Indian Ocean, which have been recognized by UNESCO. Extensive survey along the Indian exclusive economic zone (EEZ) and continental shelf of India are conducted for national benefits towards identifying ocean resources, Ocean related advisory services, navigation, etc. Assessment of living resources in the EEZ and deep ocean of India including mapping of the living resources has been undertaken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with goal for Conservation and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The Ministry has been also monitoring the health of coastal waters of India including shoreline changes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OSMART being a multidisciplinary continuing scheme, the ongoing extensive research and technology development activities would augment capacity building of the nation in the oceanographic field at the international level. The present decade has been declared as the Decade of Ocean Science for Sustainable Development by the United Nations (UN) and continuation of the scheme would strengthen our stand in the global oceanographic research and technology development. This continuation of the scheme would contribute significantly towards national policy on blue economy for effective and efficient use of the vast ocean resources in a Sustainable way. Efforts towards achieving United Nations sustainable Development Goal-14 to conserve and sustainably use the oceans, seas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are being covered through the coastal research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activities. Significant contribution to the national GDP is being made and to be continued through the ocean advisory services and technologies developed benefiting communities and several sectors working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particularly in the coastal states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next five years (2021-26) this scheme would provide further comprehensive coverage through strengthening the ongoing activities towards delivering cutting edge technology applicable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domain, forecast and warning services to various coastal stake holders, understanding biodiversity towards conservation strategy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organisms and understanding coastal processes.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 xml:space="preserve">Court Decision Leaves </w:t>
        </w:r>
      </w:hyperlink>
      <w:hyperlink r:id="rId71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11" w:history="1">
        <w:r>
          <w:rPr>
            <w:rFonts w:ascii="arial" w:eastAsia="arial" w:hAnsi="arial" w:cs="arial"/>
            <w:b/>
            <w:bCs/>
            <w:i/>
            <w:color w:val="0077CC"/>
            <w:kern w:val="32"/>
            <w:sz w:val="28"/>
            <w:szCs w:val="32"/>
            <w:u w:val="single"/>
            <w:shd w:val="clear" w:color="auto" w:fill="FFFFFF"/>
            <w:lang w:val="en-US" w:eastAsia="en-US" w:bidi="ar-SA"/>
          </w:rPr>
          <w:t xml:space="preserve"> Ecosystems Vulnerable to Impacts of Exploratory Oil and Gas Drilling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2021 Thursday 10:15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 JOHN'S, Newfoundland and Labrador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Ecojustice issued the following joint news release with the World Wildlife Fund Canada, Sierra Club Canada Foundation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Action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Court has dismissed a lawsuit challenging the federal government's assessment of the ecosystem impacts of exploratory oil and gas drilling off the coast of Newfoundland and Labrador, and the regulation which exempts all future exploratory drilling from assessment.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decision released Monday, Justice Bell determined that a Regional Assessment for exploratory drilling in the area was - in his opinion - satisfactory and upheld a regulation exempting future projects in the region from further scrutiny under the Impact Assessment Act (IAA).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Lawyers from Ecojustice represented the Sierra Club Canada Foundation, World Wildlife Fund Canada,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Action Centre on the matter. The groups say they are disappointed in the decision and concerned it sets a disturbingly low bar for the standard that Regional Assessments must meet under the IAA. The groups also warn the decision sets a dangerous precedent that blanket exemptions may be used in the future to accelerate development across the country without proper scrutiny.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groups are currently reviewing the decision and exploring the possibility of an appeal of the Court's decision. They released the following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Gunvaldsen Klaassen, lawyer, Ecojustice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disappointed with the Court's decision. It leaves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off the eastern coast of Newfoundland and Labrador, and the communities that depend on them, vulnerable to the dangerous effects of offshore oil drilling.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in a climate emergency. The people of Newfoundland and Labrador, and all Canadians, must be able to trust that all projects, including fossil fuel projects, will only proceed if they pass a proper assessment and their impacts on the environment are accounted for and mitigated. This decision weakens environmental protections under the Impact Assessment Act and further weakens public trust in the effectiveness of the laws intended to protect our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Sigrid Kuehnemund, Vice President, Wildlife &amp; Industry, WWF-Canada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discouraging that in the midst of dual climate and biodiversity crises, the Court's decision fast tracks risky oil and gas exploration in a vast expanse of Newfoundland and Labrador's offshore and eliminates the need for further environmental assessment and public scrutiny. The area now open for exploration includes sites set aside for protecting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which should be off limits to oil and gas activity, including the Northeast Newfoundland Slope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Refuge, which was created to protect slow growing fragile cold-water corals and sponges. The decision undermines Canada's commitments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and climate change targets."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Gretchen Fitzgerald, National Programs Director, Sierra Club Canada Foundation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this devastating judgement, the issues we flagged throughout this deeply flawed process remain and we call on the Minister of Environment to address them and end new offshore oil drilling. Rampant rollout of offshore drilling via this assessment and deregulation is completely inconsistent with Canadian and global climate commitments and threatens biodiversity. Seismic blasting, which precedes drilling, damages habitat for critically endangered whales. Not a single drop of oil has been cleaned up from recent spills in the offshore, and ramping up exploratory drilling will put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at even greater risk.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Jordy Thomson, Senior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Coordinator (Ecosystems),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Action Centre,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decision is a sobering reminder of how far we still have to go in Canada to meaningfully address the biodiversity and climate crises. Strong impact assessment laws are crucial for safeguarding our environment. The court's ruling upholds a troublingly low standard for regional-scale assessments under the IAA and leaves the offshore ecosystems of Newfoundland and Labrador at risk. Furthermore, at a time when all signs are telling us that we need a just transition away from fossil fuels, this decision takes us in the wrong direction by allowing for accelerated oil and gas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Atlantic waters off the east coast of Newfoundland and Labrador are one of the most important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in the world and home to a large amount of ocean life from the endangered cod to humpback whales, and fragile deep-sea corals and sponges.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Healthy oceans are critical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to coastal communities whose economies and culture rely on fishing and tourism. These waters have sustained these communities for years and are an important part of local Indigenous traditions. Their livelihoods depend on clean, healthy ocean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Offshore drilling threatens to permanently damage our oceans and coastlines without reducing dependence on oil at a time when the world leaders grapple with reducing the impacts of global warming and transitioning to renewables.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experience shows that spills in the region are commonplace and hard to recover from. For example, in July 2019, an oil spill released 12,000 litres of oil from the Hibernia oil platform, approximately 315 kilometres east-southeast of St. John's, Newfoundland. Scientists described it as playing "Russian Roulette" with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Offshore exploratory drilling poses an elevated risk of serious oil spills and harmful impacts from seismic testing. On April 20, 2010, Deepwater Horizon, an exploratory oil drilling rig operating in the Gulf of Mexico, exploded and sank, killing 11 workers and spilling nearly 800 million litres of oil over an 87-day period. Satellite tracking suggested the spill covered an estimated 149,000 square kilometres, the largest spill in the history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oil drilling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June, the federal government joined other G7 leaders in a commitment to phase out new direct government support for international carbon-intensive fossil fuel energy as soon as possible; yet the government continues to limit barriers on expanded domestic production - a move inconsistent with the decisive action needed to keep global warming below the critical 1.5 degree threshold set out in the Paris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T40-MgEditor-7696270 T40-MgEditor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2"/>
          <w:headerReference w:type="default" r:id="rId713"/>
          <w:footerReference w:type="even" r:id="rId714"/>
          <w:footerReference w:type="default" r:id="rId715"/>
          <w:headerReference w:type="first" r:id="rId716"/>
          <w:footerReference w:type="first" r:id="rId717"/>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8" w:history="1">
        <w:r>
          <w:rPr>
            <w:rFonts w:ascii="arial" w:eastAsia="arial" w:hAnsi="arial" w:cs="arial"/>
            <w:b/>
            <w:bCs/>
            <w:i/>
            <w:color w:val="0077CC"/>
            <w:kern w:val="32"/>
            <w:sz w:val="28"/>
            <w:szCs w:val="32"/>
            <w:u w:val="single"/>
            <w:shd w:val="clear" w:color="auto" w:fill="FFFFFF"/>
            <w:lang w:val="en-US" w:eastAsia="en-US" w:bidi="ar-SA"/>
          </w:rPr>
          <w:t>India: Cabinet approves continuation of the umbrella scheme "Ocean Services, Modelling, Application, Resources and Technology (O-SMART)"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944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Cabinet Committee on Economic Affairs chaired by the Prime Minister Shri Narendra Modi today gave its approval for continuation of the umbrella scheme "Ocean Services, Modelling, Application, Resources and Technology (O-SMART)" of Ministry of Earth Sciences, for implementation during the period from 2021-26 at an overall cost of Rs. 2177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scheme encompasses seven sub-schemes namely Ocean Technology, Ocean Modelling and Advisory Services (OMAS), Ocean Observation Network (OON), Ocean Non-Living Resources,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(MLRE), Coastal Research and Operation and Maintenance of Research Vessels. These sub-schemes are being implemented by autonomous/attached institutes of the Ministry, viz. National Institute of Ocean Technology (NIOT), Chennai; Indian National Center for Ocean Information Services (INCOIS), Hyderabad; National Centre for Polar and Ocean Research (NCPOR), Goa,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Kochi; and National Centre for Coastal Research (NCCR), Chennai as well as involving other national institutes. A fleet of oceanographic and coastal research vessels of the Ministry provide required research support for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technology development pertaining to oceans in India was initiated by Department of Ocean Development (DoD), which was set up in 1981 which later merged to Ministry of Earth Sciences (MoES) and continuing since then. MoES has achieved significant position in the Oceanographic research through technology developments, forecast services, field installations, explorations, survey, technology demonstrations towards national benefits. The O-SMART scheme encompassing oceanographic research activities is being implemented with the objectives for providing forecast and services based on the continuous observation of our oceans, development of technologies and exploratory surveys for sustainable harnessing of our oceanic resources (both living and non-living) and promotion of front-ranking research in ocean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major milestones have been achieved through the activities of the scheme, the most significant is India's recognition as Pioneer Investor with International Seabed Authority (ISA) for conducting extensive research on deep sea mining of Poly Metallic Nodules (PMN) and hydrothermal sulphides in the allotted area of the India Ocean. The technology development for desalination using low temperature thermal desalination installation of such facility in Lakshadweep islands is also a significant achievement. Moreover, India's ocean related activities are now extended from the Arctic to Antarctic region covering large ocean space which have been monitored by through in-situ and satellite-based observation. India has taken leadership role in implementing Indian Ocean component of Global Ocean Observing System in Intergovernmental.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Oceanographic Commission through wide range of observations networks including both moored and drifters' types have been deployed and maintained in the Indian Ocean. These observation network yields ocean forecast services for potential fishing ground and natural costal hazards warning for storm surge associated with cyclone and Tsunami to stake holders at nations levels as well as neighbouring countries. A state-of-the-art early warning system for oceanic disasters viz. tsunami, storm surges, has been established at INCOIS, Hyderabad to provide services for India and countries of the Indian Ocean, which have been recognized by UNESCO. Extensive survey along the Indian exclusive economic zone (EEZ) and continental shelf of India are conducted for national benefits towards identifying ocean resources, Ocean related advisory services, navigation, etc. Assessment of living resources in the EEZ and deep ocean of India including mapping of the living resources has been undertaken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with goal for Conservation and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The Ministry has been also monitoring the health of coastal waters of India including shoreline changes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OSMART being a multidisciplinary continuing scheme, the ongoing extensive research and technology development activities would augment capacity building of the nation in the oceanographic field at the international level. The present decade has been declared as the Decade of Ocean Science for Sustainable Development by the United Nations (UN) and continuation of the scheme would strengthen our stand in the global oceanographic research and technology development. This continuation of the scheme would contribute significantly towards national policy on blue economy for effective and efficient use of the vast ocean resources in a Sustainable way. Efforts towards achieving United Nations sustainable Development Goal-14 to conserve and sustainably use the oceans, seas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are being covered through the coastal research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activities. Significant contribution to the national GDP is being made and to be continued through the ocean advisory services and technologies developed benefiting communities and several sectors working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particularly in the coastal states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next five years (2021-26) this scheme would provide further comprehensive coverage through strengthening the ongoing activities towards delivering cutting edge technology applicable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domain, forecast and warning services to various coastal stake holders, understanding biodiversity towards conservation strategy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organisms and understanding coastal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Information Bureau, Government of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CABINET APPROVES CONTINUATION OF THE UMBRELLA SCHEME 'OCEAN SERVICES, MODELLING,APPLICATION, RESOURCES AND TECHNOLOGY (O-SMART)'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IPR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2021 Wednesday 9:27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971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24 -- The government of India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Cabinet Committee on Economic Affairs chaired by the Prime Minister Shri Narendra Modi today gave its approval for continuation of the umbrella scheme "Ocean Services, Modelling, Application, Resources and Technology (O-SMART)" of Ministry of Earth Sciences, for implementation during the period from 2021-26 at an overall cost of Rs. 2177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scheme encompasses seven sub-schemes namely Ocean Technology, Ocean Modelling and Advisory Services (OMAS), Ocean Observation Network (OON), Ocean Non-Living Resources,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(MLRE), Coastal Research and Operation and Maintenance of Research Vessels. These sub-schemes are being implemented by autonomous/attached institutes of the Ministry, viz. National Institute of Ocean Technology (NIOT), Chennai; Indian National Center for Ocean Information Services (INCOIS), Hyderabad; National Centre for Polar and Ocean Research (NCPOR), Goa,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Kochi; and National Centre for Coastal Research (NCCR), Chennai as well as involving other national institutes. A fleet of oceanographic and coastal research vessels of the Ministry provide required research support for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technology development pertaining to oceans in India was initiated by Department of Ocean Development (DoD), which was set up in 1981 which later merged to Ministry of Earth Sciences (MoES) and continuing since then. MoES has achieved significant position in the Oceanographic research through technology developments, forecast services, field installations, explorations, survey, technology demonstrations towards national benefits. The O-SMART scheme encompassing oceanographic research activities is being implemented with the objectives for providing forecast and services based on the continuous observation of our oceans, development of technologies and exploratory surveys for sustainable harnessing of our oceanic resources (both living and non-living) and promotion of front-ranking research in ocean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major milestones have been achieved through the activities of the scheme, the most significant is India's recognition as Pioneer Investor with International Seabed Authority (ISA) for conducting extensive research on deep sea mining of Poly Metallic Nodules (PMN) and hydrothermal sulphides in the allotted area of the India Ocean. The technology development for desalination using low temperature thermal desalination installation of such facility in Lakshadweep islands is also a significant achievement. Moreover, India's ocean related activities are now extended from the Arctic to Antarctic region covering large ocean space which have been monitored by through in-situ and satellite-based observation. India has taken leadership role in implementing Indian Ocean component of Global Ocean Observing System in Intergovernmental.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Oceanographic Commission through wide range of observations networks including both moored and drifters' types have been deployed and maintained in the Indian Ocean. These observation network yields ocean forecast services for potential fishing ground and natural costal hazards warning for storm surge associated with cyclone and Tsunami to stake holders at nations levels as well as neighbouring countries. A state-of-the-art early warning system for oceanic disasters viz. tsunami, storm surges, has been established at INCOIS, Hyderabad to provide services for India and countries of the Indian Ocean, which have been recognized by UNESCO. Extensive survey along the Indian exclusive economic zone (EEZ) and continental shelf of India are conducted for national benefits towards identifying ocean resources, Ocean related advisory services, navigation, etc. Assessment of living resources in the EEZ and deep ocean of India including mapping of the living resources has been undertaken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with goal for Conservation and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The Ministry has been also monitoring the health of coastal waters of India including shoreline changes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OSMART being a multidisciplinary continuing scheme, the ongoing extensive research and technology development activities would augment capacity building of the nation in the oceanographic field at the international level. The present decade has been declared as the Decade of Ocean Science for Sustainable Development by the United Nations (UN) and continuation of the scheme would strengthen our stand in the global oceanographic research and technology development. This continuation of the scheme would contribute significantly towards national policy on blue economy for effective and efficient use of the vast ocean resources in a Sustainable way. Efforts towards achieving United Nations sustainable Development Goal-14 to conserve and sustainably use the oceans, seas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are being covered through the coastal research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activities. Significant contribution to the national GDP is being made and to be continued through the ocean advisory services and technologies developed benefiting communities and several sectors working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particularly in the coastal states of India.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next five years (2021-26) this scheme would provide further comprehensive coverage through strengthening the ongoing activities towards delivering cutting edge technology applicable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domain, forecast and warning services to various coastal stake holders, understanding biodiversity towards conservation strategy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organisms and understanding coastal processes. For any query with respect to this article or any other content requirement, please contact Editor at </w:t>
      </w:r>
      <w:hyperlink r:id="rId16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6" w:name="Bookmark_79"/>
      <w:bookmarkEnd w:id="156"/>
    </w:p>
    <w:p>
      <w:pPr>
        <w:rPr>
          <w:rFonts w:ascii="arial" w:eastAsia="arial" w:hAnsi="arial" w:cs="arial"/>
          <w:sz w:val="20"/>
          <w:lang w:val="en-US" w:eastAsia="en-US" w:bidi="ar-SA"/>
        </w:rPr>
      </w:pPr>
      <w:r>
        <w:pict>
          <v:shape id="_x0000_i1297"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Henrik Österblom</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7, 2020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98" type="#_x0000_t75" style="width:474.84pt;height:115pt">
            <v:imagedata r:id="rId150"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spacing w:before="240" w:after="0" w:line="340" w:lineRule="atLeast"/>
        <w:ind w:left="0" w:right="0" w:firstLine="0"/>
        <w:jc w:val="left"/>
        <w:rPr>
          <w:rFonts w:ascii="arial" w:eastAsia="arial" w:hAnsi="arial" w:cs="arial"/>
          <w:sz w:val="20"/>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99" style="position:absolute;z-index:25173811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733"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734"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Professor of Environmental Science, [To enable links contact </w:t>
      </w:r>
      <w:hyperlink r:id="rId573" w:history="1">
        <w:r>
          <w:rPr>
            <w:rFonts w:ascii="arial" w:eastAsia="arial" w:hAnsi="arial" w:cs="arial"/>
            <w:i/>
            <w:color w:val="0077CC"/>
            <w:sz w:val="20"/>
            <w:u w:val="single"/>
            <w:shd w:val="clear" w:color="auto" w:fill="FFFFFF"/>
            <w:lang w:val="en-US" w:eastAsia="en-US" w:bidi="ar-SA"/>
          </w:rPr>
          <w:t>MENAFN</w:t>
        </w:r>
      </w:hyperlink>
      <w:r>
        <w:rPr>
          <w:rFonts w:ascii="arial" w:eastAsia="arial" w:hAnsi="arial" w:cs="arial"/>
          <w:color w:val="000000"/>
          <w:sz w:val="20"/>
          <w:lang w:val="en-US" w:eastAsia="en-US" w:bidi="ar-SA"/>
        </w:rPr>
        <w:t>] Stockholm University [To enable links contact </w:t>
      </w:r>
      <w:hyperlink r:id="rId573" w:history="1">
        <w:r>
          <w:rPr>
            <w:rFonts w:ascii="arial" w:eastAsia="arial" w:hAnsi="arial" w:cs="arial"/>
            <w:i/>
            <w:color w:val="0077CC"/>
            <w:sz w:val="20"/>
            <w:u w:val="single"/>
            <w:shd w:val="clear" w:color="auto" w:fill="FFFFFF"/>
            <w:lang w:val="en-US" w:eastAsia="en-US" w:bidi="ar-SA"/>
          </w:rPr>
          <w:t>MENAFN</w:t>
        </w:r>
      </w:hyperlink>
      <w:r>
        <w:rPr>
          <w:rFonts w:ascii="arial" w:eastAsia="arial" w:hAnsi="arial" w:cs="arial"/>
          <w:color w:val="000000"/>
          <w:sz w:val="20"/>
          <w:lang w:val="en-US" w:eastAsia="en-US" w:bidi="ar-SA"/>
        </w:rPr>
        <w:t>] Profile [To enable links contact </w:t>
      </w:r>
      <w:hyperlink r:id="rId573" w:history="1">
        <w:r>
          <w:rPr>
            <w:rFonts w:ascii="arial" w:eastAsia="arial" w:hAnsi="arial" w:cs="arial"/>
            <w:i/>
            <w:color w:val="0077CC"/>
            <w:sz w:val="20"/>
            <w:u w:val="single"/>
            <w:shd w:val="clear" w:color="auto" w:fill="FFFFFF"/>
            <w:lang w:val="en-US" w:eastAsia="en-US" w:bidi="ar-SA"/>
          </w:rPr>
          <w:t>MENAFN</w:t>
        </w:r>
      </w:hyperlink>
      <w:r>
        <w:rPr>
          <w:rFonts w:ascii="arial" w:eastAsia="arial" w:hAnsi="arial" w:cs="arial"/>
          <w:color w:val="000000"/>
          <w:sz w:val="20"/>
          <w:lang w:val="en-US" w:eastAsia="en-US" w:bidi="ar-SA"/>
        </w:rPr>
        <w:t>] Articles [To enable links contact </w:t>
      </w:r>
      <w:hyperlink r:id="rId573" w:history="1">
        <w:r>
          <w:rPr>
            <w:rFonts w:ascii="arial" w:eastAsia="arial" w:hAnsi="arial" w:cs="arial"/>
            <w:i/>
            <w:color w:val="0077CC"/>
            <w:sz w:val="20"/>
            <w:u w:val="single"/>
            <w:shd w:val="clear" w:color="auto" w:fill="FFFFFF"/>
            <w:lang w:val="en-US" w:eastAsia="en-US" w:bidi="ar-SA"/>
          </w:rPr>
          <w:t>MENAFN</w:t>
        </w:r>
      </w:hyperlink>
      <w:r>
        <w:rPr>
          <w:rFonts w:ascii="arial" w:eastAsia="arial" w:hAnsi="arial" w:cs="arial"/>
          <w:color w:val="000000"/>
          <w:sz w:val="20"/>
          <w:lang w:val="en-US" w:eastAsia="en-US" w:bidi="ar-SA"/>
        </w:rPr>
        <w:t xml:space="preserve">] Activity Österblom has a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the Department of Systems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Stockholm University, and a Master's Degree in Behavioural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the Department of Zoology at Uppsala University.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is interested in ocean ecosystems and ways to improve stewardship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Starting as a seabird ecologist, with a particular interest in social interactions between alcids, he has worked on understanding how the Baltic Sea is managed, how international collaboration emerged to address non-compliance in Southern Ocean fisheries, and how transnational corporations shape the present and future ocean. Ongoing work is focusing on the speed and role of science in society, global cooperation and altruism, and understanding cascading industry effects from novel sustainability approaches. He has worked at the Swedish Museum of Natural History, and as Special Advisor to the Swedish Government in the Secretariat for the Environmental Advisory Council.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Österblom is leading the Keystone Dialogues, a global co-production project including major private actors in global seafood, which has resulted in the establishment of the Seafood Business for Ocean Stewardship (SeaBOS) initiative, aimed to transform global seafood towards more sustainable practices. He is principal investigator in Nereus - Predicting the Future Oceans Program, and member of the IMBER Human Dimension Working Group, the Future Earth Knowledge Action Network and the Seas of Norden Network.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Österblom serves on the international advisory board of the South American Institute for Resilience and Sustainability Studies (SARAS²), as board member of Race for the Baltic, and represents Stockholm University in the United Nations Global Compact Action Platform for Sustainable Ocean Business. He is a member in the Expert Group for the High Level Panel for a Sustainable Ocean Economy.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Österblom represents the Stockholm Resilience Centre in the Section for Earth and Environmental Sciences at Stockholm University and is subject editor for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Society and PLOS One.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Professor of Ocean Stewardship, Stockholm University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MENAFN08122020000199003603ID1101249255</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00"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8" w:name="Bookmark_80"/>
      <w:bookmarkEnd w:id="158"/>
    </w:p>
    <w:p>
      <w:pPr>
        <w:rPr>
          <w:rFonts w:ascii="arial" w:eastAsia="arial" w:hAnsi="arial" w:cs="arial"/>
          <w:sz w:val="20"/>
          <w:lang w:val="en-US" w:eastAsia="en-US" w:bidi="ar-SA"/>
        </w:rPr>
      </w:pPr>
      <w:r>
        <w:pict>
          <v:shape id="_x0000_i130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Corey J. A. Bradshaw</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September 22, 2020 Tuesday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302" type="#_x0000_t75" style="width:149.98pt;height:50.24pt">
            <v:imagedata r:id="rId22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1474 words</w:t>
      </w:r>
    </w:p>
    <w:p>
      <w:pPr>
        <w:keepNext/>
        <w:spacing w:before="240" w:after="0" w:line="340" w:lineRule="atLeast"/>
        <w:ind w:left="0" w:right="0" w:firstLine="0"/>
        <w:jc w:val="left"/>
        <w:rPr>
          <w:rFonts w:ascii="arial" w:eastAsia="arial" w:hAnsi="arial" w:cs="arial"/>
          <w:sz w:val="20"/>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03" style="position:absolute;z-index:25173913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742"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743"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Matthew Flinders Fellow in Global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Models Theme Leader for the ARC Centre of Excellence for Australian Biodiversity and Heritage, Flinders University Profile Articles Activity I am the Matthew Flinders Fellow in Global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(globalecologyflinders.com) in the College of Science and Engineering at Flinders University in Adelaide. I have a broad range of research interests including population dynamics, extinction theory, palaeo-</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sustainable harvest, disease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human demography, climate change impacts on biodiversity, invasive species, and sustainable energy systems.I am also the author of The Effective Scientist (t.co/SGz41b7Z0G), Killing the Koala &amp; Poisoning the Prairie (amzn.to/1Ouey69), and Tropical Conservation Biology (wp.me/PhhT4-b). Experience</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2017present Matthew Flinders Fellow in Global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Flinders University</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20152017 Sir Hubert Wilkins Chair of Climate Change, University of Adelaide</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20082014 Director of Ecological Modelling, University of Adelaide</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20042008 Principal Research Fellow, Charles Darwin University</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2005  Murdoch University, Postgraduate Certificate (Veterinary Conservation Medicine)</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1999  University of Otago, PhD Zoology</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1994  University of Alberta, MSc Zoology</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1992  Université de Montréal, BSc </w:t>
      </w:r>
      <w:r>
        <w:rPr>
          <w:rFonts w:ascii="arial" w:eastAsia="arial" w:hAnsi="arial" w:cs="arial"/>
          <w:b/>
          <w:i/>
          <w:color w:val="000000"/>
          <w:sz w:val="20"/>
          <w:u w:val="single"/>
          <w:lang w:val="en-US" w:eastAsia="en-US" w:bidi="ar-SA"/>
        </w:rPr>
        <w:t>Ecology</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Massive yet grossly underestimated global costs of invasive insects, Nature Communications</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How to rank journals, PLoS One</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Implications of Australia's population policy for future greenhouse-gas emissions targets, Asia and the Pacific Policy Studies</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What caused extinction of the Pleistocene megafauna of Sahul?, Proceedings of the Royal Society B</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An efficient protocol for the global sensitivity analysis of stochastic ecological models, Ecosphere</w:t>
      </w:r>
    </w:p>
    <w:p>
      <w:pPr>
        <w:keepNext w:val="0"/>
        <w:numPr>
          <w:numId w:val="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2016 Banning trophy hunting will exacerbate biodiversity loss, Trends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2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2016 Warming and fertilization alter the dilution effect of host diversity on disease severity, </w:t>
      </w:r>
      <w:r>
        <w:rPr>
          <w:rFonts w:ascii="arial" w:eastAsia="arial" w:hAnsi="arial" w:cs="arial"/>
          <w:b/>
          <w:i/>
          <w:color w:val="000000"/>
          <w:sz w:val="20"/>
          <w:u w:val="single"/>
          <w:lang w:val="en-US" w:eastAsia="en-US" w:bidi="ar-SA"/>
        </w:rPr>
        <w:t>Ecology</w:t>
      </w:r>
    </w:p>
    <w:p>
      <w:pPr>
        <w:keepNext w:val="0"/>
        <w:numPr>
          <w:numId w:val="2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Where to dig for fossils: combining climate-envelope, taphonomy and discovery models, PLoS One</w:t>
      </w:r>
    </w:p>
    <w:p>
      <w:pPr>
        <w:keepNext w:val="0"/>
        <w:numPr>
          <w:numId w:val="2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Humans and seasonal climate variability threaten large-bodied coral reef fish with small ranges, Nature Communications</w:t>
      </w:r>
    </w:p>
    <w:p>
      <w:pPr>
        <w:keepNext w:val="0"/>
        <w:numPr>
          <w:numId w:val="3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Climate change not to blame for late Quaternary megafauna extinctions in Australia, Nature Communications</w:t>
      </w:r>
    </w:p>
    <w:p>
      <w:pPr>
        <w:keepNext w:val="0"/>
        <w:numPr>
          <w:numId w:val="3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2015 Ecological and economic benefits to cattle rangelands of restoring an apex predator, Journal of Applied </w:t>
      </w:r>
      <w:r>
        <w:rPr>
          <w:rFonts w:ascii="arial" w:eastAsia="arial" w:hAnsi="arial" w:cs="arial"/>
          <w:b/>
          <w:i/>
          <w:color w:val="000000"/>
          <w:sz w:val="20"/>
          <w:u w:val="single"/>
          <w:lang w:val="en-US" w:eastAsia="en-US" w:bidi="ar-SA"/>
        </w:rPr>
        <w:t>Ecology</w:t>
      </w:r>
    </w:p>
    <w:p>
      <w:pPr>
        <w:keepNext w:val="0"/>
        <w:numPr>
          <w:numId w:val="3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Global zero-carbon energy pathways using viable mixes of nuclear and renewables, Applied Energy</w:t>
      </w:r>
    </w:p>
    <w:p>
      <w:pPr>
        <w:keepNext w:val="0"/>
        <w:numPr>
          <w:numId w:val="3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Global estimates of boreal forest carbon stocks and flux, Global and Planetary Change</w:t>
      </w:r>
    </w:p>
    <w:p>
      <w:pPr>
        <w:keepNext w:val="0"/>
        <w:numPr>
          <w:numId w:val="3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National emphasis on high-level protection reduces risk of biodiversity decline in tropical forest reserves, Biological Conservation</w:t>
      </w:r>
    </w:p>
    <w:p>
      <w:pPr>
        <w:keepNext w:val="0"/>
        <w:numPr>
          <w:numId w:val="3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Abrupt warming events drove Late Pleistocene Holarctic megafaunal turnover, Science</w:t>
      </w:r>
    </w:p>
    <w:p>
      <w:pPr>
        <w:keepNext w:val="0"/>
        <w:numPr>
          <w:numId w:val="3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Obliquity-driven expansion of North Atlantic sea ice during the last glacial, Geophysical Research Letters</w:t>
      </w:r>
    </w:p>
    <w:p>
      <w:pPr>
        <w:keepNext w:val="0"/>
        <w:numPr>
          <w:numId w:val="3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Killing the Koala and Poisoning the Prairie: Australia, America, and the Environment, Chicago University Press</w:t>
      </w:r>
    </w:p>
    <w:p>
      <w:pPr>
        <w:keepNext w:val="0"/>
        <w:numPr>
          <w:numId w:val="3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Key role for nuclear energy in global biodiversity conservation, Conservation Biology</w:t>
      </w:r>
    </w:p>
    <w:p>
      <w:pPr>
        <w:keepNext w:val="0"/>
        <w:numPr>
          <w:numId w:val="3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2014 An ecological regime shift resulting from disrupted predator-prey interactions in Holocene Australia, </w:t>
      </w:r>
      <w:r>
        <w:rPr>
          <w:rFonts w:ascii="arial" w:eastAsia="arial" w:hAnsi="arial" w:cs="arial"/>
          <w:b/>
          <w:i/>
          <w:color w:val="000000"/>
          <w:sz w:val="20"/>
          <w:u w:val="single"/>
          <w:lang w:val="en-US" w:eastAsia="en-US" w:bidi="ar-SA"/>
        </w:rPr>
        <w:t>Ecology</w:t>
      </w:r>
    </w:p>
    <w:p>
      <w:pPr>
        <w:keepNext w:val="0"/>
        <w:numPr>
          <w:numId w:val="4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Human population reduction is not a quick fix for environmental problems, Proceedings of the National Academy of Sciences of the USA</w:t>
      </w:r>
    </w:p>
    <w:p>
      <w:pPr>
        <w:keepNext w:val="0"/>
        <w:numPr>
          <w:numId w:val="4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Nuclear power can reduce emissions and maintain a strong economy: rating Australia's optimal future electricity-generation mix by technologies and policies, Applied Energy</w:t>
      </w:r>
    </w:p>
    <w:p>
      <w:pPr>
        <w:keepNext w:val="0"/>
        <w:numPr>
          <w:numId w:val="4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Predictors of contraction and expansion of area of occupancy for British birds, Proceedings of the Royal Society B</w:t>
      </w:r>
    </w:p>
    <w:p>
      <w:pPr>
        <w:keepNext w:val="0"/>
        <w:numPr>
          <w:numId w:val="4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Genetics in conservation management: revised recommendations for the 50/500 rules, Red List criteria and population viability analyses, Biological Conservation</w:t>
      </w:r>
    </w:p>
    <w:p>
      <w:pPr>
        <w:keepNext w:val="0"/>
        <w:numPr>
          <w:numId w:val="4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Strong but opposing β-diversity-stability relationships in coral reef fish communities, Proceedings of the Royal Society B</w:t>
      </w:r>
    </w:p>
    <w:p>
      <w:pPr>
        <w:keepNext w:val="0"/>
        <w:numPr>
          <w:numId w:val="4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Predicting current and future global distributions of whale sharks, Global Change Biology</w:t>
      </w:r>
    </w:p>
    <w:p>
      <w:pPr>
        <w:keepNext w:val="0"/>
        <w:numPr>
          <w:numId w:val="4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2013 No need for disease: testing extinction hypotheses for the thylacine using multi-species metamodels, Journal of Animal </w:t>
      </w:r>
      <w:r>
        <w:rPr>
          <w:rFonts w:ascii="arial" w:eastAsia="arial" w:hAnsi="arial" w:cs="arial"/>
          <w:b/>
          <w:i/>
          <w:color w:val="000000"/>
          <w:sz w:val="20"/>
          <w:u w:val="single"/>
          <w:lang w:val="en-US" w:eastAsia="en-US" w:bidi="ar-SA"/>
        </w:rPr>
        <w:t>Ecology</w:t>
      </w:r>
    </w:p>
    <w:p>
      <w:pPr>
        <w:keepNext w:val="0"/>
        <w:numPr>
          <w:numId w:val="4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Past human influences alter future range estimates: advancing the predictive capacity of species distribution models, Global Change Biology</w:t>
      </w:r>
    </w:p>
    <w:p>
      <w:pPr>
        <w:keepNext w:val="0"/>
        <w:numPr>
          <w:numId w:val="4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Near-complete extinction of native small mammal fauna 25 years following forest fragmentation, Science</w:t>
      </w:r>
    </w:p>
    <w:p>
      <w:pPr>
        <w:keepNext w:val="0"/>
        <w:numPr>
          <w:numId w:val="4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Brave new green world - consequences of a carbon economy for the conservation of Australian biodiversity, Biological Conservation</w:t>
      </w:r>
    </w:p>
    <w:p>
      <w:pPr>
        <w:keepNext w:val="0"/>
        <w:numPr>
          <w:numId w:val="5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2013 Conservation management and sustainable harvest quotas are sensitive to choice of climate modelling approach for two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gastropods, Diversity and Distributions</w:t>
      </w:r>
    </w:p>
    <w:p>
      <w:pPr>
        <w:keepNext w:val="0"/>
        <w:numPr>
          <w:numId w:val="5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2012 Little left to lose: deforestation and forest degradation in Australia since European colonisation, Journal of Plant </w:t>
      </w:r>
      <w:r>
        <w:rPr>
          <w:rFonts w:ascii="arial" w:eastAsia="arial" w:hAnsi="arial" w:cs="arial"/>
          <w:b/>
          <w:i/>
          <w:color w:val="000000"/>
          <w:sz w:val="20"/>
          <w:u w:val="single"/>
          <w:lang w:val="en-US" w:eastAsia="en-US" w:bidi="ar-SA"/>
        </w:rPr>
        <w:t>Ecology</w:t>
      </w:r>
    </w:p>
    <w:p>
      <w:pPr>
        <w:keepNext w:val="0"/>
        <w:numPr>
          <w:numId w:val="5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Robust estimates of extinction time in the geological record, Quaternary Science Reviews</w:t>
      </w:r>
    </w:p>
    <w:p>
      <w:pPr>
        <w:keepNext w:val="0"/>
        <w:numPr>
          <w:numId w:val="5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iREDD hedges against avoided deforestation's unholy trinity of leakage, permanence and additionality, Conservation Letters</w:t>
      </w:r>
    </w:p>
    <w:p>
      <w:pPr>
        <w:keepNext w:val="0"/>
        <w:numPr>
          <w:numId w:val="5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Averting biodiversity collapse in tropical forest protected areas, Nature</w:t>
      </w:r>
    </w:p>
    <w:p>
      <w:pPr>
        <w:keepNext w:val="0"/>
        <w:numPr>
          <w:numId w:val="5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2012 Novel coupling of individual-based epidemiological and demographic models predicts realistic dynamics of tuberculosis in alien buffalo, Journal of Applied </w:t>
      </w:r>
      <w:r>
        <w:rPr>
          <w:rFonts w:ascii="arial" w:eastAsia="arial" w:hAnsi="arial" w:cs="arial"/>
          <w:b/>
          <w:i/>
          <w:color w:val="000000"/>
          <w:sz w:val="20"/>
          <w:u w:val="single"/>
          <w:lang w:val="en-US" w:eastAsia="en-US" w:bidi="ar-SA"/>
        </w:rPr>
        <w:t>Ecology</w:t>
      </w:r>
    </w:p>
    <w:p>
      <w:pPr>
        <w:keepNext w:val="0"/>
        <w:numPr>
          <w:numId w:val="5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Relative need for conservation assessment of vascular plant species among ecoregions, Journal of Biogeography</w:t>
      </w:r>
    </w:p>
    <w:p>
      <w:pPr>
        <w:keepNext w:val="0"/>
        <w:numPr>
          <w:numId w:val="5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Primary forests are irreplaceable for sustaining tropical biodiversity, Nature</w:t>
      </w:r>
    </w:p>
    <w:p>
      <w:pPr>
        <w:keepNext w:val="0"/>
        <w:numPr>
          <w:numId w:val="5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Seaweed communities in retreat from ocean warming, Current Biology</w:t>
      </w:r>
    </w:p>
    <w:p>
      <w:pPr>
        <w:keepNext w:val="0"/>
        <w:numPr>
          <w:numId w:val="5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 Mechanisms driving change: altered species interactions and ecosystem functions from global warming, Journal of Animal </w:t>
      </w:r>
      <w:r>
        <w:rPr>
          <w:rFonts w:ascii="arial" w:eastAsia="arial" w:hAnsi="arial" w:cs="arial"/>
          <w:b/>
          <w:i/>
          <w:color w:val="000000"/>
          <w:sz w:val="20"/>
          <w:u w:val="single"/>
          <w:lang w:val="en-US" w:eastAsia="en-US" w:bidi="ar-SA"/>
        </w:rPr>
        <w:t>Ecology</w:t>
      </w:r>
    </w:p>
    <w:p>
      <w:pPr>
        <w:keepNext w:val="0"/>
        <w:numPr>
          <w:numId w:val="6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 Reef size and isolation determine the temporal stability of coral reef fish populations, </w:t>
      </w:r>
      <w:r>
        <w:rPr>
          <w:rFonts w:ascii="arial" w:eastAsia="arial" w:hAnsi="arial" w:cs="arial"/>
          <w:b/>
          <w:i/>
          <w:color w:val="000000"/>
          <w:sz w:val="20"/>
          <w:u w:val="single"/>
          <w:lang w:val="en-US" w:eastAsia="en-US" w:bidi="ar-SA"/>
        </w:rPr>
        <w:t>Ecology</w:t>
      </w:r>
    </w:p>
    <w:p>
      <w:pPr>
        <w:keepNext w:val="0"/>
        <w:numPr>
          <w:numId w:val="6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2010 Evaluating the relative environmental impact of countries, PLoS One</w:t>
      </w:r>
    </w:p>
    <w:p>
      <w:pPr>
        <w:keepNext w:val="0"/>
        <w:numPr>
          <w:numId w:val="6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2009 Tropical turmoil - a biodiversity tragedy in progress, Frontiers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w:t>
      </w:r>
    </w:p>
    <w:p>
      <w:pPr>
        <w:keepNext w:val="0"/>
        <w:numPr>
          <w:numId w:val="6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2009 Susceptibility of sharks, rays and chimaeras to global extinction, Advances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p>
    <w:p>
      <w:pPr>
        <w:keepNext w:val="0"/>
        <w:numPr>
          <w:numId w:val="6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2009 Urgent preservation of boreal carbon stocks and biodiversity, Trends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6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2008 Synergies among extinction drivers under global change, Trends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6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2008 Threat or invasive status in legumes is related to opposite extremes of the same ecological and life-history attributes, Journal of </w:t>
      </w:r>
      <w:r>
        <w:rPr>
          <w:rFonts w:ascii="arial" w:eastAsia="arial" w:hAnsi="arial" w:cs="arial"/>
          <w:b/>
          <w:i/>
          <w:color w:val="000000"/>
          <w:sz w:val="20"/>
          <w:u w:val="single"/>
          <w:lang w:val="en-US" w:eastAsia="en-US" w:bidi="ar-SA"/>
        </w:rPr>
        <w:t>Ecology</w:t>
      </w:r>
    </w:p>
    <w:p>
      <w:pPr>
        <w:keepNext w:val="0"/>
        <w:numPr>
          <w:numId w:val="6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Global evidence that deforestation amplifies flood risk and severity in the developing world, Global Change Biology</w:t>
      </w:r>
    </w:p>
    <w:p>
      <w:pPr>
        <w:keepNext w:val="0"/>
        <w:numPr>
          <w:numId w:val="6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Minimum viable population size: a meta-analysis of 30 years of published estimates, Biological Conservation</w:t>
      </w:r>
    </w:p>
    <w:p>
      <w:pPr>
        <w:keepNext w:val="0"/>
        <w:numPr>
          <w:numId w:val="6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Tropical Conservation Biology, Blackwell</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 and Contracts</w:t>
      </w:r>
    </w:p>
    <w:p>
      <w:pPr>
        <w:keepNext w:val="0"/>
        <w:numPr>
          <w:numId w:val="7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Centre of Excellence for Australian Biodiversity and Heritage Role: Chief Investigator Funding Source: Australian Research Council</w:t>
      </w:r>
    </w:p>
    <w:p>
      <w:pPr>
        <w:keepNext w:val="0"/>
        <w:numPr>
          <w:numId w:val="7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Do native invasions challenge Australian fisheries species? Role: Chief Investigator Funding Source: Australian Research Council</w:t>
      </w:r>
    </w:p>
    <w:p>
      <w:pPr>
        <w:keepNext w:val="0"/>
        <w:numPr>
          <w:numId w:val="7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Generalised methods for testing extinction dynamics across geological, near and modern time scales Role: Chief Investigator Funding Source: Australian Research Council</w:t>
      </w:r>
    </w:p>
    <w:p>
      <w:pPr>
        <w:keepNext w:val="0"/>
        <w:numPr>
          <w:numId w:val="7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Meta-modelling of ecological, evolutionary and climatic systems dynamics Role: Chief Investigator Funding Source: Australian Research Council</w:t>
      </w:r>
    </w:p>
    <w:p>
      <w:pPr>
        <w:keepNext w:val="0"/>
        <w:numPr>
          <w:numId w:val="7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Seascape genetics for shark management: an innovation in sustainable fisheries modelling Role: Chief Investigator Funding Source: Australian Research Council</w:t>
      </w:r>
    </w:p>
    <w:p>
      <w:pPr>
        <w:keepNext w:val="0"/>
        <w:numPr>
          <w:numId w:val="7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Identifying cost-effective reforestation approaches for biodiversity conservation and carbon sequestration in southern Australia Role: Chief Investigator Funding Source: Australian Research Council</w:t>
      </w:r>
    </w:p>
    <w:p>
      <w:pPr>
        <w:keepNext w:val="0"/>
        <w:numPr>
          <w:numId w:val="7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Developing best-practice approaches for restoring forest ecosystems that are resilient to climate change Role: Chief Investigator Funding Source: Australian Research Council</w:t>
      </w:r>
    </w:p>
    <w:p>
      <w:pPr>
        <w:keepNext w:val="0"/>
        <w:numPr>
          <w:numId w:val="7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Solving the problems of estimating extinction rates in recent and geological time Role: Future Fellow III Funding Source: Australian Research Council</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 Areas</w:t>
      </w:r>
    </w:p>
    <w:p>
      <w:pPr>
        <w:keepNext w:val="0"/>
        <w:numPr>
          <w:numId w:val="7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Ecological Applications (0501)</w:t>
      </w:r>
    </w:p>
    <w:p>
      <w:pPr>
        <w:keepNext w:val="0"/>
        <w:numPr>
          <w:numId w:val="7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Ecological Impacts Of Climate Change (050101)</w:t>
      </w:r>
    </w:p>
    <w:p>
      <w:pPr>
        <w:keepNext w:val="0"/>
        <w:numPr>
          <w:numId w:val="8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Invasive Species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(050103)</w:t>
      </w:r>
    </w:p>
    <w:p>
      <w:pPr>
        <w:keepNext w:val="0"/>
        <w:numPr>
          <w:numId w:val="8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(0602)</w:t>
      </w:r>
    </w:p>
    <w:p>
      <w:pPr>
        <w:keepNext w:val="0"/>
        <w:numPr>
          <w:numId w:val="8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Palaeoecology (060206)</w:t>
      </w:r>
    </w:p>
    <w:p>
      <w:pPr>
        <w:keepNext w:val="0"/>
        <w:numPr>
          <w:numId w:val="8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Estuarine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(Incl.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Ichthyology) (060205)</w:t>
      </w:r>
    </w:p>
    <w:p>
      <w:pPr>
        <w:keepNext w:val="0"/>
        <w:numPr>
          <w:numId w:val="8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Population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(060207)</w:t>
      </w:r>
    </w:p>
    <w:p>
      <w:pPr>
        <w:keepNext w:val="0"/>
        <w:numPr>
          <w:numId w:val="8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Terrestrial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(060208)</w:t>
      </w:r>
    </w:p>
    <w:p>
      <w:pPr>
        <w:keepNext w:val="0"/>
        <w:numPr>
          <w:numId w:val="8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Management (050205)</w:t>
      </w:r>
    </w:p>
    <w:p>
      <w:pPr>
        <w:keepNext w:val="0"/>
        <w:numPr>
          <w:numId w:val="8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Sciences Not Elsewhere Classified (059999)</w:t>
      </w:r>
    </w:p>
    <w:p>
      <w:pPr>
        <w:keepNext w:val="0"/>
        <w:numPr>
          <w:numId w:val="8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Statistics (0104)</w:t>
      </w:r>
    </w:p>
    <w:p>
      <w:pPr>
        <w:keepNext w:val="0"/>
        <w:numPr>
          <w:numId w:val="8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Optimisation (010303)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Honours 2017 Verco Medal, R Soc SA; 2012 Research Excellence Award, Univ Adelaide; 2011 ARC Future Fellow III; 2010 Australian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Award, Ecol Soc Aust; 2010 Scopus Young Researcher of the Year; 2009 HG Andrewartha Medal, R Soc SA; 2008 SA Young Tall Poppy Science Award</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MENAFN2209202001990000ID1100840371</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04"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India : Cabinet approves continuation of the umbrella scheme "Ocean Services, Modelling, Application, Resources and Technology (O-SMART)"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6" type="#_x0000_t75" style="width:90.01pt;height:86.26pt">
            <v:imagedata r:id="rId5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936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Cabinet Committee on Economic Affairs chaired by the Prime Minister Shri Narendra Modi today gave its approval for continuation of the umbrella scheme "Ocean Services, Modelling, Application, Resources and Technology (O-SMART)" of Ministry of Earth Sciences, for implementation during the period from 2021-26 at an overall cost of Rs. 2177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scheme encompasses seven sub-schemes namely Ocean Technology, Ocean Modelling and Advisory Services (OMAS), Ocean Observation Network (OON), Ocean Non-Living Resources,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(MLRE), Coastal Research and Operation and Maintenance of Research Vessels. These sub-schemes are being implemented by autonomous/attached institutes of the Ministry, viz. National Institute of Ocean Technology (NIOT), Chennai; Indian National Center for Ocean Information Services (INCOIS), Hyderabad; National Centre for Polar and Ocean Research (NCPOR), Goa,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Kochi; and National Centre for Coastal Research (NCCR), Chennai as well as involving other national institutes. A fleet of oceanographic and coastal research vessels of the Ministry provide required research support for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technology development pertaining to oceans in India was initiated by Department of Ocean Development (DoD), which was set up in 1981 which later merged to Ministry of Earth Sciences (MoES) and continuing since then. MoES has achieved significant position in the Oceanographic research through technology developments, forecast services, field installations, explorations, survey, technology demonstrations towards national benefits. The O-SMART scheme encompassing oceanographic research activities is being implemented with the objectives for providing forecast and services based on the continuous observation of our oceans, development of technologies and exploratory surveys for sustainable harnessing of our oceanic resources (both living and non-living) and promotion of front-ranking research in ocean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major milestones have been achieved through the activities of the scheme, the most significant is India's recognition as Pioneer Investor with International Seabed Authority (ISA) for conducting extensive research on deep sea mining of Poly Metallic Nodules (PMN) and hydrothermal sulphides in the allotted area of the India Ocean. The technology development for desalination using low temperature thermal desalination installation of such facility in Lakshadweep islands is also a significant achievement. Moreover, India's ocean related activities are now extended from the Arctic to Antarctic region covering large ocean space which have been monitored by through in-situ and satellite-based observation. India has taken leadership role in implementing Indian Ocean component of Global Ocean Observing System in Intergovernmental.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Oceanographic Commission through wide range of observations networks including both moored and drifters' types have been deployed and maintained in the Indian Ocean. These observation network yields ocean forecast services for potential fishing ground and natural costal hazards warning for storm surge associated with cyclone and Tsunami to stake holders at nations levels as well as neighbouring countries. A state-of-the-art early warning system for oceanic disasters viz. tsunami, storm surges, has been established at INCOIS, Hyderabad to provide services for India and countries of the Indian Ocean, which have been recognized by UNESCO. Extensive survey along the Indian exclusive economic zone (EEZ) and continental shelf of India are conducted for national benefits towards identifying ocean resources, Ocean related advisory services, navigation, etc. Assessment of living resources in the EEZ and deep ocean of India including mapping of the living resources has been undertaken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with goal for Conservation and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The Ministry has been also monitoring the health of coastal waters of India including shoreline changes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OSMART being a multidisciplinary continuing scheme, the ongoing extensive research and technology development activities would augment capacity building of the nation in the oceanographic field at the international level. The present decade has been declared as the Decade of Ocean Science for Sustainable Development by the United Nations (UN) and continuation of the scheme would strengthen our stand in the global oceanographic research and technology development. This continuation of the scheme would contribute significantly towards national policy on blue economy for effective and efficient use of the vast ocean resources in a Sustainable way. Efforts towards achieving United Nations sustainable Development Goal-14 to conserve and sustainably use the oceans, seas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are being covered through the coastal research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activities. Significant contribution to the national GDP is being made and to be continued through the ocean advisory services and technologies developed benefiting communities and several sectors working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particularly in the coastal states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next five years (2021-26) this scheme would provide further comprehensive coverage through strengthening the ongoing activities towards delivering cutting edge technology applicable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domain, forecast and warning services to various coastal stake holders, understanding biodiversity towards conservation strategy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organisms and understanding coastal processes.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India : Cabinet approves continuation of the umbrella scheme "Ocean Services, Modelling, Application, Resources and Technology (O-SMART)"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0" type="#_x0000_t75" style="width:15.19pt;height:15.19pt">
            <v:imagedata r:id="rId49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936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Cabinet Committee on Economic Affairs chaired by the Prime Minister Shri Narendra Modi today gave its approval for continuation of the umbrella scheme "Ocean Services, Modelling, Application, Resources and Technology (O-SMART)" of Ministry of Earth Sciences, for implementation during the period from 2021-26 at an overall cost of Rs. 2177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scheme encompasses seven sub-schemes namely Ocean Technology, Ocean Modelling and Advisory Services (OMAS), Ocean Observation Network (OON), Ocean Non-Living Resources,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(MLRE), Coastal Research and Operation and Maintenance of Research Vessels. These sub-schemes are being implemented by autonomous/attached institutes of the Ministry, viz. National Institute of Ocean Technology (NIOT), Chennai; Indian National Center for Ocean Information Services (INCOIS), Hyderabad; National Centre for Polar and Ocean Research (NCPOR), Goa,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Kochi; and National Centre for Coastal Research (NCCR), Chennai as well as involving other national institutes. A fleet of oceanographic and coastal research vessels of the Ministry provide required research support for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technology development pertaining to oceans in India was initiated by Department of Ocean Development (DoD), which was set up in 1981 which later merged to Ministry of Earth Sciences (MoES) and continuing since then. MoES has achieved significant position in the Oceanographic research through technology developments, forecast services, field installations, explorations, survey, technology demonstrations towards national benefits. The O-SMART scheme encompassing oceanographic research activities is being implemented with the objectives for providing forecast and services based on the continuous observation of our oceans, development of technologies and exploratory surveys for sustainable harnessing of our oceanic resources (both living and non-living) and promotion of front-ranking research in ocean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major milestones have been achieved through the activities of the scheme, the most significant is India's recognition as Pioneer Investor with International Seabed Authority (ISA) for conducting extensive research on deep sea mining of Poly Metallic Nodules (PMN) and hydrothermal sulphides in the allotted area of the India Ocean. The technology development for desalination using low temperature thermal desalination installation of such facility in Lakshadweep islands is also a significant achievement. Moreover, India's ocean related activities are now extended from the Arctic to Antarctic region covering large ocean space which have been monitored by through in-situ and satellite-based observation. India has taken leadership role in implementing Indian Ocean component of Global Ocean Observing System in Intergovernmental.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Oceanographic Commission through wide range of observations networks including both moored and drifters' types have been deployed and maintained in the Indian Ocean. These observation network yields ocean forecast services for potential fishing ground and natural costal hazards warning for storm surge associated with cyclone and Tsunami to stake holders at nations levels as well as neighbouring countries. A state-of-the-art early warning system for oceanic disasters viz. tsunami, storm surges, has been established at INCOIS, Hyderabad to provide services for India and countries of the Indian Ocean, which have been recognized by UNESCO. Extensive survey along the Indian exclusive economic zone (EEZ) and continental shelf of India are conducted for national benefits towards identifying ocean resources, Ocean related advisory services, navigation, etc. Assessment of living resources in the EEZ and deep ocean of India including mapping of the living resources has been undertaken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with goal for Conservation and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The Ministry has been also monitoring the health of coastal waters of India including shoreline changes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OSMART being a multidisciplinary continuing scheme, the ongoing extensive research and technology development activities would augment capacity building of the nation in the oceanographic field at the international level. The present decade has been declared as the Decade of Ocean Science for Sustainable Development by the United Nations (UN) and continuation of the scheme would strengthen our stand in the global oceanographic research and technology development. This continuation of the scheme would contribute significantly towards national policy on blue economy for effective and efficient use of the vast ocean resources in a Sustainable way. Efforts towards achieving United Nations sustainable Development Goal-14 to conserve and sustainably use the oceans, seas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are being covered through the coastal research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activities. Significant contribution to the national GDP is being made and to be continued through the ocean advisory services and technologies developed benefiting communities and several sectors working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particularly in the coastal states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next five years (2021-26) this scheme would provide further comprehensive coverage through strengthening the ongoing activities towards delivering cutting edge technology applicable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domain, forecast and warning services to various coastal stake holders, understanding biodiversity towards conservation strategy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organisms and understanding coastal processes.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 xml:space="preserve">CONSERVING </w:t>
        </w:r>
      </w:hyperlink>
      <w:hyperlink r:id="rId76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64" w:history="1">
        <w:r>
          <w:rPr>
            <w:rFonts w:ascii="arial" w:eastAsia="arial" w:hAnsi="arial" w:cs="arial"/>
            <w:b/>
            <w:bCs/>
            <w:i/>
            <w:color w:val="0077CC"/>
            <w:kern w:val="32"/>
            <w:sz w:val="28"/>
            <w:szCs w:val="32"/>
            <w:u w:val="single"/>
            <w:shd w:val="clear" w:color="auto" w:fill="FFFFFF"/>
            <w:lang w:val="en-US" w:eastAsia="en-US" w:bidi="ar-SA"/>
          </w:rPr>
          <w:t xml:space="preserve"> RESOURCES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Government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PIB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of India has already undertaken several initiatives focusing on the conservation of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especially, wetlands, mangroves and coral reefs and their management through implementation of law and continuous monitoring. Few examples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Wild Life Protection Act of India (1972) provides legal protection to many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There are total of 31 major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in India covering coastal areas that have been notified under Wildlife Protection Act, 1972.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Committee on mangroves, wetlands and coral reefs constituted in 1993 advise the Government on relevant policies and programmes regarding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Coastal Regulation Zone (CRZ) notification (1991 and later versions) prohibit developmental activities and disposal of wastes in the fragile coastal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Biological Diversity Act of India,2002 and the Biological Diversity Rules 2004, and the guidelines thereof advise the Government on matters related to the protection and conservation of biodiversity, sustainable use and equitable sharing of its components, Intellectual Property Rights,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Fisheries, Govt. of India is implementing a flagship scheme namely the PradhanMantriMatsyaSampadaYojana (PMMSY) for sustainable and responsible development of fisheries sector in India. Two of the key objectives of the scheme are (a) harnessing of fisheries potential in a sustainable, responsible, inclusive and equitable manner and (b) Robust fisheries management and regulatory framework.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an attached office of Ministry of Earth Sciences (MoES) is mandated with the management strategies development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through ecosystem monitoring and modelling activities. Based on 24 years of survey studies, it has generated an extensive knowledgebase on the biodiversity aspects within Indias Exclusive Economic Zone including hotspots for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Involvement of local communities is often seen as an integral part of preserving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CMLRE is implementing a national RandD programme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(MLR) with an inbuilt component on Societal Services to support the fisher folks of Lakshadweep Islands. The societal services initiative intends to enhance the ornamental and baitfish stocks in the wild. Under the program, CMLRE has organised a series of hands on trainings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ornamental fish breeding and rearing at Lakshadweep Islands. In addition, under the Pradhan Mantri Matsya Sampada Yojana (PMMSY) scheme of Department of Fisheries, there are provisions for encouraging sustainable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activities, development of fisheries management plans, development of Integrated Modern Coastal Fishing Villages, promotion of Sagar Mitra, installation of bio-toilets in fishing vessels, communication and tracking devices, livelihood support during fish ban period to fisher families etc. for conservation of fisheries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period 2017-20, an allocation of Rs.84.00 Cr was made by Ministry of Earth Sciences for the implementation of MLR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information was given by the Minister of State (I/C) for M/o Earth Sciences and M/o Science and Technology, Dr. Jitendra Singh in a written reply in Lok Sabha today.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CABINET APPROVES CONTINUATION OF THE UMBRELLA SCHEME 'OCEAN SERVICES, MODELLING, APPLICATION, RESOURCES AND TECHNOLOGY (O-SMART)'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IPR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2021 Wednesday 9:09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971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24 -- The government of India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Cabinet Committee on Economic Affairs chaired by the Prime Minister Shri Narendra Modi today gave its approval for continuation of the umbrella scheme "Ocean Services, Modelling, Application, Resources and Technology (O-SMART)" of Ministry of Earth Sciences, for implementation during the period from 2021-26 at an overall cost of Rs. 2177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scheme encompasses seven sub-schemes namely Ocean Technology, Ocean Modelling and Advisory Services (OMAS), Ocean Observation Network (OON), Ocean Non-Living Resources,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(MLRE), Coastal Research and Operation and Maintenance of Research Vessels. These sub-schemes are being implemented by autonomous/attached institutes of the Ministry, viz. National Institute of Ocean Technology (NIOT), Chennai; Indian National Center for Ocean Information Services (INCOIS), Hyderabad; National Centre for Polar and Ocean Research (NCPOR), Goa,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Kochi; and National Centre for Coastal Research (NCCR), Chennai as well as involving other national institutes. A fleet of oceanographic and coastal research vessels of the Ministry provide required research support for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technology development pertaining to oceans in India was initiated by Department of Ocean Development (DoD), which was set up in 1981 which later merged to Ministry of Earth Sciences (MoES) and continuing since then. MoES has achieved significant position in the Oceanographic research through technology developments, forecast services, field installations, explorations, survey, technology demonstrations towards national benefits. The O-SMART scheme encompassing oceanographic research activities is being implemented with the objectives for providing forecast and services based on the continuous observation of our oceans, development of technologies and exploratory surveys for sustainable harnessing of our oceanic resources (both living and non-living) and promotion of front-ranking research in ocean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major milestones have been achieved through the activities of the scheme, the most significant is India's recognition as Pioneer Investor with International Seabed Authority (ISA) for conducting extensive research on deep sea mining of Poly Metallic Nodules (PMN) and hydrothermal sulphides in the allotted area of the India Ocean. The technology development for desalination using low temperature thermal desalination installation of such facility in Lakshadweep islands is also a significant achievement. Moreover, India's ocean related activities are now extended from the Arctic to Antarctic region covering large ocean space which have been monitored by through in-situ and satellite-based observation. India has taken leadership role in implementing Indian Ocean component of Global Ocean Observing System in Intergovernmental.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Oceanographic Commission through wide range of observations networks including both moored and drifters' types have been deployed and maintained in the Indian Ocean. These observation network yields ocean forecast services for potential fishing ground and natural costal hazards warning for storm surge associated with cyclone and Tsunami to stake holders at nations levels as well as neighbouring countries. A state-of-the-art early warning system for oceanic disasters viz. tsunami, storm surges, has been established at INCOIS, Hyderabad to provide services for India and countries of the Indian Ocean, which have been recognized by UNESCO. Extensive survey along the Indian exclusive economic zone (EEZ) and continental shelf of India are conducted for national benefits towards identifying ocean resources, Ocean related advisory services, navigation, etc. Assessment of living resources in the EEZ and deep ocean of India including mapping of the living resources has been undertaken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with goal for Conservation and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The Ministry has been also monitoring the health of coastal waters of India including shoreline changes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OSMART being a multidisciplinary continuing scheme, the ongoing extensive research and technology development activities would augment capacity building of the nation in the oceanographic field at the international level. The present decade has been declared as the Decade of Ocean Science for Sustainable Development by the United Nations (UN) and continuation of the scheme would strengthen our stand in the global oceanographic research and technology development. This continuation of the scheme would contribute significantly towards national policy on blue economy for effective and efficient use of the vast ocean resources in a Sustainable way. Efforts towards achieving United Nations sustainable Development Goal-14 to conserve and sustainably use the oceans, seas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are being covered through the coastal research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activities. Significant contribution to the national GDP is being made and to be continued through the ocean advisory services and technologies developed benefiting communities and several sectors working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particularly in the coastal states of India.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next five years (2021-26) this scheme would provide further comprehensive coverage through strengthening the ongoing activities towards delivering cutting edge technology applicable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domain, forecast and warning services to various coastal stake holders, understanding biodiversity towards conservation strategy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organisms and understanding coastal processes. For any query with respect to this article or any other content requirement, please contact Editor at </w:t>
      </w:r>
      <w:hyperlink r:id="rId16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SCRIPPS OCEANOGRAPHY'S 2020 SURF PROGRAM CONTINUES DURING COVID-19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 JOLLA, CA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Scripps Institution of Oceanography: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Scripps Oceanography faculty serving as advisors for the hybrid program include: Sarah Aarons, Doug Bartlett, Simone Bauman-Pickering, Anela Choy, Sarah Gille, Vicki Grassian, Paul Jensen, Nicholas Lutsko, Deirdre Lyons, Mattias Morzfeld, Richard Norris, Sarah Purkey, Kate Ricke, Brice Semmens, Dave Stegman, and Lisa Tauxe.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Scripps faculty members taking a leading role in mentoring SURF fellows this year is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Stuart Sandin, whose lab is in charge of the new Pop-up REU program and who leads the 100 Island Challenge, which collects imagery to capture the structure of coral reefs from across the world's tropics.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Pop-up REU program, we will be working with the students to teach them the foundations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said Sandin, who is also the director for the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Conservation. "One of the strongest tools that we have for the study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ocean is that of observation: recording what we see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including the number and diversity of organisms in a location, where exactly these organisms live, and studies of their survival, growth, and behavior. When we collect such observational data systematically, we can begin to paint a picture of what structures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virtual version of fieldwork will allow these additional 19 SURF students, who will be participating fully remotely, to study what species live on the coral reef, where they live relative to one another, and how these communities change across the 1,000 sites where the 100 Island Challenge team has collected these images of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Sandin's lab, SURF students will contribute a significant amount of data analysis to help future scientists develop ways of effectively and efficiently pursuing research in the field. They will build skills in observation, quantification, species identification, ecological surveys, and applied computer science and engineering, as the students use established and custom-built software to navigate these ecological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paid summer research opportunities, students taking part in SURF are given more opportunities to overcome a common obstacle in the sciences. The SURF program offers participants a $6,000 stipend, and will continue to do so for the hybrid and pop-up program this summer in order to support any financial challenges the students are facing.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 xml:space="preserve">Court Decision Leaves </w:t>
        </w:r>
      </w:hyperlink>
      <w:hyperlink r:id="rId78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85" w:history="1">
        <w:r>
          <w:rPr>
            <w:rFonts w:ascii="arial" w:eastAsia="arial" w:hAnsi="arial" w:cs="arial"/>
            <w:b/>
            <w:bCs/>
            <w:i/>
            <w:color w:val="0077CC"/>
            <w:kern w:val="32"/>
            <w:sz w:val="28"/>
            <w:szCs w:val="32"/>
            <w:u w:val="single"/>
            <w:shd w:val="clear" w:color="auto" w:fill="FFFFFF"/>
            <w:lang w:val="en-US" w:eastAsia="en-US" w:bidi="ar-SA"/>
          </w:rPr>
          <w:t xml:space="preserve"> Ecosystems Vulnerable to Impacts of Exploratory Oil and Gas Drilling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2021 Thursday 10:15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 JOHN'S, Newfoundland and Labrador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 Wildlife Fund Canada issued the following joint news release with the Ecojustice, Sierra Club Canada Foundation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Action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Court has dismissed a lawsuit challenging the federal government's assessment of the ecosystem impacts of exploratory oil and gas drilling off the coast of Newfoundland and Labrador, and the regulation which exempts all future exploratory drilling from assessment.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decision released Monday, Justice Bell determined that a Regional Assessment for exploratory drilling in the area was - in his opinion - satisfactory and upheld a regulation exempting future projects in the region from further scrutiny under the Impact Assessment Act (IAA).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Lawyers from Ecojustice represented the Sierra Club Canada Foundation, World Wildlife Fund Canada,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Action Centre on the matter. The groups say they are disappointed in the decision and concerned it sets a disturbingly low bar for the standard that Regional Assessments must meet under the IAA. The groups also warn the decision sets a dangerous precedent that blanket exemptions may be used in the future to accelerate development across the country without proper scrutiny.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groups are currently reviewing the decision and exploring the possibility of an appeal of the Court's decision. They released the following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Gunvaldsen Klaassen, lawyer, Ecojustice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disappointed with the Court's decision. It leaves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off the eastern coast of Newfoundland and Labrador, and the communities that depend on them, vulnerable to the dangerous effects of offshore oil drilling.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in a climate emergency. The people of Newfoundland and Labrador, and all Canadians, must be able to trust that all projects, including fossil fuel projects, will only proceed if they pass a proper assessment and their impacts on the environment are accounted for and mitigated. This decision weakens environmental protections under the Impact Assessment Act and further weakens public trust in the effectiveness of the laws intended to protect our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Sigrid Kuehnemund, Vice President, Wildlife &amp; Industry, WWF-Canada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discouraging that in the midst of dual climate and biodiversity crises, the Court's decision fast tracks risky oil and gas exploration in a vast expanse of Newfoundland and Labrador's offshore and eliminates the need for further environmental assessment and public scrutiny. The area now open for exploration includes sites set aside for protecting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which should be off limits to oil and gas activity, including the Northeast Newfoundland Slope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Refuge, which was created to protect slow growing fragile cold-water corals and sponges. The decision undermines Canada's commitments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and climate change targets."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Gretchen Fitzgerald, National Programs Director, Sierra Club Canada Foundation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this devastating judgement, the issues we flagged throughout this deeply flawed process remain and we call on the Minister of Environment to address them and end new offshore oil drilling. Rampant rollout of offshore drilling via this assessment and deregulation is completely inconsistent with Canadian and global climate commitments and threatens biodiversity. Seismic blasting, which precedes drilling, damages habitat for critically endangered whales. Not a single drop of oil has been cleaned up from recent spills in the offshore, and ramping up exploratory drilling will put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at even greater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Jordy Thomson, Senior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Coordinator (Ecosystems),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Action Centre,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decision is a sobering reminder of how far we still have to go in Canada to meaningfully address the biodiversity and climate crises. Strong impact assessment laws are crucial for safeguarding our environment. The court's ruling upholds a troublingly low standard for regional-scale assessments under the IAA and leaves the offshore ecosystems of Newfoundland and Labrador at risk. Furthermore, at a time when all signs are telling us that we need a just transition away from fossil fuels, this decision takes us in the wrong direction by allowing for accelerated oil and gas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Atlantic waters off the east coast of Newfoundland and Labrador are one of the most important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in the world and home to a large amount of ocean life from the endangered cod to humpback whales, and fragile deep-sea corals and sponges.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Healthy oceans are critical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to coastal communities whose economies and culture rely on fishing and tourism. These waters have sustained these communities for years and are an important part of local Indigenous traditions. Their livelihoods depend on clean, healthy ocean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Offshore drilling threatens to permanently damage our oceans and coastlines without reducing dependence on oil at a time when the world leaders grapple with reducing the impacts of global warming and transitioning to renewables.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experience shows that spills in the region are commonplace and hard to recover from. For example, in July 2019, an oil spill released 12,000 litres of oil from the Hibernia oil platform, approximately 315 kilometres east-southeast of St. John's, Newfoundland. Scientists described it as playing "Russian Roulette" with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Offshore exploratory drilling poses an elevated risk of serious oil spills and harmful impacts from seismic testing. On April 20, 2010, Deepwater Horizon, an exploratory oil drilling rig operating in the Gulf of Mexico, exploded and sank, killing 11 workers and spilling nearly 800 million litres of oil over an 87-day period. Satellite tracking suggested the spill covered an estimated 149,000 square kilometres, the largest spill in the history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oil drilling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June, the federal government joined other G7 leaders in a commitment to phase out new direct government support for international carbon-intensive fossil fuel energy as soon as possible; yet the government continues to limit barriers on expanded domestic production - a move inconsistent with the decisive action needed to keep global warming below the critical 1.5 degree threshold set out in the Paris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Tina Knezevic, communications specialist, 416/484-7738, </w:t>
      </w:r>
      <w:hyperlink r:id="rId786" w:history="1">
        <w:r>
          <w:rPr>
            <w:rFonts w:ascii="arial" w:eastAsia="arial" w:hAnsi="arial" w:cs="arial"/>
            <w:i/>
            <w:color w:val="0077CC"/>
            <w:sz w:val="20"/>
            <w:u w:val="single"/>
            <w:shd w:val="clear" w:color="auto" w:fill="FFFFFF"/>
            <w:lang w:val="en-US" w:eastAsia="en-US" w:bidi="ar-SA"/>
          </w:rPr>
          <w:t>tknezevic@wwfcanada.org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T40-MgEditor-7696741 T40-MgEditor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The Ocean's Whistleblower; The Remarkable Life and Work of Daniel Pauly.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ForeWord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2021 ForeWord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ISSN: 1099-2642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Jagareski, Rachel</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GrÃ©millet and Georgia Froman (translator); THE OCEAN'S WHISTLEBLOWER; Greystone Books (Nonfiction: Biography) 29.95 ISBN: 9781771647540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Byline: Rachel Jagareski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Daniel Pauly may be the most prominent ocean advocate you've never heard of. His unusual life and impressive achievements regarding planetary-scale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topics are recounted by his colleague David GrÃ©millet in The Ocean's Whistleblower, an exhaustive biography that includes scores of globetrotting interviews.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Life didn't start easily for the future "colossus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Pauly's French mother had a brief postwar relationship with his Black father, an American soldier; Pauly's childhood was spent with a dodgy, abusive Swiss family who took him in as a toddler for a respite that turned permanent. Bright, but a troublemaker at school, he slogged though a series of jobs, later juggling work and night lessons to earn his baccalaureate. His oceanography degrees from frosty Germany, where he dismayed professors with his Marxist activism, led to only one job offerâ"â"and Pauly wanted to be in the tropics.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1970s and 1980s Manila, at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organization, Pauly amassed and analyzed huge amounts of data to create databases and ecosystem modeling tools. These transformed popular understandings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populations, placing Pauly at the fore in sounding the alarm about overfishing and the endemic degradation of the oceans. But as Pauly traveled and published at a constant rate, his workaholic regimen took its toll on his personal life and health. He moved to Vancouver, Canada, in the 1990s and became a professor. Tenure and strategic research grants gave him the freedom to critique the subsidy and unsustainability of industrialized fisheries, and he worked with environmental groups to call for local, sustainable fishing models and ecosystem restoration.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Ocean's Whistleblower introduces a visionary scientist to a wider audience, showing that science-based decision making must lead action on climate change, environmental health, and food security.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 xml:space="preserve">Research Assistant - </w:t>
        </w:r>
      </w:hyperlink>
      <w:hyperlink r:id="rId80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00" w:history="1">
        <w:r>
          <w:rPr>
            <w:rFonts w:ascii="arial" w:eastAsia="arial" w:hAnsi="arial" w:cs="arial"/>
            <w:b/>
            <w:bCs/>
            <w:i/>
            <w:color w:val="0077CC"/>
            <w:kern w:val="32"/>
            <w:sz w:val="28"/>
            <w:szCs w:val="32"/>
            <w:u w:val="single"/>
            <w:shd w:val="clear" w:color="auto" w:fill="FFFFFF"/>
            <w:lang w:val="en-US" w:eastAsia="en-US" w:bidi="ar-SA"/>
          </w:rPr>
          <w:t xml:space="preserve"> of coastal </w:t>
        </w:r>
      </w:hyperlink>
      <w:hyperlink r:id="rId80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00" w:history="1">
        <w:r>
          <w:rPr>
            <w:rFonts w:ascii="arial" w:eastAsia="arial" w:hAnsi="arial" w:cs="arial"/>
            <w:b/>
            <w:bCs/>
            <w:i/>
            <w:color w:val="0077CC"/>
            <w:kern w:val="32"/>
            <w:sz w:val="28"/>
            <w:szCs w:val="32"/>
            <w:u w:val="single"/>
            <w:shd w:val="clear" w:color="auto" w:fill="FFFFFF"/>
            <w:lang w:val="en-US" w:eastAsia="en-US" w:bidi="ar-SA"/>
          </w:rPr>
          <w:t xml:space="preserve"> artificial structures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9" type="#_x0000_t75" style="width:134.98pt;height:45.74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Yerseke: European Network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Institutes and Stations has issued the following news release: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Applications are invited for a 3.5 year research assistantship at University College Dublin which will focus on mapping artificial structures on the east coast of Ireland, assessing their physical characteristics and characterising biota and ecosystem processes on them, on nearby natural analogues and on experimentally enhanced structures in a range of contexts.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 funding will be made available to contribute to tuition fees if the successful applicant wishes to undertake a PhD during the contract.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research will contribute to an interdisciplinary project (Ecostructure), part-funded by the European Regional Development Fund through the Ireland Wales Cooperation Programme 2014-2020, to raise awareness of eco-engineering solutions to the challenge of coastal adaptation to climate change by providing developers and regulators with accessible tools and resources.The aim is to appoint an enthusiastic, highly motivated individual whose laboratory, field and analytical skills are complemented by good communication and reporting skills. A BSc degree in a relevant discipline is required, minimum 2.1 honours or equivalent.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any query regarding this article or other content needs please contact: </w:t>
      </w:r>
      <w:hyperlink r:id="rId119"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Over 100,000 Gallons of Crude Oil Leaks Into the Sea Through Hole in Pipe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Newsweek.com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26, 2022 Wednesday 5:18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 2022 Newsweek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3" type="#_x0000_t75" style="width:166.48pt;height:42.74pt">
            <v:imagedata r:id="rId8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Gerrard Kaonga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pipeline belongs to Star Petroleum Refining Public Company Limited, which is involved in the clean up and damage control of the spill</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operation is underway to contain an estimated 400,000 liters (106,000 gallons) of crude oil that has leaked off the coast of Rayong, Thailand.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leak occurred at an undersea near the town of Map Ta Phut on Tuesday. The pipeline belongs to Star Petroleum Refining Public Company Limited (SPRC), who informed the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Resources of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Sopon Thongdee, director-general of the department, said Wednesday preventing the leaking oil from flowing north and heading to the beaches in Rayong was a high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announcement from SPRC said the leak happened at one single point, an area in the middle of the sea where tankers load and offload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Atthapol Charoenchansa, director-general of the Pollution Control Department, said a slick of between 180,000 to 200,000 liters was heading for the shoreline between Mae Ramphueng beach and the Khao Laem Ya-Mu Ko Samet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National Park. He added unless the slick is halted it would reach the area during Friday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the navy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Resources Department are working to minimize the damage. The leak had also been sealed at roughly 12:15 a.m. local time.</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Newsweek</w:t>
      </w:r>
      <w:r>
        <w:rPr>
          <w:rFonts w:ascii="arial" w:eastAsia="arial" w:hAnsi="arial" w:cs="arial"/>
          <w:color w:val="000000"/>
          <w:sz w:val="20"/>
          <w:lang w:val="en-US" w:eastAsia="en-US" w:bidi="ar-SA"/>
        </w:rPr>
        <w:t xml:space="preserve"> has contacted Star Petroleum Refining Public Company Limited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weekend the Royal Thai Navy was deployed to deal with another oil spill. They were deployed to help clean up an oil spill after a tanker capsized off the Chumphon estuary.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Navy spokesperson Vice Adm Pokkrong Monthatphalin explained the efforts being made by the navy to resolve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four warships with two containers of clean-up equipment had been sent to help clean up the oil spill and attempt to salvage the sunken vessel that went down on Saturday night. The tanker, </w:t>
      </w:r>
      <w:r>
        <w:rPr>
          <w:rFonts w:ascii="arial" w:eastAsia="arial" w:hAnsi="arial" w:cs="arial"/>
          <w:i/>
          <w:color w:val="000000"/>
          <w:sz w:val="20"/>
          <w:lang w:val="en-US" w:eastAsia="en-US" w:bidi="ar-SA"/>
        </w:rPr>
        <w:t>Por Andaman 2</w:t>
      </w:r>
      <w:r>
        <w:rPr>
          <w:rFonts w:ascii="arial" w:eastAsia="arial" w:hAnsi="arial" w:cs="arial"/>
          <w:color w:val="000000"/>
          <w:sz w:val="20"/>
          <w:lang w:val="en-US" w:eastAsia="en-US" w:bidi="ar-SA"/>
        </w:rPr>
        <w:t>, was carrying 500,000 liters of diesel oil.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oil spill in Map Ta Phut,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specialist, Thon Thamrongnawasawat took to </w:t>
      </w:r>
      <w:hyperlink r:id="rId809"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to compare the two events and explain which was more concerning.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"400,000 liters of oil leaked at Rayong. While the oil from the submarine at Chumpon does not seem to have had much of an impact, there was an oil leak in Mabtaput last night," Thamrongnawasawat wrote on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continued: "Leaked oil is crude oil. [This is] different from Chumpon oil, which is diesel but same as that time at Samet island. Crude oil is harder to handle.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Chumphon, it's more. Even a sinking ship carrying 5 hundred liters of oil, it's not all leaked."</w:t>
      </w:r>
    </w:p>
    <w:p>
      <w:pPr>
        <w:keepNext w:val="0"/>
        <w:spacing w:before="240" w:after="0" w:line="260" w:lineRule="atLeast"/>
        <w:ind w:left="0" w:right="0" w:firstLine="0"/>
        <w:jc w:val="both"/>
        <w:rPr>
          <w:lang w:val="en-US" w:eastAsia="en-US" w:bidi="ar-SA"/>
        </w:rPr>
      </w:pPr>
      <w:hyperlink r:id="rId810" w:history="1">
        <w:r>
          <w:rPr>
            <w:rFonts w:ascii="arial" w:eastAsia="arial" w:hAnsi="arial" w:cs="arial"/>
            <w:i/>
            <w:color w:val="0077CC"/>
            <w:sz w:val="20"/>
            <w:u w:val="single"/>
            <w:shd w:val="clear" w:color="auto" w:fill="FFFFFF"/>
            <w:lang w:val="en-US" w:eastAsia="en-US" w:bidi="ar-SA"/>
          </w:rPr>
          <w:t>Link to Image</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5" style="position:absolute;z-index:2518507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Oil spill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Getty Image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 image of a person collecting oil in their hand. Over 100,000 gallons of crude oil leaks into the sea after hole in pipe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1"/>
          <w:headerReference w:type="default" r:id="rId812"/>
          <w:footerReference w:type="even" r:id="rId813"/>
          <w:footerReference w:type="default" r:id="rId814"/>
          <w:headerReference w:type="first" r:id="rId815"/>
          <w:footerReference w:type="first" r:id="rId816"/>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7" w:history="1">
        <w:r>
          <w:rPr>
            <w:rFonts w:ascii="arial" w:eastAsia="arial" w:hAnsi="arial" w:cs="arial"/>
            <w:b/>
            <w:bCs/>
            <w:i/>
            <w:color w:val="0077CC"/>
            <w:kern w:val="32"/>
            <w:sz w:val="28"/>
            <w:szCs w:val="32"/>
            <w:u w:val="single"/>
            <w:shd w:val="clear" w:color="auto" w:fill="FFFFFF"/>
            <w:lang w:val="en-US" w:eastAsia="en-US" w:bidi="ar-SA"/>
          </w:rPr>
          <w:t>COOKE AQUACULTURE APPLIES TO MODIFY WATER QUALITY PERMITS FOR STEELHEAD FARMING IN PUGET SOUND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WA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information was released by the Washington State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accepting comments on applications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Cooke Aquaculture has submitted applications to the Washington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requesting to modify its existing water quality permits for four Puget Sound net pens. The company wants to raise all-female, sterile rainbow trout, also known as steelhead, which are native to Washington instead of non-native Atlantic salmon.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change the type of species, the company must go through a multi-agency, multi-step permitting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January, the Washington Department of Fish and Wildlife approved Cookes request to farm native steelhead. The department regulates ecological impacts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aquaculture to prevent disease and harmful effects to wild stocks.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regulates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 pen aquaculture to protect water quality through the National Pollutant Discharge Elimination System (NPDES).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accepting feedback on the applications and supporting documents for the modification request. All documents can be viewed at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.wa.gov/NetPenPermit, and comments can be submitted online through May 22,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first step in Ecologys process. Following this application comment period,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will review the public feedback and determine if and how to modify the permits to continue protecting water quality. If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decides to modify the existing permits, drafts will be available for public review and feedback; the soonest this may happen is summer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2018, the Legislature passed a law that phases out non-native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 pen fish farming by 2022. Because steelhead are native, they are not part of the 2018 law. A decision by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to modify the current permits will not extend the permit length, which expire in 2024. The permits were originally issued to allow for two years of closure activities and monitoring after Cookes aquatic lands leases from the Department of Natural Resources (DNR) expire in 2022. For Cooke Aquaculture to continue with these net pens past 2022, DNR will have to approve new aquatic land leases.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last updated the net pen permits in July 2019 to include increased protections for water quality based on lessons learned from the 2017 net pen collapse at a Cooke Cypress Island site. To learn more about the water quality permits updated in 2019, read the July 11, 2019, news release.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4" w:history="1">
        <w:r>
          <w:rPr>
            <w:rFonts w:ascii="arial" w:eastAsia="arial" w:hAnsi="arial" w:cs="arial"/>
            <w:b/>
            <w:bCs/>
            <w:i/>
            <w:color w:val="0077CC"/>
            <w:kern w:val="32"/>
            <w:sz w:val="28"/>
            <w:szCs w:val="32"/>
            <w:u w:val="single"/>
            <w:shd w:val="clear" w:color="auto" w:fill="FFFFFF"/>
            <w:lang w:val="en-US" w:eastAsia="en-US" w:bidi="ar-SA"/>
          </w:rPr>
          <w:t>Scientific surveys in Merimbula Bay will inform sewage treatment plan design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Merimbula News Weekly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2019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Scientific surveys are being carried out in Merimbula Bay to inform the Environmental Impact Statement (EIS) and concept design for the Merimbula Sewage Treatment Plant (STP) Upgrade and Ocean Outfall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EIS will assess the social, economic and environmental impacts of the construction and operation of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surveys provide information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will supply data to refine maps of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Merimbula's ocean outfall - all you need to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Underwater videos will be taken at selected locations to identify habitats and groups of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survey ran from September 29 to October 3 and the second survey is running from October 8 to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September,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geophysical survey was conducted to gather information about ocean depth, seabed profile and conditions below the seabed, also part of the project's EIS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project involves upgrading the Merimbula STP, constructing a new ocean outfall and investigating reuse options, taking into consideration factors such as the shape of Merimbula Bay, the need to protect our lakes and vital oyster industry, and our duty to safeguard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Outfall fallout: Petition over disposal of effluent from Merimbula sewage treatment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2013, the NSW EPA amended the Environment Protection Licence for the Merimbula STP to require Bega Valley Shire Council to upgrade the plant and construct an ocean outfall.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find out more about the project by: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Visiting the project website by clicking here; Calling the toll-free phone number 1800 029 478; or Emailing </w:t>
      </w:r>
      <w:hyperlink r:id="rId825" w:history="1">
        <w:r>
          <w:rPr>
            <w:rFonts w:ascii="arial" w:eastAsia="arial" w:hAnsi="arial" w:cs="arial"/>
            <w:i/>
            <w:color w:val="0077CC"/>
            <w:sz w:val="20"/>
            <w:u w:val="single"/>
            <w:shd w:val="clear" w:color="auto" w:fill="FFFFFF"/>
            <w:lang w:val="en-US" w:eastAsia="en-US" w:bidi="ar-SA"/>
          </w:rPr>
          <w:t>merimbulaSTPupgrade@begavalley.nsw.gov.au</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6"/>
          <w:headerReference w:type="default" r:id="rId827"/>
          <w:footerReference w:type="even" r:id="rId828"/>
          <w:footerReference w:type="default" r:id="rId829"/>
          <w:headerReference w:type="first" r:id="rId830"/>
          <w:footerReference w:type="first" r:id="rId831"/>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2" w:history="1">
        <w:r>
          <w:rPr>
            <w:rFonts w:ascii="arial" w:eastAsia="arial" w:hAnsi="arial" w:cs="arial"/>
            <w:b/>
            <w:bCs/>
            <w:i/>
            <w:color w:val="0077CC"/>
            <w:kern w:val="32"/>
            <w:sz w:val="28"/>
            <w:szCs w:val="32"/>
            <w:u w:val="single"/>
            <w:shd w:val="clear" w:color="auto" w:fill="FFFFFF"/>
            <w:lang w:val="en-US" w:eastAsia="en-US" w:bidi="ar-SA"/>
          </w:rPr>
          <w:t>Sedro-Woolley School District students returning to Camp Orkila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Skagit Valley Herald (Mount Vernon,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Skagit Valley Herald (Mount Vernon, Wash.)</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 Richardson, Skagit Valley Herald, Mount Vernon, Wash.</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 7—SEDRO-WOOLLEY — For years, a trip to Camp Orkila has been a rite of passage for sixth graders in the Sedro-Woolley School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YMCA camp on Orcas Island has served as a way to bring together students from the district's seven elementary schools before they start as seventh graders at Cascade Middle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rite of passage that has been absent the past two years because of COVID-19 will make its return April 19-22 when 320 sixth graders in the district bond at the camp.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Lake Elementary School physical education teacher Matthew Holmes, who is in charge of the students' trip to Camp Orkila, is excited about the opportunity the students will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in November, our leadership team decided this was a tradition we wanted to continue," Holmes said. "The district has been going for over 20 years and we have really missed it the last couple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 for the district to send students to the camp will be paid for by the state, which now covers the costs for outdoor schools for all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new and it is big news, because in the past students would have to pay for it out of pocket and it was something that was kind of a burden for some families," Holmes said. "It was a real cost when are talking about sending your kid to camp for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Holmes said with the state footing the bill, school districts are being encouraged to think more about making outdoor education part of their curriculum.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30 Sedro-Woolley High School students will make the trip to serve as school counselors.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it's also a really good leadership opportunity for our high schoolers to take some responsibility and be role models," Holmes said. "All the high schoolers remember their camp experience and all remember their camp counselors."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camp is focused on environmental education and what is known as challenge education, Holmes said the camp also gives students the opportunity to expand their social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than through say a sports team or a club, they won't know any of the other students," Holmes said of the sixth graders. "It's just a great way to meet other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environmental portion of the camp includes lessons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forest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garden and sustainability, and earth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education part centers on building cooperation, problem-solving skills, trust, self-reliance and self-esteem.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education portion will include use of a climbing tower, a zipline and giant swings.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Holmes is excited the sixth graders will get to experience Camp Orkila.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anxious to move off Zoom and get back into the outdoor education setting," he said. "The opportunity to get outdoors and into a different learning environment is huge. We are really excited about returning to camp."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Reporter Vince Richardson: 360-416-2181, </w:t>
      </w:r>
      <w:hyperlink r:id="rId833" w:history="1">
        <w:r>
          <w:rPr>
            <w:rFonts w:ascii="arial" w:eastAsia="arial" w:hAnsi="arial" w:cs="arial"/>
            <w:i/>
            <w:color w:val="0077CC"/>
            <w:sz w:val="20"/>
            <w:u w:val="single"/>
            <w:shd w:val="clear" w:color="auto" w:fill="FFFFFF"/>
            <w:lang w:val="en-US" w:eastAsia="en-US" w:bidi="ar-SA"/>
          </w:rPr>
          <w:t>vrichardson@skagitpublishing.com</w:t>
        </w:r>
      </w:hyperlink>
      <w:r>
        <w:rPr>
          <w:rFonts w:ascii="arial" w:eastAsia="arial" w:hAnsi="arial" w:cs="arial"/>
          <w:color w:val="000000"/>
          <w:sz w:val="20"/>
          <w:lang w:val="en-US" w:eastAsia="en-US" w:bidi="ar-SA"/>
        </w:rPr>
        <w:t>, Twitter:@goskagit, Facebook.com/VinceReports/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(c)2022 the Skagit Valley Herald (Mount Vernon, Wash.) Visit the Skagit Valley Herald (Mount Vernon, Wash.) at </w:t>
      </w:r>
      <w:hyperlink r:id="rId834" w:history="1">
        <w:r>
          <w:rPr>
            <w:rFonts w:ascii="arial" w:eastAsia="arial" w:hAnsi="arial" w:cs="arial"/>
            <w:i/>
            <w:color w:val="0077CC"/>
            <w:sz w:val="20"/>
            <w:u w:val="single"/>
            <w:shd w:val="clear" w:color="auto" w:fill="FFFFFF"/>
            <w:lang w:val="en-US" w:eastAsia="en-US" w:bidi="ar-SA"/>
          </w:rPr>
          <w:t>www.goskagit.com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41" w:history="1">
        <w:r>
          <w:rPr>
            <w:rFonts w:ascii="arial" w:eastAsia="arial" w:hAnsi="arial" w:cs="arial"/>
            <w:b/>
            <w:bCs/>
            <w:i/>
            <w:color w:val="0077CC"/>
            <w:kern w:val="32"/>
            <w:sz w:val="28"/>
            <w:szCs w:val="32"/>
            <w:u w:val="single"/>
            <w:shd w:val="clear" w:color="auto" w:fill="FFFFFF"/>
            <w:lang w:val="en-US" w:eastAsia="en-US" w:bidi="ar-SA"/>
          </w:rPr>
          <w:t xml:space="preserve"> REVISES PUGET SOUND NET PEN PERMITS FOR STEELHEAD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WA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information was released by the Washington State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requirements added to strengthen permits, protect water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Clam Bay net pen facility is one of four facilities allowed to raise steelhead.The four facilities are located near Bainbridge Island and La Conner.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public review and feedback, the Washington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has revised four water quality permits to allow sterile, all-female steelhead to be raised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 pens, instead of Atlantic salmon.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permit revisions are part of the multi-agency permitting process Cooke Aquaculture went through to change the type of fish it raises in four Puget Sound net pens from non-native Atlantic salmon to native steelhead, also known as rainbow trout. The facilities are located near Bainbridge Island and La Conner.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receiving approval from the Washington Department of Fish and Wildlife to switch species, the company needed Ecologys approval for updated water quality permits.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the companys application,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drafted revised permits and took public feedback from Sept. 9 through Oct. 26, 2020, receiving 147 submissions. All documents, including Ecologys response to comments, are at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.wa.gov/NetPenPermit.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determined that switching species would not change potential impacts on water quality, the agency strengthened regulations in the permits to ensure water quality is protected. Additional requirements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Clarification that any fish reared in Cookes net pens are prohibited from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Added requirements and details on how to notify state agencies of events that could potentially lead to fish escape.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Increased monitoring and reporting of potential fish escape during stocking and harvesting.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Added reporting for fish feed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Added details on how nets must be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Added a requirement to study new technologies and propose alternatives that reduce or prevent discharge of uneaten feed or metabolic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net pens operated by Cooke are currently empty, with Atlantic salmon harvest completed in October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Legislature banned non-native fish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the Legislature approved a ban on non-native net pen fish farming; the ban goes into effect in 2022. The law does not prohibit native finfish aquaculture.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Aquatic lands leases expire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Cooke Aquacultures aquatic lands leases with the state Department of Natural Resources (DNR) expire in 2022. For Cooke Aquaculture to continue fish farming with native fish beyond 2022, DNR would need to renew the aquatic lands leases.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quality permits expire in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Ecologys revised water quality permits are consistent with the timelines of the Legislature and the Department of Natural Resources. If Cooke Aquacultures aquatic lands leases are not renewed in 2022, Ecologys water quality permits give the company two years to clean up and remove the net pens.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last updated the net pen permits in July 2019 to include increased protections for water quality based on lessons learned from the 2017 net pen collapse at the Cooke Cypress Island site. To learn more about the water quality permits updated in 2019, read the July 11, 2019,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Department of Fish and Wildlife regulates ecological impacts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aquaculture to prevent disease and harmful effects to wild stocks.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regulates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 pen aquaculture to protect water quality through the National Pollutant Discharge Elimination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Natural Resources manages the aquatic lands leases for net pens.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 xml:space="preserve">Journal of Experimental </w:t>
        </w:r>
      </w:hyperlink>
      <w:hyperlink r:id="rId84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48" w:history="1">
        <w:r>
          <w:rPr>
            <w:rFonts w:ascii="arial" w:eastAsia="arial" w:hAnsi="arial" w:cs="arial"/>
            <w:b/>
            <w:bCs/>
            <w:i/>
            <w:color w:val="0077CC"/>
            <w:kern w:val="32"/>
            <w:sz w:val="28"/>
            <w:szCs w:val="32"/>
            <w:u w:val="single"/>
            <w:shd w:val="clear" w:color="auto" w:fill="FFFFFF"/>
            <w:lang w:val="en-US" w:eastAsia="en-US" w:bidi="ar-SA"/>
          </w:rPr>
          <w:t xml:space="preserve"> Biology &amp; </w:t>
        </w:r>
      </w:hyperlink>
      <w:hyperlink r:id="rId84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48" w:history="1">
        <w:r>
          <w:rPr>
            <w:rFonts w:ascii="arial" w:eastAsia="arial" w:hAnsi="arial" w:cs="arial"/>
            <w:b/>
            <w:bCs/>
            <w:i/>
            <w:color w:val="0077CC"/>
            <w:kern w:val="32"/>
            <w:sz w:val="28"/>
            <w:szCs w:val="32"/>
            <w:u w:val="single"/>
            <w:shd w:val="clear" w:color="auto" w:fill="FFFFFF"/>
            <w:lang w:val="en-US" w:eastAsia="en-US" w:bidi="ar-SA"/>
          </w:rPr>
          <w:t xml:space="preserve"> Issues 26 Research Articles in December 2017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2017 Thursday 9:14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 peer-reviewed journal from Elsevier, published 26 research articles on the following topics in its December 2017 edition. The following is a selection of those topics: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Pneumatocysts provide buoyancy with minimal effect on drag for kelp in wave-driven flow (Pages 1-10). Coauthors: Nicholas P. Burnett, M.A.R. Koehl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Metabolic response and thermal tolerance of green abalone juveniles (Haliotis fulgens: Gastropoda) under acute hypoxia and hypercapnia (Pages 11-18). Coauthors: Miguel A. Tripp-Valdez, Christian Bock, Magnus Lucassen, Salvador E. Lluch-Cota, M. Teresa Sicard, Gisela Lannig, Hans O. Portner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Baited remote underwater stereo-video outperforms baited downward-facing single-video for assessments of fish diversity, abundance and size composition (Pages 19-32). Coauthors: Megan E. Cundy, Julia Santana-Garcon, Adrian M. Ferguson, David V. Fairclough, Paul Jennings, Euan S. Harvey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Human activities influence benthic community structure and the composition of the coral-algal interactions in the central Maldives (Pages 33-40). Coauthors: Kristen T. Brown, Dorothea Bender-Champ, Dominic E.P. Bryant, Sophie Dove, Ove Hoegh-Guldberg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Resistance to nutrient enrichment varies among components in the Cymodocea nodosa community (Pages 41-49). Coauthors: Rocio Jimenez-Ramos, Monique Mancilla, Beatriz Villazan, Luis G. Egea, Vanessa Gonzalez-Ortiz, Juan Jose Vergara, Jose Lucas Perez-Llorens, Fernando G. Brun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Regional variations in early life stages response to a temperature gradient in the northern shrimp Pandalus borealis and vulnerability of the populations to ocean warming (Pages 50-60). Coauthors: Patrick Ouellet, Denis Chabot, Piero Calosi, David Orr, Peter S. Galbraith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Selective byssus attachment behavior of mytilid mussels from hard- and soft-bottom coastal systems (Pages 61-70). Coauthors: Moises A. Aguilera, Martin Thiel, Niklas Ullrich, Guillermo Luna-Jorquera, Christian Buschbaum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Assessing potential limitations when characterising the epibiota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Effect of gender, sampling location, and inter-annual variation on the epibiont communities of olive ridley sea turtles (Pages 71-77). Coauthors: Nathan J. Robinson, Christine Figgener, Christopher Gatto, Eric A. Lazo-Wasem, Frank V. Paladino, Pilar Santidrian Tomillo, John D. Zardus, Theodora Pinou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Sex and dose-dependent effects of an estrogen mimic on boldness in threespine stickleback, Gasterosteus aculeatus, from an anadromous population (Pages 78-85). Coauthors: Teresa L. Dzieweczynski, Nicole E. Greaney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Microbial dynamics in a tropical monsoon influenced estuary: Elucidation through field observations and microcosm experiments on biofilms (Pages 86-98). Coauthors: Lidita Khandeparker, Niyati Hede, Ranjith Eswaran, Akshaya Usgaonkar, Arga Chandrashekar Anil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Laboratory investigations of the foraging behaviour of New Zealand scampi (Pages 99-106). Coauthors: Robert N. Major, Shaun C. Ogilvie, Andrew G. Jeffs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Macrophyte community response to nitrogen loading and thermal stressors in rapidly flushed mesocosm systems (Pages 107-119). Coauthors: James E. Kaldy, Cheryl A. Brown, Walter G. Nelson, Melanie Frazier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Evaluating time-depth recorders as a tool to measure the behaviour of sharks captured on longlines (Pages 120-126). Coauthors: Leonardo Guida, Derek R. Dapp, Charlie P.M. Huveneers, Terence I. Walker, Richard D. Reina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Individual specialization and behavioral plasticity in a long-lived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predator (Pages 127-133). Coauthors: Luis Cardona, Samir Martins, Raquel Uterga, Adolfo Marco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Effects of temporary starvation and feeding on the survival and developmental time to metamorphosis in megalopa larvae of two Neotropical mangrove crab species, genus Sesarma (Sesarmidae) (Pages 134-142). Coauthors: Adelson Silva de Souza, Gean Duarte Paula, Darlan de Jesus de Brito Simith, Fernando Araujo Abrunhosa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 Does fish behaviour bias abundance and length information collected by baited underwater video? (Pages 143-151). Coauthors: A.R. Coghlan, D.L. McLean, E.S. Harvey, T.J. Langlois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Shading as a mitigation tool for coral bleaching in three common Indo-Pacific species (Pages 152-163). Coauthors: V.R. Coelho, D. Fenner, C. Caruso, B.R. Bayles, Y. Huang, C. Birkeland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 Algal nitrogen and phosphorus content drive inter- and intraspecific differences in herbivore grazing on a Caribbean reef (Pages 164-171). Coauthors: Andrew A. Shantz, Mark C. Ladd, Deron E. Burkepile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 Mortality, condition index and cellular responses of Anadara trapezia to combined salinity and temperature stress (Pages 172-179). Coauthors: Anne M. Taylor, William A. Maher, Rodney P. Ubrihien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 Effects of temperature and salinity on juveniles of two ascidians, one native and one invasive, and their hybrids (Pages 180-187). Coauthors: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Malfant, Jerome Coudret, Regis Le Merdy, Frederique Viard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 Photosynthesis enhanced dark respiration in three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phytoplankton species (Pages 188-196). Coauthors: Mustafa Mantikci, Jrrgen L.S. Hansen, Stiig Markager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Effects of in situ CO2 enrichment on epibiont settlement on artificial substrata within a Posidonia oceanica meadow (Pages 197-211). Coauthors: T.E. Cox, V. Diaz-Castaneda, S. Martin, S. Alliouane, P. Mahacek, A. Le Fur, J.-P. Gattuso, F. Gazeau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Larvae of native and non-native crabs behave differently in response to chemical cues from potential fish predators and adult crabs (Pages 212-218). Coauthors: Ami L. Araujo, Jerelle Jesse, Michael L. Judge, Nancy J. O'Connor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24. Stability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phytoplankton communities facing stress related to global change: Interactive effects of heat waves and turbidity (Pages 219-229). Coauthors: Merle Remy, Helmut Hillebrand, Sabine Floder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 A multi-tissue approach to assess the effects of lipid extraction on the isotopic composition of deep-sea fauna (Pages 230-242). Coauthors: Vanesa Papiol, Emanuela Fanelli, Joan E. Cartes, Paola Rumolo, Cristina Lopez-Perez</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complete December 2017 edition of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&amp;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can be viewed at </w:t>
      </w:r>
      <w:hyperlink r:id="rId849" w:history="1">
        <w:r>
          <w:rPr>
            <w:rFonts w:ascii="arial" w:eastAsia="arial" w:hAnsi="arial" w:cs="arial"/>
            <w:i/>
            <w:color w:val="0077CC"/>
            <w:sz w:val="20"/>
            <w:u w:val="single"/>
            <w:shd w:val="clear" w:color="auto" w:fill="FFFFFF"/>
            <w:lang w:val="en-US" w:eastAsia="en-US" w:bidi="ar-SA"/>
          </w:rPr>
          <w:t>http://www.sciencedirect.com/science/journal/00220981/497</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document was created on: Nov. 16,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MSTRUCK-6077338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88" w:name="Bookmark_95"/>
      <w:bookmarkEnd w:id="188"/>
    </w:p>
    <w:p>
      <w:pPr>
        <w:rPr>
          <w:rFonts w:ascii="arial" w:eastAsia="arial" w:hAnsi="arial" w:cs="arial"/>
          <w:sz w:val="20"/>
          <w:lang w:val="en-US" w:eastAsia="en-US" w:bidi="ar-SA"/>
        </w:rPr>
      </w:pPr>
      <w:r>
        <w:pict>
          <v:shape id="_x0000_i135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Dr Vanessa Pirotta</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22, 2020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353" type="#_x0000_t75" style="width:149.98pt;height:50.24pt">
            <v:imagedata r:id="rId22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spacing w:before="240" w:after="0" w:line="340" w:lineRule="atLeast"/>
        <w:ind w:left="0" w:right="0" w:firstLine="0"/>
        <w:jc w:val="left"/>
        <w:rPr>
          <w:rFonts w:ascii="arial" w:eastAsia="arial" w:hAnsi="arial" w:cs="arial"/>
          <w:sz w:val="20"/>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54" style="position:absolute;z-index:25175449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857"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858"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 and science communicator, Macquarie University Profile Articles Activity Dr Vanessa Pirotta is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and science communicator. Vanessa's most well-known research involves the use of emerging technologies such as drones for whale conservation. Vanessa has led pioneering research in collaboration with industry experts to develop custom-built, waterproof drones to collect whale snot (visible plume of spray) from large whales for an assessment of whale health. Whale research has taken Vanessa around the world including Tonga, Antarctica and Madagascar. Vanessa is also a passionate and experienced science communicator who loves making science accessible to everyone. Vanessa is the National and International award winner of the prestigious science communication competition FameLab, where she represented Australia on the international stage. Vanessa regularly connects with school students nationally and international via the Skype-A-Scientist platform. Vanessa completed her Master of Research (MRes) in 2014 where she investigated the effects of underwater construction and whale alarms upon migrating humpback whales off Sydney, Australia. Vanessa also has a Bachelor of Science from the Australian National University where she majored in Zoology and Evolution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Experience</w:t>
      </w:r>
    </w:p>
    <w:p>
      <w:pPr>
        <w:keepNext w:val="0"/>
        <w:numPr>
          <w:numId w:val="9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 and science communicator, Macquarie University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Macquarie University , Doctor of Philosophy</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Macquarie University , Masters of Research</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  Australian National University, Bachelor of Science (Zoology and Evolution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majors)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Cost‐effective mitigation strategies to reduce bycatch threats to cetaceans identified using return‐on‐investment analysis, Conservation Biology</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Challenges of collecting blow from small cetaceans, Ecosphere</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A citizen science approach to long-term monitoring of humpback whales (Megaptera novaeangliae) off Sydney, Australia,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Science</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Consequences of global shipping traffic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giants, Frontiers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Virological Sampling of Inaccessible Wildlife with Drones, Viruses</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2017 An Economical Custom-Built Drone for Assessing Whale Health, Frontiers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Migrating humpback whales show no detectable response to whale alarms off Sydney, Australia., Endangered Species Research</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A whale alarm fails to deter migrating humpback whales: an empirical test., Endangered Species Research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MENAFN2204202001990000ID1100068431</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55"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9"/>
          <w:headerReference w:type="default" r:id="rId860"/>
          <w:footerReference w:type="even" r:id="rId861"/>
          <w:footerReference w:type="default" r:id="rId862"/>
          <w:headerReference w:type="first" r:id="rId863"/>
          <w:footerReference w:type="first" r:id="rId864"/>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5" w:history="1">
        <w:r>
          <w:rPr>
            <w:rFonts w:ascii="arial" w:eastAsia="arial" w:hAnsi="arial" w:cs="arial"/>
            <w:b/>
            <w:bCs/>
            <w:i/>
            <w:color w:val="0077CC"/>
            <w:kern w:val="32"/>
            <w:sz w:val="28"/>
            <w:szCs w:val="32"/>
            <w:u w:val="single"/>
            <w:shd w:val="clear" w:color="auto" w:fill="FFFFFF"/>
            <w:lang w:val="en-US" w:eastAsia="en-US" w:bidi="ar-SA"/>
          </w:rPr>
          <w:t>Submissions needed for Friday Harbor Film Festival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Islands' Sounder (Orcas Island,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by the Friday Harbor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Harbor Film Festival is seeking documentary features and short films to include in the annual festival scheduled for Oct. 21-30. Professional filmmakers, amateurs, and students are encouraged to submit their work for consideration. The submission deadline for features and short films is June 1. The student film deadline is Sept. 1. Check out all the details and submit entries at filmfreeway.com/FHFF.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festival will feature documentaries highlighting fascinating island cultures,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heroic adventures, sustainable agriculture, social justice, current environmental issues, and stirring stories of human interest. They will be divided by theme: "Explorers and Adventures," "Things to Consider," and "Tales from the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documentary and docudrama films have a running time of 41 minutes or longer. Short films, not limited to documentaries, have a running time of 40 minutes or less. Student films, with a running time of two to 15 minutes, will be divided into two age groups: 11-17 years and 18-26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Select films will show at scheduled times during the opening weekend, Oct. 21 – 23, followed by filmmaker Q&amp;As. FHFF will stream documentaries, shorts, and student films for 7 days: Oct. 24-30. The live-streamed Q&amp;A sessions will be recorded and shown with each of the VOD viewings.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Audience choice awards in several categories are chosen by votes of the viewing audience. FHFF plans to host a ceremony on Sunday, Oct. 23, presenting the following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Film Overall Audience Choice Award - to be screened after the ceremony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 Film Overall Audience Choice Award - to be screened after the ceremony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film and short film awards by theme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 film audience choice awards in each age category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appreciate the support of all the FHFF filmmakers, sponsors, and viewers who appreciate great documentary films. Check out everything on our website: </w:t>
      </w:r>
      <w:hyperlink r:id="rId866" w:history="1">
        <w:r>
          <w:rPr>
            <w:rFonts w:ascii="arial" w:eastAsia="arial" w:hAnsi="arial" w:cs="arial"/>
            <w:i/>
            <w:color w:val="0077CC"/>
            <w:sz w:val="20"/>
            <w:u w:val="single"/>
            <w:shd w:val="clear" w:color="auto" w:fill="FFFFFF"/>
            <w:lang w:val="en-US" w:eastAsia="en-US" w:bidi="ar-SA"/>
          </w:rPr>
          <w:t>www.fhff.org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2022 Islands Sounder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7"/>
          <w:headerReference w:type="default" r:id="rId868"/>
          <w:footerReference w:type="even" r:id="rId869"/>
          <w:footerReference w:type="default" r:id="rId870"/>
          <w:headerReference w:type="first" r:id="rId871"/>
          <w:footerReference w:type="first" r:id="rId872"/>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3" w:history="1">
        <w:r>
          <w:rPr>
            <w:rFonts w:ascii="arial" w:eastAsia="arial" w:hAnsi="arial" w:cs="arial"/>
            <w:b/>
            <w:bCs/>
            <w:i/>
            <w:color w:val="0077CC"/>
            <w:kern w:val="32"/>
            <w:sz w:val="28"/>
            <w:szCs w:val="32"/>
            <w:u w:val="single"/>
            <w:shd w:val="clear" w:color="auto" w:fill="FFFFFF"/>
            <w:lang w:val="en-US" w:eastAsia="en-US" w:bidi="ar-SA"/>
          </w:rPr>
          <w:t>South Coast doco online premiere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Illawarra Mercury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Illawarra Newspapers Holding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Desiree Savage</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documentary highlighting the impact of fishing in what were once protected South Coast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is being premiered for free via Facebook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Sanctuary aims to show the negative impacts caused by the NSW government's decision to allow fishing in six Batemans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sanctuary zones in 2019 - on both the environment and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government allowed fishing in the sanctuaries there was no consultation of the local community, and they didn't speak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own advisory committee," said television personality Paul West, who features in the film.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people down here were very disappointed by the decision and they want their voices heard. This movie gives them a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premier can be accessed via the Save Batemans Sanctuaries Facebook page, and shares input from West (host of River Cottage Australia); environmental activist and model Laura Wells; Walbunja man and Native Title Claimant Wally Stewart;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David Booth; and local business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hope the film will help bring this issue to the attention of the broader public,"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conservationist Bill Barker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struggle going on down here, the government is going backwards with its environmental policy, it's affecting us, and people need to know what's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Watch the film: Facebook/savebatemanssanctuaries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4"/>
          <w:headerReference w:type="default" r:id="rId875"/>
          <w:footerReference w:type="even" r:id="rId876"/>
          <w:footerReference w:type="default" r:id="rId877"/>
          <w:headerReference w:type="first" r:id="rId878"/>
          <w:footerReference w:type="first" r:id="rId879"/>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0" w:history="1">
        <w:r>
          <w:rPr>
            <w:rFonts w:ascii="arial" w:eastAsia="arial" w:hAnsi="arial" w:cs="arial"/>
            <w:b/>
            <w:bCs/>
            <w:i/>
            <w:color w:val="0077CC"/>
            <w:kern w:val="32"/>
            <w:sz w:val="28"/>
            <w:szCs w:val="32"/>
            <w:u w:val="single"/>
            <w:shd w:val="clear" w:color="auto" w:fill="FFFFFF"/>
            <w:lang w:val="en-US" w:eastAsia="en-US" w:bidi="ar-SA"/>
          </w:rPr>
          <w:t>UNC-Wilmington a Partner in $662,905 NSF Grant Studying Sea Squirts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2022 Saturday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WILMINGTON, North Carolina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63"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(TNSOps) -- The University of North Carolina Wilmington campus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Erwin and Susanna Lopez-Legentil, associate professors in UNCW's Department of Biology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are co-principal investigators on an award totaling $662,905 from the National Science Foundation Division of Environmental Biology. Together with colleagues from Coastal Carolina University and Soka University of America, they will study the development and application of genomic resources for ascidian taxonomy and holobiont 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Erwin and Lopez-Legentil completed a postdoctoral fellowship in the Business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Biotechnology at UNCW in 2009. Erwin has been with the university for 11 years, and Lopez-Legentil for 12 years. Their research laboratory, imesalab.com, seeks to advance knowledge on the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particularly ascidians or "sea squirts."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squirts are frequently found on floating docks and often mistaken for other immobile animals like sponges. They get their name from their ability to expel a stream of water through their siphons (squirt) when removed from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squirts are our closest invertebrate relatives and thus are often used as models to research and study vertebrate development and evolution. Some ascidians are actively consumed in Peru and South Korea, and others produce natural products that have resulted in anti-tumoral drugs. Many sea squirts effectively invade new coastal habitats where they can thrive and alter natural communities as well as cause economic loss to the area's aquaculture industry. However, despite their ecological and evolutionary importance, identifying ascidian species remains a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Development and Application of Genomic Resources for Ascidian Taxonomy and Holobiont Evolution is a three-year NSF award that will further advanced research on ascidians of Belize in Central America. This project will develop new genomic tools to accurately identify sea squirt species and address important questions in invasive species spread and chordate evolution. A species inventory will also be created, representing the first catalogue of ascidians from both harbor and reef habitats from Belize, which is a biodiversity hot spot for the group. The project will also document the prevalence of invasive ascidian species in the Mesoamerican Barrier Reef and provide insight into the role of gut microbial symbionts in ascidian evolution and invasive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provides valuable hands-on research for more than nine undergraduates per year at the three universities and supports four scholarships for underrepresented students in STEM disciplines. In addition, 24 students will be trained in ascidian taxonomy and a workshop on ascidian diversity will be presented to interested stakeholders in Belize.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MSTRUCK-7765219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1"/>
          <w:headerReference w:type="default" r:id="rId882"/>
          <w:footerReference w:type="even" r:id="rId883"/>
          <w:footerReference w:type="default" r:id="rId884"/>
          <w:headerReference w:type="first" r:id="rId885"/>
          <w:footerReference w:type="first" r:id="rId886"/>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7"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88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87"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66"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Nov. 24 -- Project Id: 114221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6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7"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8"/>
          <w:headerReference w:type="default" r:id="rId889"/>
          <w:footerReference w:type="even" r:id="rId890"/>
          <w:footerReference w:type="default" r:id="rId891"/>
          <w:headerReference w:type="first" r:id="rId892"/>
          <w:footerReference w:type="first" r:id="rId893"/>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4" w:history="1">
        <w:r>
          <w:rPr>
            <w:rFonts w:ascii="arial" w:eastAsia="arial" w:hAnsi="arial" w:cs="arial"/>
            <w:b/>
            <w:bCs/>
            <w:i/>
            <w:color w:val="0077CC"/>
            <w:kern w:val="32"/>
            <w:sz w:val="28"/>
            <w:szCs w:val="32"/>
            <w:u w:val="single"/>
            <w:shd w:val="clear" w:color="auto" w:fill="FFFFFF"/>
            <w:lang w:val="en-US" w:eastAsia="en-US" w:bidi="ar-SA"/>
          </w:rPr>
          <w:t>Submissions needed for Friday Harbor Film Festival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Islands' Sounder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Sound Publishing Inc., Islands' Sounder, The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69"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by the Friday Harbor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Harbor Film Festival is seeking documentary features and short films to include in the annual festival scheduled for Oct. 21-30. Professional filmmakers, amateurs, and students are encouraged to submit their work for consideration. The submission deadline for features and short films is June 1. The student film deadline is Sept. 1. Check out all the details and submit entries at filmfreeway.com/FHFF.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festival will feature documentaries highlighting fascinating island cultures,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heroic adventures, sustainable agriculture, social justice, current environmental issues, and stirring stories of human interest. They will be divided by theme: "Explorers and Adventures," "Things to Consider," and "Tales from the Heart."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Feature documentary and docudrama films have a running time of 41 minutes or longer. Short films, not limited to documentaries, have a running time of 40 minutes or less. Student films, with a running time of two to 15 minutes, will be divided into two age groups: 11-17 years and 18-26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Select films will show at scheduled times during the opening weekend, Oct. 21 – 23, followed by filmmaker Q&amp;As. FHFF will stream documentaries, shorts, and student films for 7 days: Oct. 24-30. The live-streamed Q&amp;A sessions will be recorded and shown with each of the VOD viewings.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Audience choice awards in several categories are chosen by votes of the viewing audience. FHFF plans to host a ceremony on Sunday, Oct. 23, presenting the following awards: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Feature Film Overall Audience Choice Award – to be screened after the ceremony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Short Film Overall Audience Choice Award – to be screened after the ceremony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Feature film and short film awards by theme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 film audience choice awards in each age category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appreciate the support of all the FHFF filmmakers, sponsors, and viewers who appreciate great documentary films. Check out everything on our website: </w:t>
      </w:r>
      <w:hyperlink r:id="rId866" w:history="1">
        <w:r>
          <w:rPr>
            <w:rFonts w:ascii="arial" w:eastAsia="arial" w:hAnsi="arial" w:cs="arial"/>
            <w:i/>
            <w:color w:val="0077CC"/>
            <w:sz w:val="20"/>
            <w:u w:val="single"/>
            <w:shd w:val="clear" w:color="auto" w:fill="FFFFFF"/>
            <w:lang w:val="en-US" w:eastAsia="en-US" w:bidi="ar-SA"/>
          </w:rPr>
          <w:t>www.fhff.org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2022</w:t>
      </w:r>
    </w:p>
    <w:p>
      <w:pPr>
        <w:rPr>
          <w:lang w:val="en-US" w:eastAsia="en-US" w:bidi="ar-SA"/>
        </w:rPr>
      </w:pPr>
    </w:p>
    <w:p>
      <w:pPr>
        <w:ind w:left="200"/>
        <w:rPr>
          <w:lang w:val="en-US" w:eastAsia="en-US" w:bidi="ar-SA"/>
        </w:rPr>
      </w:pPr>
      <w:r>
        <w:rPr>
          <w:lang w:val="en-US" w:eastAsia="en-US" w:bidi="ar-SA"/>
        </w:rPr>
        <w:br/>
      </w:r>
      <w:r>
        <w:pict>
          <v:line id="_x0000_s1370"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Dove Marine Laboratory: grants for MARS members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Whistling Galilean: Shai's Journey," A Story about Important Relationships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Goa Coastal Zone Management Authority approves ecotourism project at Chorao</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Pair off on expedition 'of a lifetime'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Forest Academy launches NLP skills corporate training courses in October this year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Fish deaths spark anger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Forest Academy launches NLP skills corporate training courses in October this year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Forest Academy launches NLP skills corporate training courses in October this year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Forest Academy launches NLP skills corporate training courses in October this year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NEC Library Unveiling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prize in ecology for KAUST professor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CONSERVING MARINE RESOURCES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Blockchain-Based MCY Marine Chain Whitepaper Published for Potential Investors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CONSERVING MARINE RESOURCES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do humpback whales rest?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DROWNING SUMMER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Thresholds in human exploitation of marine vertebrates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CONSERVING MARINE RESOURCES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Information Hiding Algorithm of Low-Density 3D Model for Multi-fusion Ocean Applications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Litter in Oceans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Mammals; Issuance of Permits; Federal Register Extracts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FUNCTIONAL BIOLOGY AND ECOLOGY OF PLANKTONIC MARINE FUNGI - Revealing the mechanistic basis of the roles of mycoplankton in the marine carbon cycle Project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Guangdong focused on ocean ecology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some of Oregon’s most recognizable gray whales via new OSU website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 Hoegh-Guldberg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 Hoegh-Guldberg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OSU website lets you get to know Oregon Coast gray whales by name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different path outdoors: Sativa Volbrecht rode CTA with fishing rods, studied turtles, herons &amp; crabs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Georgia: Study Away Programs Harness Science and Wonder on Sapelo Island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Some of Oregon's Most Recognizable Gray Whales via New Oregon State Website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 to boost protection of marine habitats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roles for UWTSD graduates protecting and enhancing the environment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SZ team develops new underwater imaging system</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 Blue economy must be combined with integrated surveillance: minister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Thresholds in human exploitation of marine vertebrates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Seismic surveys by Shell in whale breeding grounds halted by South African court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Charles Ronald Dillon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Horseshoe Crab Day: Species under grave threat in Odisha</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Civil society joins Nauxim villagers in protest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'Hybrids' - CGI short on marine ecology gets 'Best in Show' at SIGGRAPH 2018</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Charles Ronald Dillon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LSU: Biology Students Publish Research From LUMCON Project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approves Continuation of umbrella scheme ACROSS to next Finance Commission Cycle (2021-2026)</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CentreTerm trip immerses students in Caribbean ecology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Democrats urge Biden administration to mandate better conditions for orcas and other captive marine mammals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Undersea protection is working; Marine protection at scale is vital for protecting sealife, research shows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 Blue economy must be combined with integrated surveillance: minister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 Kong : Hong Kong Underwater Photo and Video Competition 2018 concludes successfully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 Kong Underwater Photo and Video Competition 2018 concludes successfully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Jean-Baptiste Jouffray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Mark Dion critically reimagines 'specimens of Korea' in solo exhibition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-Fishing alters fish behaviour and features in exploited ecosystems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Richard K.F. Unsworth</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Movemed: Linking human mobility and marine megafauna movement in the mediterranean sea for a better integration of blue growth</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Andrew Frederick Johnson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Chandra Salgado Kent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Russian Federation : The educational program of Rosmorport "Wind of distant wanderings" started in the children's camp "Stormovaya" of the All-Union Exhibition ....</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Protected Area status can boost fish populations by almost 400%</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 Kong Underwater Photo and Video Competition 2018 concludes successfully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NSW:NSW protest laws fail to deter activists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UNCW A PARTNER IN $662,905 NSF GRANT STUDYING SEA SQUIRTS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Chandra Salgado Kent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Jean-Baptiste Jouffray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Central California Council of Diving Clubs Issues Public Comment on NOAA Notice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Australian marine scientist Mike Double is the new Chair of the ACAP Advisory Committee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Andrew Frederick Johnson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Cabinet approves continuation of the umbrella scheme "Ocean Services, Modelling, Application, Resources and Technology (O-SMART)"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Cabinet approves continuation of the umbrella scheme "Ocean Services, Modelling, Application, Resources and Technology (O-SMART)"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Hunter Technology Appoints New CEO</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Akerbla Acquires 51% Stake in Ocean Ecology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Cabinet approves continuation of O-SMART at cost of Rs 2177 Cr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CABINET APPROVES CONTINUATION OF THE UMBRELLA SCHEME "OCEAN SERVICES, MODELLING, APPLICATION, RESOURCES AND TECHNOLOGY (O-SMART)"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 Decision Leaves Marine Ecosystems Vulnerable to Impacts of Exploratory Oil and Gas Drilling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Cabinet approves continuation of the umbrella scheme "Ocean Services, Modelling, Application, Resources and Technology (O-SMART)"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CABINET APPROVES CONTINUATION OF THE UMBRELLA SCHEME 'OCEAN SERVICES, MODELLING,APPLICATION, RESOURCES AND TECHNOLOGY (O-SMART)'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Henrik Österblom</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Corey J. A. Bradshaw</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 Cabinet approves continuation of the umbrella scheme "Ocean Services, Modelling, Application, Resources and Technology (O-SMART)"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 Cabinet approves continuation of the umbrella scheme "Ocean Services, Modelling, Application, Resources and Technology (O-SMART)"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CONSERVING MARINE RESOURCES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CABINET APPROVES CONTINUATION OF THE UMBRELLA SCHEME 'OCEAN SERVICES, MODELLING, APPLICATION, RESOURCES AND TECHNOLOGY (O-SMART)'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SCRIPPS OCEANOGRAPHY'S 2020 SURF PROGRAM CONTINUES DURING COVID-19</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 Decision Leaves Marine Ecosystems Vulnerable to Impacts of Exploratory Oil and Gas Drilling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Ocean's Whistleblower; The Remarkable Life and Work of Daniel Pauly.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Research Assistant - ecology of coastal marine artificial structures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 100,000 Gallons of Crude Oil Leaks Into the Sea Through Hole in Pipe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COOKE AQUACULTURE APPLIES TO MODIFY WATER QUALITY PERMITS FOR STEELHEAD FARMING IN PUGET SOUND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Scientific surveys in Merimbula Bay will inform sewage treatment plan design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Sedro-Woolley School District students returning to Camp Orkila</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ECOLOGY REVISES PUGET SOUND NET PEN PERMITS FOR STEELHEAD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Journal of Experimental Marine Biology &amp; Ecology Issues 26 Research Articles in December 2017 Edition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 Vanessa Pirotta</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Submissions needed for Friday Harbor Film Festival</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Coast doco online premiere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UNC-Wilmington a Partner in $662,905 NSF Grant Studying Sea Squirts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Submissions needed for Friday Harbor Film Festival</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228A40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1434CE7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16F0BB2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195F371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2A68EF1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3EF216E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42836E3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4CA56D3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62AB471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6A06D5A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6FAFD6A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7BC2CDF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7C793AC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88"/>
  </w:num>
  <w:num w:numId="5">
    <w:abstractNumId w:val="3"/>
  </w:num>
  <w:num w:numId="6">
    <w:abstractNumId w:val="4"/>
  </w:num>
  <w:num w:numId="7">
    <w:abstractNumId w:val="5"/>
  </w:num>
  <w:num w:numId="8">
    <w:abstractNumId w:val="6"/>
  </w:num>
  <w:num w:numId="9">
    <w:abstractNumId w:val="85"/>
  </w:num>
  <w:num w:numId="10">
    <w:abstractNumId w:val="78"/>
  </w:num>
  <w:num w:numId="11">
    <w:abstractNumId w:val="84"/>
  </w:num>
  <w:num w:numId="12">
    <w:abstractNumId w:val="86"/>
  </w:num>
  <w:num w:numId="13">
    <w:abstractNumId w:val="77"/>
  </w:num>
  <w:num w:numId="14">
    <w:abstractNumId w:val="80"/>
  </w:num>
  <w:num w:numId="15">
    <w:abstractNumId w:val="89"/>
  </w:num>
  <w:num w:numId="16">
    <w:abstractNumId w:val="81"/>
  </w:num>
  <w:num w:numId="17">
    <w:abstractNumId w:val="82"/>
  </w:num>
  <w:num w:numId="18">
    <w:abstractNumId w:val="83"/>
  </w:num>
  <w:num w:numId="19">
    <w:abstractNumId w:val="79"/>
  </w:num>
  <w:num w:numId="20">
    <w:abstractNumId w:val="7"/>
  </w:num>
  <w:num w:numId="21">
    <w:abstractNumId w:val="8"/>
  </w:num>
  <w:num w:numId="22">
    <w:abstractNumId w:val="9"/>
  </w:num>
  <w:num w:numId="23">
    <w:abstractNumId w:val="10"/>
  </w:num>
  <w:num w:numId="24">
    <w:abstractNumId w:val="11"/>
  </w:num>
  <w:num w:numId="25">
    <w:abstractNumId w:val="12"/>
  </w:num>
  <w:num w:numId="26">
    <w:abstractNumId w:val="13"/>
  </w:num>
  <w:num w:numId="27">
    <w:abstractNumId w:val="14"/>
  </w:num>
  <w:num w:numId="28">
    <w:abstractNumId w:val="15"/>
  </w:num>
  <w:num w:numId="29">
    <w:abstractNumId w:val="16"/>
  </w:num>
  <w:num w:numId="30">
    <w:abstractNumId w:val="17"/>
  </w:num>
  <w:num w:numId="31">
    <w:abstractNumId w:val="18"/>
  </w:num>
  <w:num w:numId="32">
    <w:abstractNumId w:val="19"/>
  </w:num>
  <w:num w:numId="33">
    <w:abstractNumId w:val="20"/>
  </w:num>
  <w:num w:numId="34">
    <w:abstractNumId w:val="21"/>
  </w:num>
  <w:num w:numId="35">
    <w:abstractNumId w:val="22"/>
  </w:num>
  <w:num w:numId="36">
    <w:abstractNumId w:val="23"/>
  </w:num>
  <w:num w:numId="37">
    <w:abstractNumId w:val="24"/>
  </w:num>
  <w:num w:numId="38">
    <w:abstractNumId w:val="25"/>
  </w:num>
  <w:num w:numId="39">
    <w:abstractNumId w:val="26"/>
  </w:num>
  <w:num w:numId="40">
    <w:abstractNumId w:val="27"/>
  </w:num>
  <w:num w:numId="41">
    <w:abstractNumId w:val="28"/>
  </w:num>
  <w:num w:numId="42">
    <w:abstractNumId w:val="29"/>
  </w:num>
  <w:num w:numId="43">
    <w:abstractNumId w:val="30"/>
  </w:num>
  <w:num w:numId="44">
    <w:abstractNumId w:val="31"/>
  </w:num>
  <w:num w:numId="45">
    <w:abstractNumId w:val="32"/>
  </w:num>
  <w:num w:numId="46">
    <w:abstractNumId w:val="33"/>
  </w:num>
  <w:num w:numId="47">
    <w:abstractNumId w:val="34"/>
  </w:num>
  <w:num w:numId="48">
    <w:abstractNumId w:val="35"/>
  </w:num>
  <w:num w:numId="49">
    <w:abstractNumId w:val="36"/>
  </w:num>
  <w:num w:numId="50">
    <w:abstractNumId w:val="37"/>
  </w:num>
  <w:num w:numId="51">
    <w:abstractNumId w:val="38"/>
  </w:num>
  <w:num w:numId="52">
    <w:abstractNumId w:val="39"/>
  </w:num>
  <w:num w:numId="53">
    <w:abstractNumId w:val="40"/>
  </w:num>
  <w:num w:numId="54">
    <w:abstractNumId w:val="41"/>
  </w:num>
  <w:num w:numId="55">
    <w:abstractNumId w:val="42"/>
  </w:num>
  <w:num w:numId="56">
    <w:abstractNumId w:val="43"/>
  </w:num>
  <w:num w:numId="57">
    <w:abstractNumId w:val="44"/>
  </w:num>
  <w:num w:numId="58">
    <w:abstractNumId w:val="45"/>
  </w:num>
  <w:num w:numId="59">
    <w:abstractNumId w:val="46"/>
  </w:num>
  <w:num w:numId="60">
    <w:abstractNumId w:val="47"/>
  </w:num>
  <w:num w:numId="61">
    <w:abstractNumId w:val="48"/>
  </w:num>
  <w:num w:numId="62">
    <w:abstractNumId w:val="49"/>
  </w:num>
  <w:num w:numId="63">
    <w:abstractNumId w:val="50"/>
  </w:num>
  <w:num w:numId="64">
    <w:abstractNumId w:val="51"/>
  </w:num>
  <w:num w:numId="65">
    <w:abstractNumId w:val="52"/>
  </w:num>
  <w:num w:numId="66">
    <w:abstractNumId w:val="53"/>
  </w:num>
  <w:num w:numId="67">
    <w:abstractNumId w:val="54"/>
  </w:num>
  <w:num w:numId="68">
    <w:abstractNumId w:val="55"/>
  </w:num>
  <w:num w:numId="69">
    <w:abstractNumId w:val="56"/>
  </w:num>
  <w:num w:numId="70">
    <w:abstractNumId w:val="57"/>
  </w:num>
  <w:num w:numId="71">
    <w:abstractNumId w:val="58"/>
  </w:num>
  <w:num w:numId="72">
    <w:abstractNumId w:val="59"/>
  </w:num>
  <w:num w:numId="73">
    <w:abstractNumId w:val="60"/>
  </w:num>
  <w:num w:numId="74">
    <w:abstractNumId w:val="61"/>
  </w:num>
  <w:num w:numId="75">
    <w:abstractNumId w:val="62"/>
  </w:num>
  <w:num w:numId="76">
    <w:abstractNumId w:val="63"/>
  </w:num>
  <w:num w:numId="77">
    <w:abstractNumId w:val="64"/>
  </w:num>
  <w:num w:numId="78">
    <w:abstractNumId w:val="65"/>
  </w:num>
  <w:num w:numId="79">
    <w:abstractNumId w:val="66"/>
  </w:num>
  <w:num w:numId="80">
    <w:abstractNumId w:val="67"/>
  </w:num>
  <w:num w:numId="81">
    <w:abstractNumId w:val="68"/>
  </w:num>
  <w:num w:numId="82">
    <w:abstractNumId w:val="69"/>
  </w:num>
  <w:num w:numId="83">
    <w:abstractNumId w:val="70"/>
  </w:num>
  <w:num w:numId="84">
    <w:abstractNumId w:val="71"/>
  </w:num>
  <w:num w:numId="85">
    <w:abstractNumId w:val="72"/>
  </w:num>
  <w:num w:numId="86">
    <w:abstractNumId w:val="73"/>
  </w:num>
  <w:num w:numId="87">
    <w:abstractNumId w:val="74"/>
  </w:num>
  <w:num w:numId="88">
    <w:abstractNumId w:val="75"/>
  </w:num>
  <w:num w:numId="89">
    <w:abstractNumId w:val="76"/>
  </w:num>
  <w:num w:numId="90">
    <w:abstractNumId w:val="8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4RD-VNH1-F0JP-W448-00000-00&amp;idtype=PID&amp;context=1516831" TargetMode="External" /><Relationship Id="rId100" Type="http://schemas.openxmlformats.org/officeDocument/2006/relationships/hyperlink" Target="https://advance.lexis.com/api/document?id=urn:contentItem:64WG-4Y51-JD2C-J45N-00000-00&amp;idtype=PID&amp;context=1516831" TargetMode="External" /><Relationship Id="rId101" Type="http://schemas.openxmlformats.org/officeDocument/2006/relationships/hyperlink" Target="https://advance.lexis.com/api/document?id=urn:contentItem:625N-WVJ1-JD34-V3XG-00000-00&amp;idtype=PID&amp;context=1516831" TargetMode="External" /><Relationship Id="rId102" Type="http://schemas.openxmlformats.org/officeDocument/2006/relationships/hyperlink" Target="https://advance.lexis.com/api/document?id=urn:contentItem:64XM-CD41-JC11-132J-00000-00&amp;idtype=PID&amp;context=1516831" TargetMode="External" /><Relationship Id="rId103" Type="http://schemas.openxmlformats.org/officeDocument/2006/relationships/hyperlink" Target="https://advance.lexis.com/api/document?id=urn:contentItem:6457-11X1-F12F-F30S-00000-00&amp;idtype=PID&amp;context=1516831" TargetMode="External" /><Relationship Id="rId104" Type="http://schemas.openxmlformats.org/officeDocument/2006/relationships/hyperlink" Target="https://advance.lexis.com/api/document?id=urn:contentItem:64WS-5PP1-JBCN-44NY-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4DG-5R51-JDKC-R0X2-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P2M-H6R1-J9XT-P525-00000-00&amp;context=1516831" TargetMode="External" /><Relationship Id="rId118" Type="http://schemas.openxmlformats.org/officeDocument/2006/relationships/image" Target="media/image3.png" /><Relationship Id="rId119" Type="http://schemas.openxmlformats.org/officeDocument/2006/relationships/hyperlink" Target="mailto:editorial@plusmediasolutions.com" TargetMode="External" /><Relationship Id="rId12" Type="http://schemas.openxmlformats.org/officeDocument/2006/relationships/hyperlink" Target="https://advance.lexis.com/api/document?id=urn:contentItem:63SM-D8C1-F11P-X2FF-00000-00&amp;idtype=PID&amp;context=1516831" TargetMode="External" /><Relationship Id="rId120" Type="http://schemas.openxmlformats.org/officeDocument/2006/relationships/header" Target="header7.xml" /><Relationship Id="rId121" Type="http://schemas.openxmlformats.org/officeDocument/2006/relationships/header" Target="header8.xml" /><Relationship Id="rId122" Type="http://schemas.openxmlformats.org/officeDocument/2006/relationships/footer" Target="footer7.xml" /><Relationship Id="rId123" Type="http://schemas.openxmlformats.org/officeDocument/2006/relationships/footer" Target="footer8.xml" /><Relationship Id="rId124" Type="http://schemas.openxmlformats.org/officeDocument/2006/relationships/header" Target="header9.xml" /><Relationship Id="rId125" Type="http://schemas.openxmlformats.org/officeDocument/2006/relationships/footer" Target="footer9.xml" /><Relationship Id="rId126" Type="http://schemas.openxmlformats.org/officeDocument/2006/relationships/hyperlink" Target="https://advance.lexis.com/api/document?collection=news&amp;id=urn:contentItem:656G-VJ01-JB72-12WS-00000-00&amp;context=1516831" TargetMode="External" /><Relationship Id="rId127" Type="http://schemas.openxmlformats.org/officeDocument/2006/relationships/hyperlink" Target="https://www.westbowpress.com/en/bookstore/bookdetails/783481-the-whistling-galilean" TargetMode="External" /><Relationship Id="rId128" Type="http://schemas.openxmlformats.org/officeDocument/2006/relationships/hyperlink" Target="mailto:lgobel@lavidge.com" TargetMode="External" /><Relationship Id="rId129" Type="http://schemas.openxmlformats.org/officeDocument/2006/relationships/header" Target="header10.xml" /><Relationship Id="rId13" Type="http://schemas.openxmlformats.org/officeDocument/2006/relationships/hyperlink" Target="https://advance.lexis.com/api/document?id=urn:contentItem:63SN-2MN1-F00C-62M8-00000-00&amp;idtype=PID&amp;context=1516831" TargetMode="External" /><Relationship Id="rId130" Type="http://schemas.openxmlformats.org/officeDocument/2006/relationships/header" Target="header11.xml" /><Relationship Id="rId131" Type="http://schemas.openxmlformats.org/officeDocument/2006/relationships/footer" Target="footer10.xml" /><Relationship Id="rId132" Type="http://schemas.openxmlformats.org/officeDocument/2006/relationships/footer" Target="footer11.xml" /><Relationship Id="rId133" Type="http://schemas.openxmlformats.org/officeDocument/2006/relationships/header" Target="header12.xml" /><Relationship Id="rId134" Type="http://schemas.openxmlformats.org/officeDocument/2006/relationships/footer" Target="footer12.xml" /><Relationship Id="rId135" Type="http://schemas.openxmlformats.org/officeDocument/2006/relationships/hyperlink" Target="https://advance.lexis.com/api/document?collection=news&amp;id=urn:contentItem:63PX-B0S1-JB5M-W0T8-00000-00&amp;context=1516831" TargetMode="External" /><Relationship Id="rId136" Type="http://schemas.openxmlformats.org/officeDocument/2006/relationships/header" Target="header13.xml" /><Relationship Id="rId137" Type="http://schemas.openxmlformats.org/officeDocument/2006/relationships/header" Target="header14.xml" /><Relationship Id="rId138" Type="http://schemas.openxmlformats.org/officeDocument/2006/relationships/footer" Target="footer13.xml" /><Relationship Id="rId139" Type="http://schemas.openxmlformats.org/officeDocument/2006/relationships/footer" Target="footer14.xml" /><Relationship Id="rId14" Type="http://schemas.openxmlformats.org/officeDocument/2006/relationships/hyperlink" Target="https://advance.lexis.com/api/document?id=urn:contentItem:642J-19H1-JB5M-W0Y9-00000-00&amp;idtype=PID&amp;context=1516831" TargetMode="External" /><Relationship Id="rId140" Type="http://schemas.openxmlformats.org/officeDocument/2006/relationships/header" Target="header15.xml" /><Relationship Id="rId141" Type="http://schemas.openxmlformats.org/officeDocument/2006/relationships/footer" Target="footer15.xml" /><Relationship Id="rId142" Type="http://schemas.openxmlformats.org/officeDocument/2006/relationships/hyperlink" Target="https://advance.lexis.com/api/document?collection=news&amp;id=urn:contentItem:64BM-VH41-DYTR-J3DN-00000-00&amp;context=1516831" TargetMode="External" /><Relationship Id="rId143" Type="http://schemas.openxmlformats.org/officeDocument/2006/relationships/header" Target="header16.xml" /><Relationship Id="rId144" Type="http://schemas.openxmlformats.org/officeDocument/2006/relationships/header" Target="header17.xml" /><Relationship Id="rId145" Type="http://schemas.openxmlformats.org/officeDocument/2006/relationships/footer" Target="footer16.xml" /><Relationship Id="rId146" Type="http://schemas.openxmlformats.org/officeDocument/2006/relationships/footer" Target="footer17.xml" /><Relationship Id="rId147" Type="http://schemas.openxmlformats.org/officeDocument/2006/relationships/header" Target="header18.xml" /><Relationship Id="rId148" Type="http://schemas.openxmlformats.org/officeDocument/2006/relationships/footer" Target="footer18.xml" /><Relationship Id="rId149" Type="http://schemas.openxmlformats.org/officeDocument/2006/relationships/hyperlink" Target="https://advance.lexis.com/api/document?collection=news&amp;id=urn:contentItem:63SM-DPR1-JCNX-32P0-00000-00&amp;context=1516831" TargetMode="External" /><Relationship Id="rId15" Type="http://schemas.openxmlformats.org/officeDocument/2006/relationships/hyperlink" Target="https://advance.lexis.com/api/document?id=urn:contentItem:64PF-11P1-JBHT-D3KW-00000-00&amp;idtype=PID&amp;context=1516831" TargetMode="External" /><Relationship Id="rId150" Type="http://schemas.openxmlformats.org/officeDocument/2006/relationships/image" Target="media/image4.png" /><Relationship Id="rId151" Type="http://schemas.openxmlformats.org/officeDocument/2006/relationships/hyperlink" Target="https://menafn.com/1102924776/Forest-Academy-launches-NLP-skills-corporate-training-courses-in-October-this-year" TargetMode="External" /><Relationship Id="rId152" Type="http://schemas.openxmlformats.org/officeDocument/2006/relationships/header" Target="header19.xml" /><Relationship Id="rId153" Type="http://schemas.openxmlformats.org/officeDocument/2006/relationships/header" Target="header20.xml" /><Relationship Id="rId154" Type="http://schemas.openxmlformats.org/officeDocument/2006/relationships/footer" Target="footer19.xml" /><Relationship Id="rId155" Type="http://schemas.openxmlformats.org/officeDocument/2006/relationships/footer" Target="footer20.xml" /><Relationship Id="rId156" Type="http://schemas.openxmlformats.org/officeDocument/2006/relationships/header" Target="header21.xml" /><Relationship Id="rId157" Type="http://schemas.openxmlformats.org/officeDocument/2006/relationships/footer" Target="footer21.xml" /><Relationship Id="rId158" Type="http://schemas.openxmlformats.org/officeDocument/2006/relationships/hyperlink" Target="https://advance.lexis.com/api/document?collection=news&amp;id=urn:contentItem:64RD-VNH1-F0JP-W448-00000-00&amp;context=1516831" TargetMode="External" /><Relationship Id="rId159" Type="http://schemas.openxmlformats.org/officeDocument/2006/relationships/hyperlink" Target="mailto:helen.kempton@news.com.au" TargetMode="External" /><Relationship Id="rId16" Type="http://schemas.openxmlformats.org/officeDocument/2006/relationships/hyperlink" Target="https://advance.lexis.com/api/document?id=urn:contentItem:5WNV-DND1-F11P-X169-00000-00&amp;idtype=PID&amp;context=1516831" TargetMode="External" /><Relationship Id="rId160" Type="http://schemas.openxmlformats.org/officeDocument/2006/relationships/header" Target="header22.xml" /><Relationship Id="rId161" Type="http://schemas.openxmlformats.org/officeDocument/2006/relationships/header" Target="header23.xml" /><Relationship Id="rId162" Type="http://schemas.openxmlformats.org/officeDocument/2006/relationships/footer" Target="footer22.xml" /><Relationship Id="rId163" Type="http://schemas.openxmlformats.org/officeDocument/2006/relationships/footer" Target="footer23.xml" /><Relationship Id="rId164" Type="http://schemas.openxmlformats.org/officeDocument/2006/relationships/header" Target="header24.xml" /><Relationship Id="rId165" Type="http://schemas.openxmlformats.org/officeDocument/2006/relationships/footer" Target="footer24.xml" /><Relationship Id="rId166" Type="http://schemas.openxmlformats.org/officeDocument/2006/relationships/hyperlink" Target="https://advance.lexis.com/api/document?collection=news&amp;id=urn:contentItem:64DG-5R51-JDKC-R0X2-00000-00&amp;context=1516831" TargetMode="External" /><Relationship Id="rId167" Type="http://schemas.openxmlformats.org/officeDocument/2006/relationships/hyperlink" Target="mailto:contentservices@htlive.com" TargetMode="External" /><Relationship Id="rId168" Type="http://schemas.openxmlformats.org/officeDocument/2006/relationships/header" Target="header25.xml" /><Relationship Id="rId169" Type="http://schemas.openxmlformats.org/officeDocument/2006/relationships/header" Target="header26.xml" /><Relationship Id="rId17" Type="http://schemas.openxmlformats.org/officeDocument/2006/relationships/hyperlink" Target="https://advance.lexis.com/api/document?id=urn:contentItem:64RS-4YB1-DXMS-82GR-00000-00&amp;idtype=PID&amp;context=1516831" TargetMode="External" /><Relationship Id="rId170" Type="http://schemas.openxmlformats.org/officeDocument/2006/relationships/footer" Target="footer25.xml" /><Relationship Id="rId171" Type="http://schemas.openxmlformats.org/officeDocument/2006/relationships/footer" Target="footer26.xml" /><Relationship Id="rId172" Type="http://schemas.openxmlformats.org/officeDocument/2006/relationships/header" Target="header27.xml" /><Relationship Id="rId173" Type="http://schemas.openxmlformats.org/officeDocument/2006/relationships/footer" Target="footer27.xml" /><Relationship Id="rId174" Type="http://schemas.openxmlformats.org/officeDocument/2006/relationships/hyperlink" Target="https://advance.lexis.com/api/document?collection=news&amp;id=urn:contentItem:63SM-D8C1-F11P-X2FF-00000-00&amp;context=1516831" TargetMode="External" /><Relationship Id="rId175" Type="http://schemas.openxmlformats.org/officeDocument/2006/relationships/image" Target="media/image5.png" /><Relationship Id="rId176" Type="http://schemas.openxmlformats.org/officeDocument/2006/relationships/header" Target="header28.xml" /><Relationship Id="rId177" Type="http://schemas.openxmlformats.org/officeDocument/2006/relationships/header" Target="header29.xml" /><Relationship Id="rId178" Type="http://schemas.openxmlformats.org/officeDocument/2006/relationships/footer" Target="footer28.xml" /><Relationship Id="rId179" Type="http://schemas.openxmlformats.org/officeDocument/2006/relationships/footer" Target="footer29.xml" /><Relationship Id="rId18" Type="http://schemas.openxmlformats.org/officeDocument/2006/relationships/hyperlink" Target="https://advance.lexis.com/api/document?id=urn:contentItem:5SP0-WT91-F04Y-T34T-00000-00&amp;idtype=PID&amp;context=1516831" TargetMode="External" /><Relationship Id="rId180" Type="http://schemas.openxmlformats.org/officeDocument/2006/relationships/header" Target="header30.xml" /><Relationship Id="rId181" Type="http://schemas.openxmlformats.org/officeDocument/2006/relationships/footer" Target="footer30.xml" /><Relationship Id="rId182" Type="http://schemas.openxmlformats.org/officeDocument/2006/relationships/hyperlink" Target="https://advance.lexis.com/api/document?collection=news&amp;id=urn:contentItem:63SN-2MN1-F00C-62M8-00000-00&amp;context=1516831" TargetMode="External" /><Relationship Id="rId183" Type="http://schemas.openxmlformats.org/officeDocument/2006/relationships/header" Target="header31.xml" /><Relationship Id="rId184" Type="http://schemas.openxmlformats.org/officeDocument/2006/relationships/header" Target="header32.xml" /><Relationship Id="rId185" Type="http://schemas.openxmlformats.org/officeDocument/2006/relationships/footer" Target="footer31.xml" /><Relationship Id="rId186" Type="http://schemas.openxmlformats.org/officeDocument/2006/relationships/footer" Target="footer32.xml" /><Relationship Id="rId187" Type="http://schemas.openxmlformats.org/officeDocument/2006/relationships/header" Target="header33.xml" /><Relationship Id="rId188" Type="http://schemas.openxmlformats.org/officeDocument/2006/relationships/footer" Target="footer33.xml" /><Relationship Id="rId189" Type="http://schemas.openxmlformats.org/officeDocument/2006/relationships/hyperlink" Target="https://advance.lexis.com/api/document?collection=news&amp;id=urn:contentItem:642J-19H1-JB5M-W0Y9-00000-00&amp;context=1516831" TargetMode="External" /><Relationship Id="rId19" Type="http://schemas.openxmlformats.org/officeDocument/2006/relationships/hyperlink" Target="https://advance.lexis.com/api/document?id=urn:contentItem:64RW-1WG1-JBHT-D3W0-00000-00&amp;idtype=PID&amp;context=1516831" TargetMode="External" /><Relationship Id="rId190" Type="http://schemas.openxmlformats.org/officeDocument/2006/relationships/header" Target="header34.xml" /><Relationship Id="rId191" Type="http://schemas.openxmlformats.org/officeDocument/2006/relationships/header" Target="header35.xml" /><Relationship Id="rId192" Type="http://schemas.openxmlformats.org/officeDocument/2006/relationships/footer" Target="footer34.xml" /><Relationship Id="rId193" Type="http://schemas.openxmlformats.org/officeDocument/2006/relationships/footer" Target="footer35.xml" /><Relationship Id="rId194" Type="http://schemas.openxmlformats.org/officeDocument/2006/relationships/header" Target="header36.xml" /><Relationship Id="rId195" Type="http://schemas.openxmlformats.org/officeDocument/2006/relationships/footer" Target="footer36.xml" /><Relationship Id="rId196" Type="http://schemas.openxmlformats.org/officeDocument/2006/relationships/hyperlink" Target="https://advance.lexis.com/api/document?collection=news&amp;id=urn:contentItem:64PF-11P1-JBHT-D3KW-00000-00&amp;context=1516831" TargetMode="External" /><Relationship Id="rId197" Type="http://schemas.openxmlformats.org/officeDocument/2006/relationships/hyperlink" Target="mailto:nec@yournec.org" TargetMode="External" /><Relationship Id="rId198" Type="http://schemas.openxmlformats.org/officeDocument/2006/relationships/header" Target="header37.xml" /><Relationship Id="rId199" Type="http://schemas.openxmlformats.org/officeDocument/2006/relationships/header" Target="header38.xml" /><Relationship Id="rId2" Type="http://schemas.openxmlformats.org/officeDocument/2006/relationships/webSettings" Target="webSettings.xml" /><Relationship Id="rId20" Type="http://schemas.openxmlformats.org/officeDocument/2006/relationships/hyperlink" Target="https://advance.lexis.com/api/document?id=urn:contentItem:628D-HXY1-DYDW-70P8-00000-00&amp;idtype=PID&amp;context=1516831" TargetMode="External" /><Relationship Id="rId200" Type="http://schemas.openxmlformats.org/officeDocument/2006/relationships/footer" Target="footer37.xml" /><Relationship Id="rId201" Type="http://schemas.openxmlformats.org/officeDocument/2006/relationships/footer" Target="footer38.xml" /><Relationship Id="rId202" Type="http://schemas.openxmlformats.org/officeDocument/2006/relationships/header" Target="header39.xml" /><Relationship Id="rId203" Type="http://schemas.openxmlformats.org/officeDocument/2006/relationships/footer" Target="footer39.xml" /><Relationship Id="rId204" Type="http://schemas.openxmlformats.org/officeDocument/2006/relationships/hyperlink" Target="https://advance.lexis.com/api/document?collection=news&amp;id=urn:contentItem:5WNV-DND1-F11P-X169-00000-00&amp;context=1516831" TargetMode="External" /><Relationship Id="rId205" Type="http://schemas.openxmlformats.org/officeDocument/2006/relationships/image" Target="media/image6.png" /><Relationship Id="rId206" Type="http://schemas.openxmlformats.org/officeDocument/2006/relationships/hyperlink" Target="http://imgs.syndigate.info/511/1526/43/156432396706.jpg" TargetMode="External" /><Relationship Id="rId207" Type="http://schemas.openxmlformats.org/officeDocument/2006/relationships/header" Target="header40.xml" /><Relationship Id="rId208" Type="http://schemas.openxmlformats.org/officeDocument/2006/relationships/header" Target="header41.xml" /><Relationship Id="rId209" Type="http://schemas.openxmlformats.org/officeDocument/2006/relationships/footer" Target="footer40.xml" /><Relationship Id="rId21" Type="http://schemas.openxmlformats.org/officeDocument/2006/relationships/hyperlink" Target="https://advance.lexis.com/api/document?id=urn:contentItem:64S4-6191-JC8J-R07S-00000-00&amp;idtype=PID&amp;context=1516831" TargetMode="External" /><Relationship Id="rId210" Type="http://schemas.openxmlformats.org/officeDocument/2006/relationships/footer" Target="footer41.xml" /><Relationship Id="rId211" Type="http://schemas.openxmlformats.org/officeDocument/2006/relationships/header" Target="header42.xml" /><Relationship Id="rId212" Type="http://schemas.openxmlformats.org/officeDocument/2006/relationships/footer" Target="footer42.xml" /><Relationship Id="rId213" Type="http://schemas.openxmlformats.org/officeDocument/2006/relationships/hyperlink" Target="https://advance.lexis.com/api/document?collection=news&amp;id=urn:contentItem:64RS-4YB1-DXMS-82GR-00000-00&amp;context=1516831" TargetMode="External" /><Relationship Id="rId214" Type="http://schemas.openxmlformats.org/officeDocument/2006/relationships/header" Target="header43.xml" /><Relationship Id="rId215" Type="http://schemas.openxmlformats.org/officeDocument/2006/relationships/header" Target="header44.xml" /><Relationship Id="rId216" Type="http://schemas.openxmlformats.org/officeDocument/2006/relationships/footer" Target="footer43.xml" /><Relationship Id="rId217" Type="http://schemas.openxmlformats.org/officeDocument/2006/relationships/footer" Target="footer44.xml" /><Relationship Id="rId218" Type="http://schemas.openxmlformats.org/officeDocument/2006/relationships/header" Target="header45.xml" /><Relationship Id="rId219" Type="http://schemas.openxmlformats.org/officeDocument/2006/relationships/footer" Target="footer45.xml" /><Relationship Id="rId22" Type="http://schemas.openxmlformats.org/officeDocument/2006/relationships/hyperlink" Target="https://advance.lexis.com/api/document?id=urn:contentItem:5XKJ-4BY1-F12F-F37F-00000-00&amp;idtype=PID&amp;context=1516831" TargetMode="External" /><Relationship Id="rId220" Type="http://schemas.openxmlformats.org/officeDocument/2006/relationships/hyperlink" Target="https://advance.lexis.com/api/document?collection=news&amp;id=urn:contentItem:5SP0-WT91-F04Y-T34T-00000-00&amp;context=1516831" TargetMode="External" /><Relationship Id="rId221" Type="http://schemas.openxmlformats.org/officeDocument/2006/relationships/image" Target="media/image7.png" /><Relationship Id="rId222" Type="http://schemas.openxmlformats.org/officeDocument/2006/relationships/hyperlink" Target="http://menafn.com/1097092771/BlockchainBased-MCY-Marine-Chain-Whitepaper-Published-for-Potential-Investors" TargetMode="External" /><Relationship Id="rId223" Type="http://schemas.openxmlformats.org/officeDocument/2006/relationships/header" Target="header46.xml" /><Relationship Id="rId224" Type="http://schemas.openxmlformats.org/officeDocument/2006/relationships/header" Target="header47.xml" /><Relationship Id="rId225" Type="http://schemas.openxmlformats.org/officeDocument/2006/relationships/footer" Target="footer46.xml" /><Relationship Id="rId226" Type="http://schemas.openxmlformats.org/officeDocument/2006/relationships/footer" Target="footer47.xml" /><Relationship Id="rId227" Type="http://schemas.openxmlformats.org/officeDocument/2006/relationships/header" Target="header48.xml" /><Relationship Id="rId228" Type="http://schemas.openxmlformats.org/officeDocument/2006/relationships/footer" Target="footer48.xml" /><Relationship Id="rId229" Type="http://schemas.openxmlformats.org/officeDocument/2006/relationships/hyperlink" Target="https://advance.lexis.com/api/document?collection=news&amp;id=urn:contentItem:64RW-1WG1-JBHT-D3W0-00000-00&amp;context=1516831" TargetMode="External" /><Relationship Id="rId23" Type="http://schemas.openxmlformats.org/officeDocument/2006/relationships/hyperlink" Target="https://advance.lexis.com/api/document?id=urn:contentItem:64RY-BHK1-F12F-F3SK-00000-00&amp;idtype=PID&amp;context=1516831" TargetMode="External" /><Relationship Id="rId230" Type="http://schemas.openxmlformats.org/officeDocument/2006/relationships/header" Target="header49.xml" /><Relationship Id="rId231" Type="http://schemas.openxmlformats.org/officeDocument/2006/relationships/header" Target="header50.xml" /><Relationship Id="rId232" Type="http://schemas.openxmlformats.org/officeDocument/2006/relationships/footer" Target="footer49.xml" /><Relationship Id="rId233" Type="http://schemas.openxmlformats.org/officeDocument/2006/relationships/footer" Target="footer50.xml" /><Relationship Id="rId234" Type="http://schemas.openxmlformats.org/officeDocument/2006/relationships/header" Target="header51.xml" /><Relationship Id="rId235" Type="http://schemas.openxmlformats.org/officeDocument/2006/relationships/footer" Target="footer51.xml" /><Relationship Id="rId236" Type="http://schemas.openxmlformats.org/officeDocument/2006/relationships/hyperlink" Target="https://advance.lexis.com/api/document?collection=news&amp;id=urn:contentItem:628D-HXY1-DYDW-70P8-00000-00&amp;context=1516831" TargetMode="External" /><Relationship Id="rId237" Type="http://schemas.openxmlformats.org/officeDocument/2006/relationships/image" Target="media/image8.png" /><Relationship Id="rId238" Type="http://schemas.openxmlformats.org/officeDocument/2006/relationships/header" Target="header52.xml" /><Relationship Id="rId239" Type="http://schemas.openxmlformats.org/officeDocument/2006/relationships/header" Target="header53.xml" /><Relationship Id="rId24" Type="http://schemas.openxmlformats.org/officeDocument/2006/relationships/hyperlink" Target="https://advance.lexis.com/api/document?id=urn:contentItem:5X39-NYS1-DY0W-430H-00000-00&amp;idtype=PID&amp;context=1516831" TargetMode="External" /><Relationship Id="rId240" Type="http://schemas.openxmlformats.org/officeDocument/2006/relationships/footer" Target="footer52.xml" /><Relationship Id="rId241" Type="http://schemas.openxmlformats.org/officeDocument/2006/relationships/footer" Target="footer53.xml" /><Relationship Id="rId242" Type="http://schemas.openxmlformats.org/officeDocument/2006/relationships/header" Target="header54.xml" /><Relationship Id="rId243" Type="http://schemas.openxmlformats.org/officeDocument/2006/relationships/footer" Target="footer54.xml" /><Relationship Id="rId244" Type="http://schemas.openxmlformats.org/officeDocument/2006/relationships/hyperlink" Target="https://advance.lexis.com/api/document?collection=news&amp;id=urn:contentItem:64S4-6191-JC8J-R07S-00000-00&amp;context=1516831" TargetMode="External" /><Relationship Id="rId245" Type="http://schemas.openxmlformats.org/officeDocument/2006/relationships/image" Target="media/image9.png" /><Relationship Id="rId246" Type="http://schemas.openxmlformats.org/officeDocument/2006/relationships/header" Target="header55.xml" /><Relationship Id="rId247" Type="http://schemas.openxmlformats.org/officeDocument/2006/relationships/header" Target="header56.xml" /><Relationship Id="rId248" Type="http://schemas.openxmlformats.org/officeDocument/2006/relationships/footer" Target="footer55.xml" /><Relationship Id="rId249" Type="http://schemas.openxmlformats.org/officeDocument/2006/relationships/footer" Target="footer56.xml" /><Relationship Id="rId25" Type="http://schemas.openxmlformats.org/officeDocument/2006/relationships/hyperlink" Target="https://advance.lexis.com/api/document?id=urn:contentItem:64G2-3NB1-DYDW-73CW-00000-00&amp;idtype=PID&amp;context=1516831" TargetMode="External" /><Relationship Id="rId250" Type="http://schemas.openxmlformats.org/officeDocument/2006/relationships/header" Target="header57.xml" /><Relationship Id="rId251" Type="http://schemas.openxmlformats.org/officeDocument/2006/relationships/footer" Target="footer57.xml" /><Relationship Id="rId252" Type="http://schemas.openxmlformats.org/officeDocument/2006/relationships/hyperlink" Target="https://advance.lexis.com/api/document?collection=news&amp;id=urn:contentItem:5XKJ-4BY1-F12F-F37F-00000-00&amp;context=1516831" TargetMode="External" /><Relationship Id="rId253" Type="http://schemas.openxmlformats.org/officeDocument/2006/relationships/header" Target="header58.xml" /><Relationship Id="rId254" Type="http://schemas.openxmlformats.org/officeDocument/2006/relationships/header" Target="header59.xml" /><Relationship Id="rId255" Type="http://schemas.openxmlformats.org/officeDocument/2006/relationships/footer" Target="footer58.xml" /><Relationship Id="rId256" Type="http://schemas.openxmlformats.org/officeDocument/2006/relationships/footer" Target="footer59.xml" /><Relationship Id="rId257" Type="http://schemas.openxmlformats.org/officeDocument/2006/relationships/header" Target="header60.xml" /><Relationship Id="rId258" Type="http://schemas.openxmlformats.org/officeDocument/2006/relationships/footer" Target="footer60.xml" /><Relationship Id="rId259" Type="http://schemas.openxmlformats.org/officeDocument/2006/relationships/hyperlink" Target="https://advance.lexis.com/api/document?collection=news&amp;id=urn:contentItem:64RY-BHK1-F12F-F3SK-00000-00&amp;context=1516831" TargetMode="External" /><Relationship Id="rId26" Type="http://schemas.openxmlformats.org/officeDocument/2006/relationships/hyperlink" Target="https://advance.lexis.com/api/document?id=urn:contentItem:64KF-SNM1-JCCP-03V1-00000-00&amp;idtype=PID&amp;context=1516831" TargetMode="External" /><Relationship Id="rId260" Type="http://schemas.openxmlformats.org/officeDocument/2006/relationships/header" Target="header61.xml" /><Relationship Id="rId261" Type="http://schemas.openxmlformats.org/officeDocument/2006/relationships/header" Target="header62.xml" /><Relationship Id="rId262" Type="http://schemas.openxmlformats.org/officeDocument/2006/relationships/footer" Target="footer61.xml" /><Relationship Id="rId263" Type="http://schemas.openxmlformats.org/officeDocument/2006/relationships/footer" Target="footer62.xml" /><Relationship Id="rId264" Type="http://schemas.openxmlformats.org/officeDocument/2006/relationships/header" Target="header63.xml" /><Relationship Id="rId265" Type="http://schemas.openxmlformats.org/officeDocument/2006/relationships/footer" Target="footer63.xml" /><Relationship Id="rId266" Type="http://schemas.openxmlformats.org/officeDocument/2006/relationships/hyperlink" Target="https://advance.lexis.com/api/document?collection=news&amp;id=urn:contentItem:5X39-NYS1-DY0W-430H-00000-00&amp;context=1516831" TargetMode="External" /><Relationship Id="rId267" Type="http://schemas.openxmlformats.org/officeDocument/2006/relationships/header" Target="header64.xml" /><Relationship Id="rId268" Type="http://schemas.openxmlformats.org/officeDocument/2006/relationships/header" Target="header65.xml" /><Relationship Id="rId269" Type="http://schemas.openxmlformats.org/officeDocument/2006/relationships/footer" Target="footer64.xml" /><Relationship Id="rId27" Type="http://schemas.openxmlformats.org/officeDocument/2006/relationships/hyperlink" Target="https://advance.lexis.com/api/document?id=urn:contentItem:5S41-DS21-F12F-F2GN-00000-00&amp;idtype=PID&amp;context=1516831" TargetMode="External" /><Relationship Id="rId270" Type="http://schemas.openxmlformats.org/officeDocument/2006/relationships/footer" Target="footer65.xml" /><Relationship Id="rId271" Type="http://schemas.openxmlformats.org/officeDocument/2006/relationships/header" Target="header66.xml" /><Relationship Id="rId272" Type="http://schemas.openxmlformats.org/officeDocument/2006/relationships/footer" Target="footer66.xml" /><Relationship Id="rId273" Type="http://schemas.openxmlformats.org/officeDocument/2006/relationships/hyperlink" Target="https://advance.lexis.com/api/document?collection=news&amp;id=urn:contentItem:64G2-3NB1-DYDW-73CW-00000-00&amp;context=1516831" TargetMode="External" /><Relationship Id="rId274" Type="http://schemas.openxmlformats.org/officeDocument/2006/relationships/image" Target="media/image10.png" /><Relationship Id="rId275" Type="http://schemas.openxmlformats.org/officeDocument/2006/relationships/header" Target="header67.xml" /><Relationship Id="rId276" Type="http://schemas.openxmlformats.org/officeDocument/2006/relationships/header" Target="header68.xml" /><Relationship Id="rId277" Type="http://schemas.openxmlformats.org/officeDocument/2006/relationships/footer" Target="footer67.xml" /><Relationship Id="rId278" Type="http://schemas.openxmlformats.org/officeDocument/2006/relationships/footer" Target="footer68.xml" /><Relationship Id="rId279" Type="http://schemas.openxmlformats.org/officeDocument/2006/relationships/header" Target="header69.xml" /><Relationship Id="rId28" Type="http://schemas.openxmlformats.org/officeDocument/2006/relationships/hyperlink" Target="https://advance.lexis.com/api/document?id=urn:contentItem:603D-HJ41-JDJN-6015-00000-00&amp;idtype=PID&amp;context=1516831" TargetMode="External" /><Relationship Id="rId280" Type="http://schemas.openxmlformats.org/officeDocument/2006/relationships/footer" Target="footer69.xml" /><Relationship Id="rId281" Type="http://schemas.openxmlformats.org/officeDocument/2006/relationships/hyperlink" Target="https://advance.lexis.com/api/document?collection=news&amp;id=urn:contentItem:64KF-SNM1-JCCP-03V1-00000-00&amp;context=1516831" TargetMode="External" /><Relationship Id="rId282" Type="http://schemas.openxmlformats.org/officeDocument/2006/relationships/hyperlink" Target="mailto:NMFS.Pr1Comments@noaa.gov" TargetMode="External" /><Relationship Id="rId283" Type="http://schemas.openxmlformats.org/officeDocument/2006/relationships/header" Target="header70.xml" /><Relationship Id="rId284" Type="http://schemas.openxmlformats.org/officeDocument/2006/relationships/header" Target="header71.xml" /><Relationship Id="rId285" Type="http://schemas.openxmlformats.org/officeDocument/2006/relationships/footer" Target="footer70.xml" /><Relationship Id="rId286" Type="http://schemas.openxmlformats.org/officeDocument/2006/relationships/footer" Target="footer71.xml" /><Relationship Id="rId287" Type="http://schemas.openxmlformats.org/officeDocument/2006/relationships/header" Target="header72.xml" /><Relationship Id="rId288" Type="http://schemas.openxmlformats.org/officeDocument/2006/relationships/footer" Target="footer72.xml" /><Relationship Id="rId289" Type="http://schemas.openxmlformats.org/officeDocument/2006/relationships/hyperlink" Target="https://advance.lexis.com/api/document?collection=news&amp;id=urn:contentItem:5S41-DS21-F12F-F2GN-00000-00&amp;context=1516831" TargetMode="External" /><Relationship Id="rId29" Type="http://schemas.openxmlformats.org/officeDocument/2006/relationships/hyperlink" Target="https://advance.lexis.com/api/document?id=urn:contentItem:64FF-0K51-JBCN-418Y-00000-00&amp;idtype=PID&amp;context=1516831" TargetMode="External" /><Relationship Id="rId290" Type="http://schemas.openxmlformats.org/officeDocument/2006/relationships/hyperlink" Target="mailto:content.services@htlive.com" TargetMode="External" /><Relationship Id="rId291" Type="http://schemas.openxmlformats.org/officeDocument/2006/relationships/header" Target="header73.xml" /><Relationship Id="rId292" Type="http://schemas.openxmlformats.org/officeDocument/2006/relationships/header" Target="header74.xml" /><Relationship Id="rId293" Type="http://schemas.openxmlformats.org/officeDocument/2006/relationships/footer" Target="footer73.xml" /><Relationship Id="rId294" Type="http://schemas.openxmlformats.org/officeDocument/2006/relationships/footer" Target="footer74.xml" /><Relationship Id="rId295" Type="http://schemas.openxmlformats.org/officeDocument/2006/relationships/header" Target="header75.xml" /><Relationship Id="rId296" Type="http://schemas.openxmlformats.org/officeDocument/2006/relationships/footer" Target="footer75.xml" /><Relationship Id="rId297" Type="http://schemas.openxmlformats.org/officeDocument/2006/relationships/hyperlink" Target="https://advance.lexis.com/api/document?collection=news&amp;id=urn:contentItem:603D-HJ41-JDJN-6015-00000-00&amp;context=1516831" TargetMode="External" /><Relationship Id="rId298" Type="http://schemas.openxmlformats.org/officeDocument/2006/relationships/image" Target="media/image11.png" /><Relationship Id="rId299" Type="http://schemas.openxmlformats.org/officeDocument/2006/relationships/header" Target="header76.xml" /><Relationship Id="rId3" Type="http://schemas.openxmlformats.org/officeDocument/2006/relationships/fontTable" Target="fontTable.xml" /><Relationship Id="rId30" Type="http://schemas.openxmlformats.org/officeDocument/2006/relationships/hyperlink" Target="https://advance.lexis.com/api/document?id=urn:contentItem:631X-SJR1-F04Y-T4BF-00000-00&amp;idtype=PID&amp;context=1516831" TargetMode="External" /><Relationship Id="rId300" Type="http://schemas.openxmlformats.org/officeDocument/2006/relationships/header" Target="header77.xml" /><Relationship Id="rId301" Type="http://schemas.openxmlformats.org/officeDocument/2006/relationships/footer" Target="footer76.xml" /><Relationship Id="rId302" Type="http://schemas.openxmlformats.org/officeDocument/2006/relationships/footer" Target="footer77.xml" /><Relationship Id="rId303" Type="http://schemas.openxmlformats.org/officeDocument/2006/relationships/header" Target="header78.xml" /><Relationship Id="rId304" Type="http://schemas.openxmlformats.org/officeDocument/2006/relationships/footer" Target="footer78.xml" /><Relationship Id="rId305" Type="http://schemas.openxmlformats.org/officeDocument/2006/relationships/hyperlink" Target="https://advance.lexis.com/api/document?collection=news&amp;id=urn:contentItem:64FF-0K51-JBCN-418Y-00000-00&amp;context=1516831" TargetMode="External" /><Relationship Id="rId306" Type="http://schemas.openxmlformats.org/officeDocument/2006/relationships/hyperlink" Target="https://www.individuwhale.com/" TargetMode="External" /><Relationship Id="rId307" Type="http://schemas.openxmlformats.org/officeDocument/2006/relationships/header" Target="header79.xml" /><Relationship Id="rId308" Type="http://schemas.openxmlformats.org/officeDocument/2006/relationships/header" Target="header80.xml" /><Relationship Id="rId309" Type="http://schemas.openxmlformats.org/officeDocument/2006/relationships/footer" Target="footer79.xml" /><Relationship Id="rId31" Type="http://schemas.openxmlformats.org/officeDocument/2006/relationships/hyperlink" Target="https://advance.lexis.com/api/document?id=urn:contentItem:63M4-F8G1-F04Y-T1JP-00000-00&amp;idtype=PID&amp;context=1516831" TargetMode="External" /><Relationship Id="rId310" Type="http://schemas.openxmlformats.org/officeDocument/2006/relationships/footer" Target="footer80.xml" /><Relationship Id="rId311" Type="http://schemas.openxmlformats.org/officeDocument/2006/relationships/header" Target="header81.xml" /><Relationship Id="rId312" Type="http://schemas.openxmlformats.org/officeDocument/2006/relationships/footer" Target="footer81.xml" /><Relationship Id="rId313" Type="http://schemas.openxmlformats.org/officeDocument/2006/relationships/hyperlink" Target="https://advance.lexis.com/api/document?collection=news&amp;id=urn:contentItem:631X-SJR1-F04Y-T4BF-00000-00&amp;context=1516831" TargetMode="External" /><Relationship Id="rId314" Type="http://schemas.openxmlformats.org/officeDocument/2006/relationships/hyperlink" Target="https://menafn.com/updates/pr/2021-07/01/TC_3124fimage_story.jpg" TargetMode="External" /><Relationship Id="rId315" Type="http://schemas.openxmlformats.org/officeDocument/2006/relationships/hyperlink" Target="https://menafn.com/1102372795/Ove-Hoegh-Guldberg" TargetMode="External" /><Relationship Id="rId316" Type="http://schemas.openxmlformats.org/officeDocument/2006/relationships/header" Target="header82.xml" /><Relationship Id="rId317" Type="http://schemas.openxmlformats.org/officeDocument/2006/relationships/header" Target="header83.xml" /><Relationship Id="rId318" Type="http://schemas.openxmlformats.org/officeDocument/2006/relationships/footer" Target="footer82.xml" /><Relationship Id="rId319" Type="http://schemas.openxmlformats.org/officeDocument/2006/relationships/footer" Target="footer83.xml" /><Relationship Id="rId32" Type="http://schemas.openxmlformats.org/officeDocument/2006/relationships/hyperlink" Target="https://advance.lexis.com/api/document?id=urn:contentItem:64B4-N7F1-F12F-F3W7-00000-00&amp;idtype=PID&amp;context=1516831" TargetMode="External" /><Relationship Id="rId320" Type="http://schemas.openxmlformats.org/officeDocument/2006/relationships/header" Target="header84.xml" /><Relationship Id="rId321" Type="http://schemas.openxmlformats.org/officeDocument/2006/relationships/footer" Target="footer84.xml" /><Relationship Id="rId322" Type="http://schemas.openxmlformats.org/officeDocument/2006/relationships/hyperlink" Target="https://advance.lexis.com/api/document?collection=news&amp;id=urn:contentItem:63M4-F8G1-F04Y-T1JP-00000-00&amp;context=1516831" TargetMode="External" /><Relationship Id="rId323" Type="http://schemas.openxmlformats.org/officeDocument/2006/relationships/hyperlink" Target="2021-07/01/TC_3124fimage_story.jpg" TargetMode="External" /><Relationship Id="rId324" Type="http://schemas.openxmlformats.org/officeDocument/2006/relationships/header" Target="header85.xml" /><Relationship Id="rId325" Type="http://schemas.openxmlformats.org/officeDocument/2006/relationships/header" Target="header86.xml" /><Relationship Id="rId326" Type="http://schemas.openxmlformats.org/officeDocument/2006/relationships/footer" Target="footer85.xml" /><Relationship Id="rId327" Type="http://schemas.openxmlformats.org/officeDocument/2006/relationships/footer" Target="footer86.xml" /><Relationship Id="rId328" Type="http://schemas.openxmlformats.org/officeDocument/2006/relationships/header" Target="header87.xml" /><Relationship Id="rId329" Type="http://schemas.openxmlformats.org/officeDocument/2006/relationships/footer" Target="footer87.xml" /><Relationship Id="rId33" Type="http://schemas.openxmlformats.org/officeDocument/2006/relationships/hyperlink" Target="https://advance.lexis.com/api/document?id=urn:contentItem:64B4-N7F1-F12F-F3W6-00000-00&amp;idtype=PID&amp;context=1516831" TargetMode="External" /><Relationship Id="rId330" Type="http://schemas.openxmlformats.org/officeDocument/2006/relationships/hyperlink" Target="https://advance.lexis.com/api/document?collection=news&amp;id=urn:contentItem:64B4-N7F1-F12F-F3W7-00000-00&amp;context=1516831" TargetMode="External" /><Relationship Id="rId331" Type="http://schemas.openxmlformats.org/officeDocument/2006/relationships/header" Target="header88.xml" /><Relationship Id="rId332" Type="http://schemas.openxmlformats.org/officeDocument/2006/relationships/header" Target="header89.xml" /><Relationship Id="rId333" Type="http://schemas.openxmlformats.org/officeDocument/2006/relationships/footer" Target="footer88.xml" /><Relationship Id="rId334" Type="http://schemas.openxmlformats.org/officeDocument/2006/relationships/footer" Target="footer89.xml" /><Relationship Id="rId335" Type="http://schemas.openxmlformats.org/officeDocument/2006/relationships/header" Target="header90.xml" /><Relationship Id="rId336" Type="http://schemas.openxmlformats.org/officeDocument/2006/relationships/footer" Target="footer90.xml" /><Relationship Id="rId337" Type="http://schemas.openxmlformats.org/officeDocument/2006/relationships/hyperlink" Target="https://advance.lexis.com/api/document?collection=news&amp;id=urn:contentItem:64B4-N7F1-F12F-F3W6-00000-00&amp;context=1516831" TargetMode="External" /><Relationship Id="rId338" Type="http://schemas.openxmlformats.org/officeDocument/2006/relationships/header" Target="header91.xml" /><Relationship Id="rId339" Type="http://schemas.openxmlformats.org/officeDocument/2006/relationships/header" Target="header92.xml" /><Relationship Id="rId34" Type="http://schemas.openxmlformats.org/officeDocument/2006/relationships/hyperlink" Target="https://advance.lexis.com/api/document?id=urn:contentItem:64G1-88W1-DY8S-B006-00000-00&amp;idtype=PID&amp;context=1516831" TargetMode="External" /><Relationship Id="rId340" Type="http://schemas.openxmlformats.org/officeDocument/2006/relationships/footer" Target="footer91.xml" /><Relationship Id="rId341" Type="http://schemas.openxmlformats.org/officeDocument/2006/relationships/footer" Target="footer92.xml" /><Relationship Id="rId342" Type="http://schemas.openxmlformats.org/officeDocument/2006/relationships/header" Target="header93.xml" /><Relationship Id="rId343" Type="http://schemas.openxmlformats.org/officeDocument/2006/relationships/footer" Target="footer93.xml" /><Relationship Id="rId344" Type="http://schemas.openxmlformats.org/officeDocument/2006/relationships/hyperlink" Target="https://advance.lexis.com/api/document?collection=news&amp;id=urn:contentItem:64G1-88W1-DY8S-B006-00000-00&amp;context=1516831" TargetMode="External" /><Relationship Id="rId345" Type="http://schemas.openxmlformats.org/officeDocument/2006/relationships/hyperlink" Target="mailto:aduvernay@registerguard.com" TargetMode="External" /><Relationship Id="rId346" Type="http://schemas.openxmlformats.org/officeDocument/2006/relationships/hyperlink" Target="http://www.registerguard.com" TargetMode="External" /><Relationship Id="rId347" Type="http://schemas.openxmlformats.org/officeDocument/2006/relationships/header" Target="header94.xml" /><Relationship Id="rId348" Type="http://schemas.openxmlformats.org/officeDocument/2006/relationships/header" Target="header95.xml" /><Relationship Id="rId349" Type="http://schemas.openxmlformats.org/officeDocument/2006/relationships/footer" Target="footer94.xml" /><Relationship Id="rId35" Type="http://schemas.openxmlformats.org/officeDocument/2006/relationships/hyperlink" Target="https://advance.lexis.com/api/document?id=urn:contentItem:64RY-1V91-DY6H-Y1XY-00000-00&amp;idtype=PID&amp;context=1516831" TargetMode="External" /><Relationship Id="rId350" Type="http://schemas.openxmlformats.org/officeDocument/2006/relationships/footer" Target="footer95.xml" /><Relationship Id="rId351" Type="http://schemas.openxmlformats.org/officeDocument/2006/relationships/header" Target="header96.xml" /><Relationship Id="rId352" Type="http://schemas.openxmlformats.org/officeDocument/2006/relationships/footer" Target="footer96.xml" /><Relationship Id="rId353" Type="http://schemas.openxmlformats.org/officeDocument/2006/relationships/hyperlink" Target="https://advance.lexis.com/api/document?collection=news&amp;id=urn:contentItem:64RY-1V91-DY6H-Y1XY-00000-00&amp;context=1516831" TargetMode="External" /><Relationship Id="rId354" Type="http://schemas.openxmlformats.org/officeDocument/2006/relationships/header" Target="header97.xml" /><Relationship Id="rId355" Type="http://schemas.openxmlformats.org/officeDocument/2006/relationships/header" Target="header98.xml" /><Relationship Id="rId356" Type="http://schemas.openxmlformats.org/officeDocument/2006/relationships/footer" Target="footer97.xml" /><Relationship Id="rId357" Type="http://schemas.openxmlformats.org/officeDocument/2006/relationships/footer" Target="footer98.xml" /><Relationship Id="rId358" Type="http://schemas.openxmlformats.org/officeDocument/2006/relationships/header" Target="header99.xml" /><Relationship Id="rId359" Type="http://schemas.openxmlformats.org/officeDocument/2006/relationships/footer" Target="footer99.xml" /><Relationship Id="rId36" Type="http://schemas.openxmlformats.org/officeDocument/2006/relationships/hyperlink" Target="https://advance.lexis.com/api/document?id=urn:contentItem:617N-KSV1-JC11-11YB-00000-00&amp;idtype=PID&amp;context=1516831" TargetMode="External" /><Relationship Id="rId360" Type="http://schemas.openxmlformats.org/officeDocument/2006/relationships/hyperlink" Target="https://advance.lexis.com/api/document?collection=news&amp;id=urn:contentItem:617N-KSV1-JC11-11YB-00000-00&amp;context=1516831" TargetMode="External" /><Relationship Id="rId361" Type="http://schemas.openxmlformats.org/officeDocument/2006/relationships/header" Target="header100.xml" /><Relationship Id="rId362" Type="http://schemas.openxmlformats.org/officeDocument/2006/relationships/header" Target="header101.xml" /><Relationship Id="rId363" Type="http://schemas.openxmlformats.org/officeDocument/2006/relationships/footer" Target="footer100.xml" /><Relationship Id="rId364" Type="http://schemas.openxmlformats.org/officeDocument/2006/relationships/footer" Target="footer101.xml" /><Relationship Id="rId365" Type="http://schemas.openxmlformats.org/officeDocument/2006/relationships/header" Target="header102.xml" /><Relationship Id="rId366" Type="http://schemas.openxmlformats.org/officeDocument/2006/relationships/footer" Target="footer102.xml" /><Relationship Id="rId367" Type="http://schemas.openxmlformats.org/officeDocument/2006/relationships/hyperlink" Target="https://advance.lexis.com/api/document?collection=news&amp;id=urn:contentItem:64GM-PG21-JC11-110D-00000-00&amp;context=1516831" TargetMode="External" /><Relationship Id="rId368" Type="http://schemas.openxmlformats.org/officeDocument/2006/relationships/header" Target="header103.xml" /><Relationship Id="rId369" Type="http://schemas.openxmlformats.org/officeDocument/2006/relationships/header" Target="header104.xml" /><Relationship Id="rId37" Type="http://schemas.openxmlformats.org/officeDocument/2006/relationships/hyperlink" Target="https://advance.lexis.com/api/document?id=urn:contentItem:64GM-PG21-JC11-110D-00000-00&amp;idtype=PID&amp;context=1516831" TargetMode="External" /><Relationship Id="rId370" Type="http://schemas.openxmlformats.org/officeDocument/2006/relationships/footer" Target="footer103.xml" /><Relationship Id="rId371" Type="http://schemas.openxmlformats.org/officeDocument/2006/relationships/footer" Target="footer104.xml" /><Relationship Id="rId372" Type="http://schemas.openxmlformats.org/officeDocument/2006/relationships/header" Target="header105.xml" /><Relationship Id="rId373" Type="http://schemas.openxmlformats.org/officeDocument/2006/relationships/footer" Target="footer105.xml" /><Relationship Id="rId374" Type="http://schemas.openxmlformats.org/officeDocument/2006/relationships/hyperlink" Target="https://advance.lexis.com/api/document?collection=news&amp;id=urn:contentItem:6347-KV01-F11P-X0V6-00000-00&amp;context=1516831" TargetMode="External" /><Relationship Id="rId375" Type="http://schemas.openxmlformats.org/officeDocument/2006/relationships/header" Target="header106.xml" /><Relationship Id="rId376" Type="http://schemas.openxmlformats.org/officeDocument/2006/relationships/header" Target="header107.xml" /><Relationship Id="rId377" Type="http://schemas.openxmlformats.org/officeDocument/2006/relationships/footer" Target="footer106.xml" /><Relationship Id="rId378" Type="http://schemas.openxmlformats.org/officeDocument/2006/relationships/footer" Target="footer107.xml" /><Relationship Id="rId379" Type="http://schemas.openxmlformats.org/officeDocument/2006/relationships/header" Target="header108.xml" /><Relationship Id="rId38" Type="http://schemas.openxmlformats.org/officeDocument/2006/relationships/hyperlink" Target="https://advance.lexis.com/api/document?id=urn:contentItem:6347-KV01-F11P-X0V6-00000-00&amp;idtype=PID&amp;context=1516831" TargetMode="External" /><Relationship Id="rId380" Type="http://schemas.openxmlformats.org/officeDocument/2006/relationships/footer" Target="footer108.xml" /><Relationship Id="rId381" Type="http://schemas.openxmlformats.org/officeDocument/2006/relationships/hyperlink" Target="https://advance.lexis.com/api/document?collection=news&amp;id=urn:contentItem:6146-GCK1-F0YC-N2D3-00000-00&amp;context=1516831" TargetMode="External" /><Relationship Id="rId382" Type="http://schemas.openxmlformats.org/officeDocument/2006/relationships/image" Target="media/image12.png" /><Relationship Id="rId383" Type="http://schemas.openxmlformats.org/officeDocument/2006/relationships/header" Target="header109.xml" /><Relationship Id="rId384" Type="http://schemas.openxmlformats.org/officeDocument/2006/relationships/header" Target="header110.xml" /><Relationship Id="rId385" Type="http://schemas.openxmlformats.org/officeDocument/2006/relationships/footer" Target="footer109.xml" /><Relationship Id="rId386" Type="http://schemas.openxmlformats.org/officeDocument/2006/relationships/footer" Target="footer110.xml" /><Relationship Id="rId387" Type="http://schemas.openxmlformats.org/officeDocument/2006/relationships/header" Target="header111.xml" /><Relationship Id="rId388" Type="http://schemas.openxmlformats.org/officeDocument/2006/relationships/footer" Target="footer111.xml" /><Relationship Id="rId389" Type="http://schemas.openxmlformats.org/officeDocument/2006/relationships/hyperlink" Target="https://advance.lexis.com/api/document?collection=news&amp;id=urn:contentItem:63Y2-0NF1-DYMS-S00D-00000-00&amp;context=1516831" TargetMode="External" /><Relationship Id="rId39" Type="http://schemas.openxmlformats.org/officeDocument/2006/relationships/hyperlink" Target="https://advance.lexis.com/api/document?id=urn:contentItem:6146-GCK1-F0YC-N2D3-00000-00&amp;idtype=PID&amp;context=1516831" TargetMode="External" /><Relationship Id="rId390" Type="http://schemas.openxmlformats.org/officeDocument/2006/relationships/header" Target="header112.xml" /><Relationship Id="rId391" Type="http://schemas.openxmlformats.org/officeDocument/2006/relationships/header" Target="header113.xml" /><Relationship Id="rId392" Type="http://schemas.openxmlformats.org/officeDocument/2006/relationships/footer" Target="footer112.xml" /><Relationship Id="rId393" Type="http://schemas.openxmlformats.org/officeDocument/2006/relationships/footer" Target="footer113.xml" /><Relationship Id="rId394" Type="http://schemas.openxmlformats.org/officeDocument/2006/relationships/header" Target="header114.xml" /><Relationship Id="rId395" Type="http://schemas.openxmlformats.org/officeDocument/2006/relationships/footer" Target="footer114.xml" /><Relationship Id="rId396" Type="http://schemas.openxmlformats.org/officeDocument/2006/relationships/hyperlink" Target="https://advance.lexis.com/api/document?collection=news&amp;id=urn:contentItem:644W-G321-DXMS-81DH-00000-00&amp;context=1516831" TargetMode="External" /><Relationship Id="rId397" Type="http://schemas.openxmlformats.org/officeDocument/2006/relationships/header" Target="header115.xml" /><Relationship Id="rId398" Type="http://schemas.openxmlformats.org/officeDocument/2006/relationships/header" Target="header116.xml" /><Relationship Id="rId399" Type="http://schemas.openxmlformats.org/officeDocument/2006/relationships/footer" Target="footer115.xml" /><Relationship Id="rId4" Type="http://schemas.openxmlformats.org/officeDocument/2006/relationships/image" Target="media/image1.png" /><Relationship Id="rId40" Type="http://schemas.openxmlformats.org/officeDocument/2006/relationships/hyperlink" Target="https://advance.lexis.com/api/document?id=urn:contentItem:63Y2-0NF1-DYMS-S00D-00000-00&amp;idtype=PID&amp;context=1516831" TargetMode="External" /><Relationship Id="rId400" Type="http://schemas.openxmlformats.org/officeDocument/2006/relationships/footer" Target="footer116.xml" /><Relationship Id="rId401" Type="http://schemas.openxmlformats.org/officeDocument/2006/relationships/header" Target="header117.xml" /><Relationship Id="rId402" Type="http://schemas.openxmlformats.org/officeDocument/2006/relationships/footer" Target="footer117.xml" /><Relationship Id="rId403" Type="http://schemas.openxmlformats.org/officeDocument/2006/relationships/hyperlink" Target="https://advance.lexis.com/api/document?collection=news&amp;id=urn:contentItem:5WHK-63F1-F12F-F49S-00000-00&amp;context=1516831" TargetMode="External" /><Relationship Id="rId404" Type="http://schemas.openxmlformats.org/officeDocument/2006/relationships/header" Target="header118.xml" /><Relationship Id="rId405" Type="http://schemas.openxmlformats.org/officeDocument/2006/relationships/header" Target="header119.xml" /><Relationship Id="rId406" Type="http://schemas.openxmlformats.org/officeDocument/2006/relationships/footer" Target="footer118.xml" /><Relationship Id="rId407" Type="http://schemas.openxmlformats.org/officeDocument/2006/relationships/footer" Target="footer119.xml" /><Relationship Id="rId408" Type="http://schemas.openxmlformats.org/officeDocument/2006/relationships/header" Target="header120.xml" /><Relationship Id="rId409" Type="http://schemas.openxmlformats.org/officeDocument/2006/relationships/footer" Target="footer120.xml" /><Relationship Id="rId41" Type="http://schemas.openxmlformats.org/officeDocument/2006/relationships/hyperlink" Target="https://advance.lexis.com/api/document?id=urn:contentItem:644W-G321-DXMS-81DH-00000-00&amp;idtype=PID&amp;context=1516831" TargetMode="External" /><Relationship Id="rId410" Type="http://schemas.openxmlformats.org/officeDocument/2006/relationships/hyperlink" Target="https://advance.lexis.com/api/document?collection=news&amp;id=urn:contentItem:64DK-00X1-DY4H-K13W-00000-00&amp;context=1516831" TargetMode="External" /><Relationship Id="rId411" Type="http://schemas.openxmlformats.org/officeDocument/2006/relationships/image" Target="media/image13.png" /><Relationship Id="rId412" Type="http://schemas.openxmlformats.org/officeDocument/2006/relationships/hyperlink" Target="https://www.independent.co.uk/topic/oil" TargetMode="External" /><Relationship Id="rId413" Type="http://schemas.openxmlformats.org/officeDocument/2006/relationships/hyperlink" Target="https://www.independent.co.uk/topic/shell" TargetMode="External" /><Relationship Id="rId414" Type="http://schemas.openxmlformats.org/officeDocument/2006/relationships/hyperlink" Target="https://www.independent.co.uk/topic/environment" TargetMode="External" /><Relationship Id="rId415" Type="http://schemas.openxmlformats.org/officeDocument/2006/relationships/hyperlink" Target="https://www.independent.co.uk/topic/south-african" TargetMode="External" /><Relationship Id="rId416" Type="http://schemas.openxmlformats.org/officeDocument/2006/relationships/hyperlink" Target="https://www.independent.co.uk/topic/high-court" TargetMode="External" /><Relationship Id="rId417" Type="http://schemas.openxmlformats.org/officeDocument/2006/relationships/hyperlink" Target="https://www.independent.co.uk/topic/gas" TargetMode="External" /><Relationship Id="rId418" Type="http://schemas.openxmlformats.org/officeDocument/2006/relationships/hyperlink" Target="https://www.independent.co.uk/climate-change/news/america-california-disasters-hurricane-wildfire-b1965113.html" TargetMode="External" /><Relationship Id="rId419" Type="http://schemas.openxmlformats.org/officeDocument/2006/relationships/hyperlink" Target="https://www.independent.co.uk/climate-change/news/polar-bears-arctic-climate-warming-b1976900.html" TargetMode="External" /><Relationship Id="rId42" Type="http://schemas.openxmlformats.org/officeDocument/2006/relationships/hyperlink" Target="https://advance.lexis.com/api/document?id=urn:contentItem:5WHK-63F1-F12F-F49S-00000-00&amp;idtype=PID&amp;context=1516831" TargetMode="External" /><Relationship Id="rId420" Type="http://schemas.openxmlformats.org/officeDocument/2006/relationships/hyperlink" Target="https://www.independent.co.uk/climate-change/news/insulate-britain-protests-cost-police-4-million-b1983934.html" TargetMode="External" /><Relationship Id="rId421" Type="http://schemas.openxmlformats.org/officeDocument/2006/relationships/header" Target="header121.xml" /><Relationship Id="rId422" Type="http://schemas.openxmlformats.org/officeDocument/2006/relationships/header" Target="header122.xml" /><Relationship Id="rId423" Type="http://schemas.openxmlformats.org/officeDocument/2006/relationships/footer" Target="footer121.xml" /><Relationship Id="rId424" Type="http://schemas.openxmlformats.org/officeDocument/2006/relationships/footer" Target="footer122.xml" /><Relationship Id="rId425" Type="http://schemas.openxmlformats.org/officeDocument/2006/relationships/header" Target="header123.xml" /><Relationship Id="rId426" Type="http://schemas.openxmlformats.org/officeDocument/2006/relationships/footer" Target="footer123.xml" /><Relationship Id="rId427" Type="http://schemas.openxmlformats.org/officeDocument/2006/relationships/hyperlink" Target="https://advance.lexis.com/api/document?collection=news&amp;id=urn:contentItem:5YV3-J431-DYJJ-P03N-00000-00&amp;context=1516831" TargetMode="External" /><Relationship Id="rId428" Type="http://schemas.openxmlformats.org/officeDocument/2006/relationships/hyperlink" Target="http://www.RobinsonFuneralHomes.com" TargetMode="External" /><Relationship Id="rId429" Type="http://schemas.openxmlformats.org/officeDocument/2006/relationships/header" Target="header124.xml" /><Relationship Id="rId43" Type="http://schemas.openxmlformats.org/officeDocument/2006/relationships/hyperlink" Target="https://advance.lexis.com/api/document?id=urn:contentItem:64DK-00X1-DY4H-K13W-00000-00&amp;idtype=PID&amp;context=1516831" TargetMode="External" /><Relationship Id="rId430" Type="http://schemas.openxmlformats.org/officeDocument/2006/relationships/header" Target="header125.xml" /><Relationship Id="rId431" Type="http://schemas.openxmlformats.org/officeDocument/2006/relationships/footer" Target="footer124.xml" /><Relationship Id="rId432" Type="http://schemas.openxmlformats.org/officeDocument/2006/relationships/footer" Target="footer125.xml" /><Relationship Id="rId433" Type="http://schemas.openxmlformats.org/officeDocument/2006/relationships/header" Target="header126.xml" /><Relationship Id="rId434" Type="http://schemas.openxmlformats.org/officeDocument/2006/relationships/footer" Target="footer126.xml" /><Relationship Id="rId435" Type="http://schemas.openxmlformats.org/officeDocument/2006/relationships/hyperlink" Target="https://advance.lexis.com/api/document?collection=news&amp;id=urn:contentItem:605R-JK71-JDKC-R2HS-00000-00&amp;context=1516831" TargetMode="External" /><Relationship Id="rId436" Type="http://schemas.openxmlformats.org/officeDocument/2006/relationships/header" Target="header127.xml" /><Relationship Id="rId437" Type="http://schemas.openxmlformats.org/officeDocument/2006/relationships/header" Target="header128.xml" /><Relationship Id="rId438" Type="http://schemas.openxmlformats.org/officeDocument/2006/relationships/footer" Target="footer127.xml" /><Relationship Id="rId439" Type="http://schemas.openxmlformats.org/officeDocument/2006/relationships/footer" Target="footer128.xml" /><Relationship Id="rId44" Type="http://schemas.openxmlformats.org/officeDocument/2006/relationships/hyperlink" Target="https://advance.lexis.com/api/document?id=urn:contentItem:5YV3-J431-DYJJ-P03N-00000-00&amp;idtype=PID&amp;context=1516831" TargetMode="External" /><Relationship Id="rId440" Type="http://schemas.openxmlformats.org/officeDocument/2006/relationships/header" Target="header129.xml" /><Relationship Id="rId441" Type="http://schemas.openxmlformats.org/officeDocument/2006/relationships/footer" Target="footer129.xml" /><Relationship Id="rId442" Type="http://schemas.openxmlformats.org/officeDocument/2006/relationships/hyperlink" Target="https://advance.lexis.com/api/document?collection=news&amp;id=urn:contentItem:5XCW-1YM1-JDKC-R1SG-00000-00&amp;context=1516831" TargetMode="External" /><Relationship Id="rId443" Type="http://schemas.openxmlformats.org/officeDocument/2006/relationships/header" Target="header130.xml" /><Relationship Id="rId444" Type="http://schemas.openxmlformats.org/officeDocument/2006/relationships/header" Target="header131.xml" /><Relationship Id="rId445" Type="http://schemas.openxmlformats.org/officeDocument/2006/relationships/footer" Target="footer130.xml" /><Relationship Id="rId446" Type="http://schemas.openxmlformats.org/officeDocument/2006/relationships/footer" Target="footer131.xml" /><Relationship Id="rId447" Type="http://schemas.openxmlformats.org/officeDocument/2006/relationships/header" Target="header132.xml" /><Relationship Id="rId448" Type="http://schemas.openxmlformats.org/officeDocument/2006/relationships/footer" Target="footer132.xml" /><Relationship Id="rId449" Type="http://schemas.openxmlformats.org/officeDocument/2006/relationships/hyperlink" Target="https://advance.lexis.com/api/document?collection=news&amp;id=urn:contentItem:5SSK-6P01-JB5M-W1DN-00000-00&amp;context=1516831" TargetMode="External" /><Relationship Id="rId45" Type="http://schemas.openxmlformats.org/officeDocument/2006/relationships/hyperlink" Target="https://advance.lexis.com/api/document?id=urn:contentItem:605R-JK71-JDKC-R2HS-00000-00&amp;idtype=PID&amp;context=1516831" TargetMode="External" /><Relationship Id="rId450" Type="http://schemas.openxmlformats.org/officeDocument/2006/relationships/header" Target="header133.xml" /><Relationship Id="rId451" Type="http://schemas.openxmlformats.org/officeDocument/2006/relationships/header" Target="header134.xml" /><Relationship Id="rId452" Type="http://schemas.openxmlformats.org/officeDocument/2006/relationships/footer" Target="footer133.xml" /><Relationship Id="rId453" Type="http://schemas.openxmlformats.org/officeDocument/2006/relationships/footer" Target="footer134.xml" /><Relationship Id="rId454" Type="http://schemas.openxmlformats.org/officeDocument/2006/relationships/header" Target="header135.xml" /><Relationship Id="rId455" Type="http://schemas.openxmlformats.org/officeDocument/2006/relationships/footer" Target="footer135.xml" /><Relationship Id="rId456" Type="http://schemas.openxmlformats.org/officeDocument/2006/relationships/hyperlink" Target="https://advance.lexis.com/api/document?collection=news&amp;id=urn:contentItem:5YVM-MFB1-JBCN-420J-00000-00&amp;context=1516831" TargetMode="External" /><Relationship Id="rId457" Type="http://schemas.openxmlformats.org/officeDocument/2006/relationships/header" Target="header136.xml" /><Relationship Id="rId458" Type="http://schemas.openxmlformats.org/officeDocument/2006/relationships/header" Target="header137.xml" /><Relationship Id="rId459" Type="http://schemas.openxmlformats.org/officeDocument/2006/relationships/footer" Target="footer136.xml" /><Relationship Id="rId46" Type="http://schemas.openxmlformats.org/officeDocument/2006/relationships/hyperlink" Target="https://advance.lexis.com/api/document?id=urn:contentItem:5XCW-1YM1-JDKC-R1SG-00000-00&amp;idtype=PID&amp;context=1516831" TargetMode="External" /><Relationship Id="rId460" Type="http://schemas.openxmlformats.org/officeDocument/2006/relationships/footer" Target="footer137.xml" /><Relationship Id="rId461" Type="http://schemas.openxmlformats.org/officeDocument/2006/relationships/header" Target="header138.xml" /><Relationship Id="rId462" Type="http://schemas.openxmlformats.org/officeDocument/2006/relationships/footer" Target="footer138.xml" /><Relationship Id="rId463" Type="http://schemas.openxmlformats.org/officeDocument/2006/relationships/hyperlink" Target="https://advance.lexis.com/api/document?collection=news&amp;id=urn:contentItem:63WC-WN21-DYG2-R3D0-00000-00&amp;context=1516831" TargetMode="External" /><Relationship Id="rId464" Type="http://schemas.openxmlformats.org/officeDocument/2006/relationships/hyperlink" Target="https://www.sciencedirect.com/science/article/abs/pii/S0022098121001088" TargetMode="External" /><Relationship Id="rId465" Type="http://schemas.openxmlformats.org/officeDocument/2006/relationships/header" Target="header139.xml" /><Relationship Id="rId466" Type="http://schemas.openxmlformats.org/officeDocument/2006/relationships/header" Target="header140.xml" /><Relationship Id="rId467" Type="http://schemas.openxmlformats.org/officeDocument/2006/relationships/footer" Target="footer139.xml" /><Relationship Id="rId468" Type="http://schemas.openxmlformats.org/officeDocument/2006/relationships/footer" Target="footer140.xml" /><Relationship Id="rId469" Type="http://schemas.openxmlformats.org/officeDocument/2006/relationships/header" Target="header141.xml" /><Relationship Id="rId47" Type="http://schemas.openxmlformats.org/officeDocument/2006/relationships/hyperlink" Target="https://advance.lexis.com/api/document?id=urn:contentItem:5SSK-6P01-JB5M-W1DN-00000-00&amp;idtype=PID&amp;context=1516831" TargetMode="External" /><Relationship Id="rId470" Type="http://schemas.openxmlformats.org/officeDocument/2006/relationships/footer" Target="footer141.xml" /><Relationship Id="rId471" Type="http://schemas.openxmlformats.org/officeDocument/2006/relationships/hyperlink" Target="https://advance.lexis.com/api/document?collection=news&amp;id=urn:contentItem:6453-5MK1-F12F-F40C-00000-00&amp;context=1516831" TargetMode="External" /><Relationship Id="rId472" Type="http://schemas.openxmlformats.org/officeDocument/2006/relationships/header" Target="header142.xml" /><Relationship Id="rId473" Type="http://schemas.openxmlformats.org/officeDocument/2006/relationships/header" Target="header143.xml" /><Relationship Id="rId474" Type="http://schemas.openxmlformats.org/officeDocument/2006/relationships/footer" Target="footer142.xml" /><Relationship Id="rId475" Type="http://schemas.openxmlformats.org/officeDocument/2006/relationships/footer" Target="footer143.xml" /><Relationship Id="rId476" Type="http://schemas.openxmlformats.org/officeDocument/2006/relationships/header" Target="header144.xml" /><Relationship Id="rId477" Type="http://schemas.openxmlformats.org/officeDocument/2006/relationships/footer" Target="footer144.xml" /><Relationship Id="rId478" Type="http://schemas.openxmlformats.org/officeDocument/2006/relationships/hyperlink" Target="https://advance.lexis.com/api/document?collection=news&amp;id=urn:contentItem:5VFR-K5C1-JBSN-3258-00000-00&amp;context=1516831" TargetMode="External" /><Relationship Id="rId479" Type="http://schemas.openxmlformats.org/officeDocument/2006/relationships/header" Target="header145.xml" /><Relationship Id="rId48" Type="http://schemas.openxmlformats.org/officeDocument/2006/relationships/hyperlink" Target="https://advance.lexis.com/api/document?id=urn:contentItem:5YVM-MFB1-JBCN-420J-00000-00&amp;idtype=PID&amp;context=1516831" TargetMode="External" /><Relationship Id="rId480" Type="http://schemas.openxmlformats.org/officeDocument/2006/relationships/header" Target="header146.xml" /><Relationship Id="rId481" Type="http://schemas.openxmlformats.org/officeDocument/2006/relationships/footer" Target="footer145.xml" /><Relationship Id="rId482" Type="http://schemas.openxmlformats.org/officeDocument/2006/relationships/footer" Target="footer146.xml" /><Relationship Id="rId483" Type="http://schemas.openxmlformats.org/officeDocument/2006/relationships/header" Target="header147.xml" /><Relationship Id="rId484" Type="http://schemas.openxmlformats.org/officeDocument/2006/relationships/footer" Target="footer147.xml" /><Relationship Id="rId485" Type="http://schemas.openxmlformats.org/officeDocument/2006/relationships/hyperlink" Target="https://advance.lexis.com/api/document?collection=news&amp;id=urn:contentItem:640N-7CW1-DXY7-W0YP-00000-00&amp;context=1516831" TargetMode="External" /><Relationship Id="rId486" Type="http://schemas.openxmlformats.org/officeDocument/2006/relationships/image" Target="media/image14.png" /><Relationship Id="rId487" Type="http://schemas.openxmlformats.org/officeDocument/2006/relationships/hyperlink" Target="https://www.humanesociety.org/sites/default/files/docs/case-against-marine-captivity.pdf" TargetMode="External" /><Relationship Id="rId488" Type="http://schemas.openxmlformats.org/officeDocument/2006/relationships/hyperlink" Target="mailto:cdavis@insider.com" TargetMode="External" /><Relationship Id="rId489" Type="http://schemas.openxmlformats.org/officeDocument/2006/relationships/header" Target="header148.xml" /><Relationship Id="rId49" Type="http://schemas.openxmlformats.org/officeDocument/2006/relationships/hyperlink" Target="https://advance.lexis.com/api/document?id=urn:contentItem:63WC-WN21-DYG2-R3D0-00000-00&amp;idtype=PID&amp;context=1516831" TargetMode="External" /><Relationship Id="rId490" Type="http://schemas.openxmlformats.org/officeDocument/2006/relationships/header" Target="header149.xml" /><Relationship Id="rId491" Type="http://schemas.openxmlformats.org/officeDocument/2006/relationships/footer" Target="footer148.xml" /><Relationship Id="rId492" Type="http://schemas.openxmlformats.org/officeDocument/2006/relationships/footer" Target="footer149.xml" /><Relationship Id="rId493" Type="http://schemas.openxmlformats.org/officeDocument/2006/relationships/header" Target="header150.xml" /><Relationship Id="rId494" Type="http://schemas.openxmlformats.org/officeDocument/2006/relationships/footer" Target="footer150.xml" /><Relationship Id="rId495" Type="http://schemas.openxmlformats.org/officeDocument/2006/relationships/hyperlink" Target="https://advance.lexis.com/api/document?collection=news&amp;id=urn:contentItem:63MJ-1691-JCBW-N1MN-00000-00&amp;context=1516831" TargetMode="External" /><Relationship Id="rId496" Type="http://schemas.openxmlformats.org/officeDocument/2006/relationships/image" Target="media/image15.jpeg" /><Relationship Id="rId497" Type="http://schemas.openxmlformats.org/officeDocument/2006/relationships/header" Target="header151.xml" /><Relationship Id="rId498" Type="http://schemas.openxmlformats.org/officeDocument/2006/relationships/header" Target="header152.xml" /><Relationship Id="rId499" Type="http://schemas.openxmlformats.org/officeDocument/2006/relationships/footer" Target="footer151.xml" /><Relationship Id="rId5" Type="http://schemas.openxmlformats.org/officeDocument/2006/relationships/hyperlink" Target="https://advance.lexis.com/api/document?id=urn:contentItem:5P2M-H6R1-J9XT-P525-00000-00&amp;idtype=PID&amp;context=1516831" TargetMode="External" /><Relationship Id="rId50" Type="http://schemas.openxmlformats.org/officeDocument/2006/relationships/hyperlink" Target="https://advance.lexis.com/api/document?id=urn:contentItem:6453-5MK1-F12F-F40C-00000-00&amp;idtype=PID&amp;context=1516831" TargetMode="External" /><Relationship Id="rId500" Type="http://schemas.openxmlformats.org/officeDocument/2006/relationships/footer" Target="footer152.xml" /><Relationship Id="rId501" Type="http://schemas.openxmlformats.org/officeDocument/2006/relationships/header" Target="header153.xml" /><Relationship Id="rId502" Type="http://schemas.openxmlformats.org/officeDocument/2006/relationships/footer" Target="footer153.xml" /><Relationship Id="rId503" Type="http://schemas.openxmlformats.org/officeDocument/2006/relationships/hyperlink" Target="https://advance.lexis.com/api/document?collection=news&amp;id=urn:contentItem:644X-5BF1-JBHT-D27H-00000-00&amp;context=1516831" TargetMode="External" /><Relationship Id="rId504" Type="http://schemas.openxmlformats.org/officeDocument/2006/relationships/header" Target="header154.xml" /><Relationship Id="rId505" Type="http://schemas.openxmlformats.org/officeDocument/2006/relationships/header" Target="header155.xml" /><Relationship Id="rId506" Type="http://schemas.openxmlformats.org/officeDocument/2006/relationships/footer" Target="footer154.xml" /><Relationship Id="rId507" Type="http://schemas.openxmlformats.org/officeDocument/2006/relationships/footer" Target="footer155.xml" /><Relationship Id="rId508" Type="http://schemas.openxmlformats.org/officeDocument/2006/relationships/header" Target="header156.xml" /><Relationship Id="rId509" Type="http://schemas.openxmlformats.org/officeDocument/2006/relationships/footer" Target="footer156.xml" /><Relationship Id="rId51" Type="http://schemas.openxmlformats.org/officeDocument/2006/relationships/hyperlink" Target="https://advance.lexis.com/api/document?id=urn:contentItem:5VFR-K5C1-JBSN-3258-00000-00&amp;idtype=PID&amp;context=1516831" TargetMode="External" /><Relationship Id="rId510" Type="http://schemas.openxmlformats.org/officeDocument/2006/relationships/hyperlink" Target="https://advance.lexis.com/api/document?collection=news&amp;id=urn:contentItem:5TSY-6991-JDJN-62GT-00000-00&amp;context=1516831" TargetMode="External" /><Relationship Id="rId511" Type="http://schemas.openxmlformats.org/officeDocument/2006/relationships/image" Target="media/image16.png" /><Relationship Id="rId512" Type="http://schemas.openxmlformats.org/officeDocument/2006/relationships/header" Target="header157.xml" /><Relationship Id="rId513" Type="http://schemas.openxmlformats.org/officeDocument/2006/relationships/header" Target="header158.xml" /><Relationship Id="rId514" Type="http://schemas.openxmlformats.org/officeDocument/2006/relationships/footer" Target="footer157.xml" /><Relationship Id="rId515" Type="http://schemas.openxmlformats.org/officeDocument/2006/relationships/footer" Target="footer158.xml" /><Relationship Id="rId516" Type="http://schemas.openxmlformats.org/officeDocument/2006/relationships/header" Target="header159.xml" /><Relationship Id="rId517" Type="http://schemas.openxmlformats.org/officeDocument/2006/relationships/footer" Target="footer159.xml" /><Relationship Id="rId518" Type="http://schemas.openxmlformats.org/officeDocument/2006/relationships/hyperlink" Target="https://advance.lexis.com/api/document?collection=news&amp;id=urn:contentItem:5TTB-8TH1-DYDW-707Y-00000-00&amp;context=1516831" TargetMode="External" /><Relationship Id="rId519" Type="http://schemas.openxmlformats.org/officeDocument/2006/relationships/image" Target="media/image17.png" /><Relationship Id="rId52" Type="http://schemas.openxmlformats.org/officeDocument/2006/relationships/hyperlink" Target="https://advance.lexis.com/api/document?id=urn:contentItem:640N-7CW1-DXY7-W0YP-00000-00&amp;idtype=PID&amp;context=1516831" TargetMode="External" /><Relationship Id="rId520" Type="http://schemas.openxmlformats.org/officeDocument/2006/relationships/header" Target="header160.xml" /><Relationship Id="rId521" Type="http://schemas.openxmlformats.org/officeDocument/2006/relationships/header" Target="header161.xml" /><Relationship Id="rId522" Type="http://schemas.openxmlformats.org/officeDocument/2006/relationships/footer" Target="footer160.xml" /><Relationship Id="rId523" Type="http://schemas.openxmlformats.org/officeDocument/2006/relationships/footer" Target="footer161.xml" /><Relationship Id="rId524" Type="http://schemas.openxmlformats.org/officeDocument/2006/relationships/header" Target="header162.xml" /><Relationship Id="rId525" Type="http://schemas.openxmlformats.org/officeDocument/2006/relationships/footer" Target="footer162.xml" /><Relationship Id="rId526" Type="http://schemas.openxmlformats.org/officeDocument/2006/relationships/hyperlink" Target="https://advance.lexis.com/api/document?collection=news&amp;id=urn:contentItem:637N-TFJ1-JCNX-317P-00000-00&amp;context=1516831" TargetMode="External" /><Relationship Id="rId527" Type="http://schemas.openxmlformats.org/officeDocument/2006/relationships/hyperlink" Target="2021-03/02/TC_70c922bb-2image_story.jpg" TargetMode="External" /><Relationship Id="rId528" Type="http://schemas.openxmlformats.org/officeDocument/2006/relationships/hyperlink" Target="https://menafn.com/1101685233/Jean-Baptiste-Jouffray" TargetMode="External" /><Relationship Id="rId529" Type="http://schemas.openxmlformats.org/officeDocument/2006/relationships/header" Target="header163.xml" /><Relationship Id="rId53" Type="http://schemas.openxmlformats.org/officeDocument/2006/relationships/hyperlink" Target="https://advance.lexis.com/api/document?id=urn:contentItem:63MJ-1691-JCBW-N1MN-00000-00&amp;idtype=PID&amp;context=1516831" TargetMode="External" /><Relationship Id="rId530" Type="http://schemas.openxmlformats.org/officeDocument/2006/relationships/header" Target="header164.xml" /><Relationship Id="rId531" Type="http://schemas.openxmlformats.org/officeDocument/2006/relationships/footer" Target="footer163.xml" /><Relationship Id="rId532" Type="http://schemas.openxmlformats.org/officeDocument/2006/relationships/footer" Target="footer164.xml" /><Relationship Id="rId533" Type="http://schemas.openxmlformats.org/officeDocument/2006/relationships/header" Target="header165.xml" /><Relationship Id="rId534" Type="http://schemas.openxmlformats.org/officeDocument/2006/relationships/footer" Target="footer165.xml" /><Relationship Id="rId535" Type="http://schemas.openxmlformats.org/officeDocument/2006/relationships/hyperlink" Target="https://advance.lexis.com/api/document?collection=news&amp;id=urn:contentItem:63JN-GW41-JCBN-52KS-00000-00&amp;context=1516831" TargetMode="External" /><Relationship Id="rId536" Type="http://schemas.openxmlformats.org/officeDocument/2006/relationships/hyperlink" Target="https://img.koreatimes.co.kr/upload/newsV2/images/202109/9206878503e445d0879d9f68670d7682.jpg" TargetMode="External" /><Relationship Id="rId537" Type="http://schemas.openxmlformats.org/officeDocument/2006/relationships/header" Target="header166.xml" /><Relationship Id="rId538" Type="http://schemas.openxmlformats.org/officeDocument/2006/relationships/header" Target="header167.xml" /><Relationship Id="rId539" Type="http://schemas.openxmlformats.org/officeDocument/2006/relationships/footer" Target="footer166.xml" /><Relationship Id="rId54" Type="http://schemas.openxmlformats.org/officeDocument/2006/relationships/hyperlink" Target="https://advance.lexis.com/api/document?id=urn:contentItem:644X-5BF1-JBHT-D27H-00000-00&amp;idtype=PID&amp;context=1516831" TargetMode="External" /><Relationship Id="rId540" Type="http://schemas.openxmlformats.org/officeDocument/2006/relationships/footer" Target="footer167.xml" /><Relationship Id="rId541" Type="http://schemas.openxmlformats.org/officeDocument/2006/relationships/header" Target="header168.xml" /><Relationship Id="rId542" Type="http://schemas.openxmlformats.org/officeDocument/2006/relationships/footer" Target="footer168.xml" /><Relationship Id="rId543" Type="http://schemas.openxmlformats.org/officeDocument/2006/relationships/hyperlink" Target="https://advance.lexis.com/api/document?collection=news&amp;id=urn:contentItem:61J4-MWV1-JD3Y-Y1V5-00000-00&amp;context=1516831" TargetMode="External" /><Relationship Id="rId544" Type="http://schemas.openxmlformats.org/officeDocument/2006/relationships/image" Target="media/image18.png" /><Relationship Id="rId545" Type="http://schemas.openxmlformats.org/officeDocument/2006/relationships/hyperlink" Target="https://doi.org/10.3354/meps13440" TargetMode="External" /><Relationship Id="rId546" Type="http://schemas.openxmlformats.org/officeDocument/2006/relationships/hyperlink" Target="mailto:newswire@enpublishing.co.uk" TargetMode="External" /><Relationship Id="rId547" Type="http://schemas.openxmlformats.org/officeDocument/2006/relationships/header" Target="header169.xml" /><Relationship Id="rId548" Type="http://schemas.openxmlformats.org/officeDocument/2006/relationships/header" Target="header170.xml" /><Relationship Id="rId549" Type="http://schemas.openxmlformats.org/officeDocument/2006/relationships/footer" Target="footer169.xml" /><Relationship Id="rId55" Type="http://schemas.openxmlformats.org/officeDocument/2006/relationships/hyperlink" Target="https://advance.lexis.com/api/document?id=urn:contentItem:5TSY-6991-JDJN-62GT-00000-00&amp;idtype=PID&amp;context=1516831" TargetMode="External" /><Relationship Id="rId550" Type="http://schemas.openxmlformats.org/officeDocument/2006/relationships/footer" Target="footer170.xml" /><Relationship Id="rId551" Type="http://schemas.openxmlformats.org/officeDocument/2006/relationships/header" Target="header171.xml" /><Relationship Id="rId552" Type="http://schemas.openxmlformats.org/officeDocument/2006/relationships/footer" Target="footer171.xml" /><Relationship Id="rId553" Type="http://schemas.openxmlformats.org/officeDocument/2006/relationships/hyperlink" Target="https://advance.lexis.com/api/document?collection=news&amp;id=urn:contentItem:5W41-RJV1-JCNX-31CB-00000-00&amp;context=1516831" TargetMode="External" /><Relationship Id="rId554" Type="http://schemas.openxmlformats.org/officeDocument/2006/relationships/hyperlink" Target="https://menafn.com/1096635010/Richard-KF-Unsworth" TargetMode="External" /><Relationship Id="rId555" Type="http://schemas.openxmlformats.org/officeDocument/2006/relationships/header" Target="header172.xml" /><Relationship Id="rId556" Type="http://schemas.openxmlformats.org/officeDocument/2006/relationships/header" Target="header173.xml" /><Relationship Id="rId557" Type="http://schemas.openxmlformats.org/officeDocument/2006/relationships/footer" Target="footer172.xml" /><Relationship Id="rId558" Type="http://schemas.openxmlformats.org/officeDocument/2006/relationships/footer" Target="footer173.xml" /><Relationship Id="rId559" Type="http://schemas.openxmlformats.org/officeDocument/2006/relationships/header" Target="header174.xml" /><Relationship Id="rId56" Type="http://schemas.openxmlformats.org/officeDocument/2006/relationships/hyperlink" Target="https://advance.lexis.com/api/document?id=urn:contentItem:5TTB-8TH1-DYDW-707Y-00000-00&amp;idtype=PID&amp;context=1516831" TargetMode="External" /><Relationship Id="rId560" Type="http://schemas.openxmlformats.org/officeDocument/2006/relationships/footer" Target="footer174.xml" /><Relationship Id="rId561" Type="http://schemas.openxmlformats.org/officeDocument/2006/relationships/hyperlink" Target="https://advance.lexis.com/api/document?collection=news&amp;id=urn:contentItem:5SK7-GV11-F11P-X3CD-00000-00&amp;context=1516831" TargetMode="External" /><Relationship Id="rId562" Type="http://schemas.openxmlformats.org/officeDocument/2006/relationships/image" Target="media/image19.png" /><Relationship Id="rId563" Type="http://schemas.openxmlformats.org/officeDocument/2006/relationships/hyperlink" Target="http://www.exeter.ac.uk" TargetMode="External" /><Relationship Id="rId564" Type="http://schemas.openxmlformats.org/officeDocument/2006/relationships/header" Target="header175.xml" /><Relationship Id="rId565" Type="http://schemas.openxmlformats.org/officeDocument/2006/relationships/header" Target="header176.xml" /><Relationship Id="rId566" Type="http://schemas.openxmlformats.org/officeDocument/2006/relationships/footer" Target="footer175.xml" /><Relationship Id="rId567" Type="http://schemas.openxmlformats.org/officeDocument/2006/relationships/footer" Target="footer176.xml" /><Relationship Id="rId568" Type="http://schemas.openxmlformats.org/officeDocument/2006/relationships/header" Target="header177.xml" /><Relationship Id="rId569" Type="http://schemas.openxmlformats.org/officeDocument/2006/relationships/footer" Target="footer177.xml" /><Relationship Id="rId57" Type="http://schemas.openxmlformats.org/officeDocument/2006/relationships/hyperlink" Target="https://advance.lexis.com/api/document?id=urn:contentItem:637N-TFJ1-JCNX-317P-00000-00&amp;idtype=PID&amp;context=1516831" TargetMode="External" /><Relationship Id="rId570" Type="http://schemas.openxmlformats.org/officeDocument/2006/relationships/hyperlink" Target="https://advance.lexis.com/api/document?collection=news&amp;id=urn:contentItem:637N-TFD1-JCNX-34H2-00000-00&amp;context=1516831" TargetMode="External" /><Relationship Id="rId571" Type="http://schemas.openxmlformats.org/officeDocument/2006/relationships/hyperlink" Target="2021-01/21/TC_d84e5fd1-bimage_story.jpg" TargetMode="External" /><Relationship Id="rId572" Type="http://schemas.openxmlformats.org/officeDocument/2006/relationships/hyperlink" Target="https://menafn.com/1101470940/Andrew-Frederick-Johnson" TargetMode="External" /><Relationship Id="rId573" Type="http://schemas.openxmlformats.org/officeDocument/2006/relationships/hyperlink" Target="https://menafn.com/mf_contact.aspx?src=Contact_Authors" TargetMode="External" /><Relationship Id="rId574" Type="http://schemas.openxmlformats.org/officeDocument/2006/relationships/header" Target="header178.xml" /><Relationship Id="rId575" Type="http://schemas.openxmlformats.org/officeDocument/2006/relationships/header" Target="header179.xml" /><Relationship Id="rId576" Type="http://schemas.openxmlformats.org/officeDocument/2006/relationships/footer" Target="footer178.xml" /><Relationship Id="rId577" Type="http://schemas.openxmlformats.org/officeDocument/2006/relationships/footer" Target="footer179.xml" /><Relationship Id="rId578" Type="http://schemas.openxmlformats.org/officeDocument/2006/relationships/header" Target="header180.xml" /><Relationship Id="rId579" Type="http://schemas.openxmlformats.org/officeDocument/2006/relationships/footer" Target="footer180.xml" /><Relationship Id="rId58" Type="http://schemas.openxmlformats.org/officeDocument/2006/relationships/hyperlink" Target="https://advance.lexis.com/api/document?id=urn:contentItem:63JN-GW41-JCBN-52KS-00000-00&amp;idtype=PID&amp;context=1516831" TargetMode="External" /><Relationship Id="rId580" Type="http://schemas.openxmlformats.org/officeDocument/2006/relationships/hyperlink" Target="https://advance.lexis.com/api/document?collection=news&amp;id=urn:contentItem:622K-BTF1-JCNX-34P7-00000-00&amp;context=1516831" TargetMode="External" /><Relationship Id="rId581" Type="http://schemas.openxmlformats.org/officeDocument/2006/relationships/hyperlink" Target="https://menafn.com/updates/pr/2021-02/22/TC_49cb372a-2image_story.jpg" TargetMode="External" /><Relationship Id="rId582" Type="http://schemas.openxmlformats.org/officeDocument/2006/relationships/hyperlink" Target="https://menafn.com/1101643617/Chandra-Salgado-Kent" TargetMode="External" /><Relationship Id="rId583" Type="http://schemas.openxmlformats.org/officeDocument/2006/relationships/header" Target="header181.xml" /><Relationship Id="rId584" Type="http://schemas.openxmlformats.org/officeDocument/2006/relationships/header" Target="header182.xml" /><Relationship Id="rId585" Type="http://schemas.openxmlformats.org/officeDocument/2006/relationships/footer" Target="footer181.xml" /><Relationship Id="rId586" Type="http://schemas.openxmlformats.org/officeDocument/2006/relationships/footer" Target="footer182.xml" /><Relationship Id="rId587" Type="http://schemas.openxmlformats.org/officeDocument/2006/relationships/header" Target="header183.xml" /><Relationship Id="rId588" Type="http://schemas.openxmlformats.org/officeDocument/2006/relationships/footer" Target="footer183.xml" /><Relationship Id="rId589" Type="http://schemas.openxmlformats.org/officeDocument/2006/relationships/hyperlink" Target="https://advance.lexis.com/api/document?collection=news&amp;id=urn:contentItem:631N-YRH1-JDJN-6506-00000-00&amp;context=1516831" TargetMode="External" /><Relationship Id="rId59" Type="http://schemas.openxmlformats.org/officeDocument/2006/relationships/hyperlink" Target="https://advance.lexis.com/api/document?id=urn:contentItem:61J4-MWV1-JD3Y-Y1V5-00000-00&amp;idtype=PID&amp;context=1516831" TargetMode="External" /><Relationship Id="rId590" Type="http://schemas.openxmlformats.org/officeDocument/2006/relationships/header" Target="header184.xml" /><Relationship Id="rId591" Type="http://schemas.openxmlformats.org/officeDocument/2006/relationships/header" Target="header185.xml" /><Relationship Id="rId592" Type="http://schemas.openxmlformats.org/officeDocument/2006/relationships/footer" Target="footer184.xml" /><Relationship Id="rId593" Type="http://schemas.openxmlformats.org/officeDocument/2006/relationships/footer" Target="footer185.xml" /><Relationship Id="rId594" Type="http://schemas.openxmlformats.org/officeDocument/2006/relationships/header" Target="header186.xml" /><Relationship Id="rId595" Type="http://schemas.openxmlformats.org/officeDocument/2006/relationships/footer" Target="footer186.xml" /><Relationship Id="rId596" Type="http://schemas.openxmlformats.org/officeDocument/2006/relationships/hyperlink" Target="https://advance.lexis.com/api/document?collection=news&amp;id=urn:contentItem:63KY-T7S1-DYDW-70BK-00000-00&amp;context=1516831" TargetMode="External" /><Relationship Id="rId597" Type="http://schemas.openxmlformats.org/officeDocument/2006/relationships/header" Target="header187.xml" /><Relationship Id="rId598" Type="http://schemas.openxmlformats.org/officeDocument/2006/relationships/header" Target="header188.xml" /><Relationship Id="rId599" Type="http://schemas.openxmlformats.org/officeDocument/2006/relationships/footer" Target="footer187.xml" /><Relationship Id="rId6" Type="http://schemas.openxmlformats.org/officeDocument/2006/relationships/hyperlink" Target="https://advance.lexis.com/api/document?id=urn:contentItem:656G-VJ01-JB72-12WS-00000-00&amp;idtype=PID&amp;context=1516831" TargetMode="External" /><Relationship Id="rId60" Type="http://schemas.openxmlformats.org/officeDocument/2006/relationships/hyperlink" Target="https://advance.lexis.com/api/document?id=urn:contentItem:5W41-RJV1-JCNX-31CB-00000-00&amp;idtype=PID&amp;context=1516831" TargetMode="External" /><Relationship Id="rId600" Type="http://schemas.openxmlformats.org/officeDocument/2006/relationships/footer" Target="footer188.xml" /><Relationship Id="rId601" Type="http://schemas.openxmlformats.org/officeDocument/2006/relationships/header" Target="header189.xml" /><Relationship Id="rId602" Type="http://schemas.openxmlformats.org/officeDocument/2006/relationships/footer" Target="footer189.xml" /><Relationship Id="rId603" Type="http://schemas.openxmlformats.org/officeDocument/2006/relationships/hyperlink" Target="https://advance.lexis.com/api/document?collection=news&amp;id=urn:contentItem:5TTB-8TH1-DYDW-707X-00000-00&amp;context=1516831" TargetMode="External" /><Relationship Id="rId604" Type="http://schemas.openxmlformats.org/officeDocument/2006/relationships/header" Target="header190.xml" /><Relationship Id="rId605" Type="http://schemas.openxmlformats.org/officeDocument/2006/relationships/header" Target="header191.xml" /><Relationship Id="rId606" Type="http://schemas.openxmlformats.org/officeDocument/2006/relationships/footer" Target="footer190.xml" /><Relationship Id="rId607" Type="http://schemas.openxmlformats.org/officeDocument/2006/relationships/footer" Target="footer191.xml" /><Relationship Id="rId608" Type="http://schemas.openxmlformats.org/officeDocument/2006/relationships/header" Target="header192.xml" /><Relationship Id="rId609" Type="http://schemas.openxmlformats.org/officeDocument/2006/relationships/footer" Target="footer192.xml" /><Relationship Id="rId61" Type="http://schemas.openxmlformats.org/officeDocument/2006/relationships/hyperlink" Target="https://advance.lexis.com/api/document?id=urn:contentItem:5SK7-GV11-F11P-X3CD-00000-00&amp;idtype=PID&amp;context=1516831" TargetMode="External" /><Relationship Id="rId610" Type="http://schemas.openxmlformats.org/officeDocument/2006/relationships/hyperlink" Target="https://advance.lexis.com/api/document?collection=news&amp;id=urn:contentItem:655C-2KK1-JC0X-K14B-00000-00&amp;context=1516831" TargetMode="External" /><Relationship Id="rId611" Type="http://schemas.openxmlformats.org/officeDocument/2006/relationships/image" Target="media/image20.png" /><Relationship Id="rId612" Type="http://schemas.openxmlformats.org/officeDocument/2006/relationships/header" Target="header193.xml" /><Relationship Id="rId613" Type="http://schemas.openxmlformats.org/officeDocument/2006/relationships/header" Target="header194.xml" /><Relationship Id="rId614" Type="http://schemas.openxmlformats.org/officeDocument/2006/relationships/footer" Target="footer193.xml" /><Relationship Id="rId615" Type="http://schemas.openxmlformats.org/officeDocument/2006/relationships/footer" Target="footer194.xml" /><Relationship Id="rId616" Type="http://schemas.openxmlformats.org/officeDocument/2006/relationships/header" Target="header195.xml" /><Relationship Id="rId617" Type="http://schemas.openxmlformats.org/officeDocument/2006/relationships/footer" Target="footer195.xml" /><Relationship Id="rId618" Type="http://schemas.openxmlformats.org/officeDocument/2006/relationships/hyperlink" Target="https://advance.lexis.com/api/document?collection=news&amp;id=urn:contentItem:64XK-2PT1-F12F-F2F0-00000-00&amp;context=1516831" TargetMode="External" /><Relationship Id="rId619" Type="http://schemas.openxmlformats.org/officeDocument/2006/relationships/header" Target="header196.xml" /><Relationship Id="rId62" Type="http://schemas.openxmlformats.org/officeDocument/2006/relationships/hyperlink" Target="https://advance.lexis.com/api/document?id=urn:contentItem:637N-TFD1-JCNX-34H2-00000-00&amp;idtype=PID&amp;context=1516831" TargetMode="External" /><Relationship Id="rId620" Type="http://schemas.openxmlformats.org/officeDocument/2006/relationships/header" Target="header197.xml" /><Relationship Id="rId621" Type="http://schemas.openxmlformats.org/officeDocument/2006/relationships/footer" Target="footer196.xml" /><Relationship Id="rId622" Type="http://schemas.openxmlformats.org/officeDocument/2006/relationships/footer" Target="footer197.xml" /><Relationship Id="rId623" Type="http://schemas.openxmlformats.org/officeDocument/2006/relationships/header" Target="header198.xml" /><Relationship Id="rId624" Type="http://schemas.openxmlformats.org/officeDocument/2006/relationships/footer" Target="footer198.xml" /><Relationship Id="rId625" Type="http://schemas.openxmlformats.org/officeDocument/2006/relationships/hyperlink" Target="https://advance.lexis.com/api/document?collection=news&amp;id=urn:contentItem:637N-TDT1-JCNX-317G-00000-00&amp;context=1516831" TargetMode="External" /><Relationship Id="rId626" Type="http://schemas.openxmlformats.org/officeDocument/2006/relationships/hyperlink" Target="2021-02/22/TC_49cb372a-2image_story.jpg" TargetMode="External" /><Relationship Id="rId627" Type="http://schemas.openxmlformats.org/officeDocument/2006/relationships/header" Target="header199.xml" /><Relationship Id="rId628" Type="http://schemas.openxmlformats.org/officeDocument/2006/relationships/header" Target="header200.xml" /><Relationship Id="rId629" Type="http://schemas.openxmlformats.org/officeDocument/2006/relationships/footer" Target="footer199.xml" /><Relationship Id="rId63" Type="http://schemas.openxmlformats.org/officeDocument/2006/relationships/hyperlink" Target="https://advance.lexis.com/api/document?id=urn:contentItem:622K-BTF1-JCNX-34P7-00000-00&amp;idtype=PID&amp;context=1516831" TargetMode="External" /><Relationship Id="rId630" Type="http://schemas.openxmlformats.org/officeDocument/2006/relationships/footer" Target="footer200.xml" /><Relationship Id="rId631" Type="http://schemas.openxmlformats.org/officeDocument/2006/relationships/header" Target="header201.xml" /><Relationship Id="rId632" Type="http://schemas.openxmlformats.org/officeDocument/2006/relationships/footer" Target="footer201.xml" /><Relationship Id="rId633" Type="http://schemas.openxmlformats.org/officeDocument/2006/relationships/hyperlink" Target="https://advance.lexis.com/api/document?collection=news&amp;id=urn:contentItem:6244-GC11-F04Y-T4BJ-00000-00&amp;context=1516831" TargetMode="External" /><Relationship Id="rId634" Type="http://schemas.openxmlformats.org/officeDocument/2006/relationships/hyperlink" Target="https://menafn.com/updates/pr/2021-03/02/TC_70c922bb-2image_story.jpg" TargetMode="External" /><Relationship Id="rId635" Type="http://schemas.openxmlformats.org/officeDocument/2006/relationships/header" Target="header202.xml" /><Relationship Id="rId636" Type="http://schemas.openxmlformats.org/officeDocument/2006/relationships/header" Target="header203.xml" /><Relationship Id="rId637" Type="http://schemas.openxmlformats.org/officeDocument/2006/relationships/footer" Target="footer202.xml" /><Relationship Id="rId638" Type="http://schemas.openxmlformats.org/officeDocument/2006/relationships/footer" Target="footer203.xml" /><Relationship Id="rId639" Type="http://schemas.openxmlformats.org/officeDocument/2006/relationships/header" Target="header204.xml" /><Relationship Id="rId64" Type="http://schemas.openxmlformats.org/officeDocument/2006/relationships/hyperlink" Target="https://advance.lexis.com/api/document?id=urn:contentItem:631N-YRH1-JDJN-6506-00000-00&amp;idtype=PID&amp;context=1516831" TargetMode="External" /><Relationship Id="rId640" Type="http://schemas.openxmlformats.org/officeDocument/2006/relationships/footer" Target="footer204.xml" /><Relationship Id="rId641" Type="http://schemas.openxmlformats.org/officeDocument/2006/relationships/hyperlink" Target="https://advance.lexis.com/api/document?collection=news&amp;id=urn:contentItem:63XF-RS71-JC11-119T-00000-00&amp;context=1516831" TargetMode="External" /><Relationship Id="rId642" Type="http://schemas.openxmlformats.org/officeDocument/2006/relationships/hyperlink" Target="https://www.regulations.gov/document/NOAA-NOS-2021-0050-0001" TargetMode="External" /><Relationship Id="rId643" Type="http://schemas.openxmlformats.org/officeDocument/2006/relationships/hyperlink" Target="mailto:editor@targetednews.com" TargetMode="External" /><Relationship Id="rId644" Type="http://schemas.openxmlformats.org/officeDocument/2006/relationships/hyperlink" Target="https://targetednews.com" TargetMode="External" /><Relationship Id="rId645" Type="http://schemas.openxmlformats.org/officeDocument/2006/relationships/header" Target="header205.xml" /><Relationship Id="rId646" Type="http://schemas.openxmlformats.org/officeDocument/2006/relationships/header" Target="header206.xml" /><Relationship Id="rId647" Type="http://schemas.openxmlformats.org/officeDocument/2006/relationships/footer" Target="footer205.xml" /><Relationship Id="rId648" Type="http://schemas.openxmlformats.org/officeDocument/2006/relationships/footer" Target="footer206.xml" /><Relationship Id="rId649" Type="http://schemas.openxmlformats.org/officeDocument/2006/relationships/header" Target="header207.xml" /><Relationship Id="rId65" Type="http://schemas.openxmlformats.org/officeDocument/2006/relationships/hyperlink" Target="https://advance.lexis.com/api/document?id=urn:contentItem:63KY-T7S1-DYDW-70BK-00000-00&amp;idtype=PID&amp;context=1516831" TargetMode="External" /><Relationship Id="rId650" Type="http://schemas.openxmlformats.org/officeDocument/2006/relationships/footer" Target="footer207.xml" /><Relationship Id="rId651" Type="http://schemas.openxmlformats.org/officeDocument/2006/relationships/hyperlink" Target="https://advance.lexis.com/api/document?collection=news&amp;id=urn:contentItem:63P2-RJD1-F0YC-N49G-00000-00&amp;context=1516831" TargetMode="External" /><Relationship Id="rId652" Type="http://schemas.openxmlformats.org/officeDocument/2006/relationships/header" Target="header208.xml" /><Relationship Id="rId653" Type="http://schemas.openxmlformats.org/officeDocument/2006/relationships/header" Target="header209.xml" /><Relationship Id="rId654" Type="http://schemas.openxmlformats.org/officeDocument/2006/relationships/footer" Target="footer208.xml" /><Relationship Id="rId655" Type="http://schemas.openxmlformats.org/officeDocument/2006/relationships/footer" Target="footer209.xml" /><Relationship Id="rId656" Type="http://schemas.openxmlformats.org/officeDocument/2006/relationships/header" Target="header210.xml" /><Relationship Id="rId657" Type="http://schemas.openxmlformats.org/officeDocument/2006/relationships/footer" Target="footer210.xml" /><Relationship Id="rId658" Type="http://schemas.openxmlformats.org/officeDocument/2006/relationships/hyperlink" Target="https://advance.lexis.com/api/document?collection=news&amp;id=urn:contentItem:61XK-1B81-JCNX-30W1-00000-00&amp;context=1516831" TargetMode="External" /><Relationship Id="rId659" Type="http://schemas.openxmlformats.org/officeDocument/2006/relationships/hyperlink" Target="https://menafn.com/updates/pr/2021-01/21/TC_d84e5fd1-bimage_story.jpg" TargetMode="External" /><Relationship Id="rId66" Type="http://schemas.openxmlformats.org/officeDocument/2006/relationships/hyperlink" Target="https://advance.lexis.com/api/document?id=urn:contentItem:5TTB-8TH1-DYDW-707X-00000-00&amp;idtype=PID&amp;context=1516831" TargetMode="External" /><Relationship Id="rId660" Type="http://schemas.openxmlformats.org/officeDocument/2006/relationships/header" Target="header211.xml" /><Relationship Id="rId661" Type="http://schemas.openxmlformats.org/officeDocument/2006/relationships/header" Target="header212.xml" /><Relationship Id="rId662" Type="http://schemas.openxmlformats.org/officeDocument/2006/relationships/footer" Target="footer211.xml" /><Relationship Id="rId663" Type="http://schemas.openxmlformats.org/officeDocument/2006/relationships/footer" Target="footer212.xml" /><Relationship Id="rId664" Type="http://schemas.openxmlformats.org/officeDocument/2006/relationships/header" Target="header213.xml" /><Relationship Id="rId665" Type="http://schemas.openxmlformats.org/officeDocument/2006/relationships/footer" Target="footer213.xml" /><Relationship Id="rId666" Type="http://schemas.openxmlformats.org/officeDocument/2006/relationships/hyperlink" Target="https://advance.lexis.com/api/document?collection=news&amp;id=urn:contentItem:645B-3S71-JBHT-D2B4-00000-00&amp;context=1516831" TargetMode="External" /><Relationship Id="rId667" Type="http://schemas.openxmlformats.org/officeDocument/2006/relationships/header" Target="header214.xml" /><Relationship Id="rId668" Type="http://schemas.openxmlformats.org/officeDocument/2006/relationships/header" Target="header215.xml" /><Relationship Id="rId669" Type="http://schemas.openxmlformats.org/officeDocument/2006/relationships/footer" Target="footer214.xml" /><Relationship Id="rId67" Type="http://schemas.openxmlformats.org/officeDocument/2006/relationships/hyperlink" Target="https://advance.lexis.com/api/document?id=urn:contentItem:655C-2KK1-JC0X-K14B-00000-00&amp;idtype=PID&amp;context=1516831" TargetMode="External" /><Relationship Id="rId670" Type="http://schemas.openxmlformats.org/officeDocument/2006/relationships/footer" Target="footer215.xml" /><Relationship Id="rId671" Type="http://schemas.openxmlformats.org/officeDocument/2006/relationships/header" Target="header216.xml" /><Relationship Id="rId672" Type="http://schemas.openxmlformats.org/officeDocument/2006/relationships/footer" Target="footer216.xml" /><Relationship Id="rId673" Type="http://schemas.openxmlformats.org/officeDocument/2006/relationships/hyperlink" Target="https://advance.lexis.com/api/document?collection=news&amp;id=urn:contentItem:645B-3S71-JBHT-D2H1-00000-00&amp;context=1516831" TargetMode="External" /><Relationship Id="rId674" Type="http://schemas.openxmlformats.org/officeDocument/2006/relationships/header" Target="header217.xml" /><Relationship Id="rId675" Type="http://schemas.openxmlformats.org/officeDocument/2006/relationships/header" Target="header218.xml" /><Relationship Id="rId676" Type="http://schemas.openxmlformats.org/officeDocument/2006/relationships/footer" Target="footer217.xml" /><Relationship Id="rId677" Type="http://schemas.openxmlformats.org/officeDocument/2006/relationships/footer" Target="footer218.xml" /><Relationship Id="rId678" Type="http://schemas.openxmlformats.org/officeDocument/2006/relationships/header" Target="header219.xml" /><Relationship Id="rId679" Type="http://schemas.openxmlformats.org/officeDocument/2006/relationships/footer" Target="footer219.xml" /><Relationship Id="rId68" Type="http://schemas.openxmlformats.org/officeDocument/2006/relationships/hyperlink" Target="https://advance.lexis.com/api/document?id=urn:contentItem:64XK-2PT1-F12F-F2F0-00000-00&amp;idtype=PID&amp;context=1516831" TargetMode="External" /><Relationship Id="rId680" Type="http://schemas.openxmlformats.org/officeDocument/2006/relationships/hyperlink" Target="https://advance.lexis.com/api/document?collection=news&amp;id=urn:contentItem:64G1-XPW1-F11P-X247-00000-00&amp;context=1516831" TargetMode="External" /><Relationship Id="rId681" Type="http://schemas.openxmlformats.org/officeDocument/2006/relationships/hyperlink" Target="http://syndigate.info" TargetMode="External" /><Relationship Id="rId682" Type="http://schemas.openxmlformats.org/officeDocument/2006/relationships/image" Target="media/image21.png" /><Relationship Id="rId683" Type="http://schemas.openxmlformats.org/officeDocument/2006/relationships/header" Target="header220.xml" /><Relationship Id="rId684" Type="http://schemas.openxmlformats.org/officeDocument/2006/relationships/header" Target="header221.xml" /><Relationship Id="rId685" Type="http://schemas.openxmlformats.org/officeDocument/2006/relationships/footer" Target="footer220.xml" /><Relationship Id="rId686" Type="http://schemas.openxmlformats.org/officeDocument/2006/relationships/footer" Target="footer221.xml" /><Relationship Id="rId687" Type="http://schemas.openxmlformats.org/officeDocument/2006/relationships/header" Target="header222.xml" /><Relationship Id="rId688" Type="http://schemas.openxmlformats.org/officeDocument/2006/relationships/footer" Target="footer222.xml" /><Relationship Id="rId689" Type="http://schemas.openxmlformats.org/officeDocument/2006/relationships/hyperlink" Target="https://advance.lexis.com/api/document?collection=news&amp;id=urn:contentItem:6260-FKX1-JD8N-R0JG-00000-00&amp;context=1516831" TargetMode="External" /><Relationship Id="rId69" Type="http://schemas.openxmlformats.org/officeDocument/2006/relationships/hyperlink" Target="https://advance.lexis.com/api/document?id=urn:contentItem:637N-TDT1-JCNX-317G-00000-00&amp;idtype=PID&amp;context=1516831" TargetMode="External" /><Relationship Id="rId690" Type="http://schemas.openxmlformats.org/officeDocument/2006/relationships/image" Target="media/image22.png" /><Relationship Id="rId691" Type="http://schemas.openxmlformats.org/officeDocument/2006/relationships/header" Target="header223.xml" /><Relationship Id="rId692" Type="http://schemas.openxmlformats.org/officeDocument/2006/relationships/header" Target="header224.xml" /><Relationship Id="rId693" Type="http://schemas.openxmlformats.org/officeDocument/2006/relationships/footer" Target="footer223.xml" /><Relationship Id="rId694" Type="http://schemas.openxmlformats.org/officeDocument/2006/relationships/footer" Target="footer224.xml" /><Relationship Id="rId695" Type="http://schemas.openxmlformats.org/officeDocument/2006/relationships/header" Target="header225.xml" /><Relationship Id="rId696" Type="http://schemas.openxmlformats.org/officeDocument/2006/relationships/footer" Target="footer225.xml" /><Relationship Id="rId697" Type="http://schemas.openxmlformats.org/officeDocument/2006/relationships/hyperlink" Target="https://advance.lexis.com/api/document?collection=news&amp;id=urn:contentItem:6454-00M1-JB5M-W1P2-00000-00&amp;context=1516831" TargetMode="External" /><Relationship Id="rId698" Type="http://schemas.openxmlformats.org/officeDocument/2006/relationships/header" Target="header226.xml" /><Relationship Id="rId699" Type="http://schemas.openxmlformats.org/officeDocument/2006/relationships/header" Target="header227.xml" /><Relationship Id="rId7" Type="http://schemas.openxmlformats.org/officeDocument/2006/relationships/hyperlink" Target="https://advance.lexis.com/api/document?id=urn:contentItem:63PX-B0S1-JB5M-W0T8-00000-00&amp;idtype=PID&amp;context=1516831" TargetMode="External" /><Relationship Id="rId70" Type="http://schemas.openxmlformats.org/officeDocument/2006/relationships/hyperlink" Target="https://advance.lexis.com/api/document?id=urn:contentItem:6244-GC11-F04Y-T4BJ-00000-00&amp;idtype=PID&amp;context=1516831" TargetMode="External" /><Relationship Id="rId700" Type="http://schemas.openxmlformats.org/officeDocument/2006/relationships/footer" Target="footer226.xml" /><Relationship Id="rId701" Type="http://schemas.openxmlformats.org/officeDocument/2006/relationships/footer" Target="footer227.xml" /><Relationship Id="rId702" Type="http://schemas.openxmlformats.org/officeDocument/2006/relationships/header" Target="header228.xml" /><Relationship Id="rId703" Type="http://schemas.openxmlformats.org/officeDocument/2006/relationships/footer" Target="footer228.xml" /><Relationship Id="rId704" Type="http://schemas.openxmlformats.org/officeDocument/2006/relationships/hyperlink" Target="https://advance.lexis.com/api/document?collection=news&amp;id=urn:contentItem:6454-02V1-DYTH-G4FJ-00000-00&amp;context=1516831" TargetMode="External" /><Relationship Id="rId705" Type="http://schemas.openxmlformats.org/officeDocument/2006/relationships/header" Target="header229.xml" /><Relationship Id="rId706" Type="http://schemas.openxmlformats.org/officeDocument/2006/relationships/header" Target="header230.xml" /><Relationship Id="rId707" Type="http://schemas.openxmlformats.org/officeDocument/2006/relationships/footer" Target="footer229.xml" /><Relationship Id="rId708" Type="http://schemas.openxmlformats.org/officeDocument/2006/relationships/footer" Target="footer230.xml" /><Relationship Id="rId709" Type="http://schemas.openxmlformats.org/officeDocument/2006/relationships/header" Target="header231.xml" /><Relationship Id="rId71" Type="http://schemas.openxmlformats.org/officeDocument/2006/relationships/hyperlink" Target="https://advance.lexis.com/api/document?id=urn:contentItem:63XF-RS71-JC11-119T-00000-00&amp;idtype=PID&amp;context=1516831" TargetMode="External" /><Relationship Id="rId710" Type="http://schemas.openxmlformats.org/officeDocument/2006/relationships/footer" Target="footer231.xml" /><Relationship Id="rId711" Type="http://schemas.openxmlformats.org/officeDocument/2006/relationships/hyperlink" Target="https://advance.lexis.com/api/document?collection=news&amp;id=urn:contentItem:64B0-TNJ1-JC11-12XK-00000-00&amp;context=1516831" TargetMode="External" /><Relationship Id="rId712" Type="http://schemas.openxmlformats.org/officeDocument/2006/relationships/header" Target="header232.xml" /><Relationship Id="rId713" Type="http://schemas.openxmlformats.org/officeDocument/2006/relationships/header" Target="header233.xml" /><Relationship Id="rId714" Type="http://schemas.openxmlformats.org/officeDocument/2006/relationships/footer" Target="footer232.xml" /><Relationship Id="rId715" Type="http://schemas.openxmlformats.org/officeDocument/2006/relationships/footer" Target="footer233.xml" /><Relationship Id="rId716" Type="http://schemas.openxmlformats.org/officeDocument/2006/relationships/header" Target="header234.xml" /><Relationship Id="rId717" Type="http://schemas.openxmlformats.org/officeDocument/2006/relationships/footer" Target="footer234.xml" /><Relationship Id="rId718" Type="http://schemas.openxmlformats.org/officeDocument/2006/relationships/hyperlink" Target="https://advance.lexis.com/api/document?collection=news&amp;id=urn:contentItem:6459-SFJ1-JB5P-J1P7-00000-00&amp;context=1516831" TargetMode="External" /><Relationship Id="rId719" Type="http://schemas.openxmlformats.org/officeDocument/2006/relationships/header" Target="header235.xml" /><Relationship Id="rId72" Type="http://schemas.openxmlformats.org/officeDocument/2006/relationships/hyperlink" Target="https://advance.lexis.com/api/document?id=urn:contentItem:63P2-RJD1-F0YC-N49G-00000-00&amp;idtype=PID&amp;context=1516831" TargetMode="External" /><Relationship Id="rId720" Type="http://schemas.openxmlformats.org/officeDocument/2006/relationships/header" Target="header236.xml" /><Relationship Id="rId721" Type="http://schemas.openxmlformats.org/officeDocument/2006/relationships/footer" Target="footer235.xml" /><Relationship Id="rId722" Type="http://schemas.openxmlformats.org/officeDocument/2006/relationships/footer" Target="footer236.xml" /><Relationship Id="rId723" Type="http://schemas.openxmlformats.org/officeDocument/2006/relationships/header" Target="header237.xml" /><Relationship Id="rId724" Type="http://schemas.openxmlformats.org/officeDocument/2006/relationships/footer" Target="footer237.xml" /><Relationship Id="rId725" Type="http://schemas.openxmlformats.org/officeDocument/2006/relationships/hyperlink" Target="https://advance.lexis.com/api/document?collection=news&amp;id=urn:contentItem:6459-MBH1-F12F-F07D-00000-00&amp;context=1516831" TargetMode="External" /><Relationship Id="rId726" Type="http://schemas.openxmlformats.org/officeDocument/2006/relationships/header" Target="header238.xml" /><Relationship Id="rId727" Type="http://schemas.openxmlformats.org/officeDocument/2006/relationships/header" Target="header239.xml" /><Relationship Id="rId728" Type="http://schemas.openxmlformats.org/officeDocument/2006/relationships/footer" Target="footer238.xml" /><Relationship Id="rId729" Type="http://schemas.openxmlformats.org/officeDocument/2006/relationships/footer" Target="footer239.xml" /><Relationship Id="rId73" Type="http://schemas.openxmlformats.org/officeDocument/2006/relationships/hyperlink" Target="https://advance.lexis.com/api/document?id=urn:contentItem:61XK-1B81-JCNX-30W1-00000-00&amp;idtype=PID&amp;context=1516831" TargetMode="External" /><Relationship Id="rId730" Type="http://schemas.openxmlformats.org/officeDocument/2006/relationships/header" Target="header240.xml" /><Relationship Id="rId731" Type="http://schemas.openxmlformats.org/officeDocument/2006/relationships/footer" Target="footer240.xml" /><Relationship Id="rId732" Type="http://schemas.openxmlformats.org/officeDocument/2006/relationships/hyperlink" Target="https://advance.lexis.com/api/document?collection=news&amp;id=urn:contentItem:61X4-SJP1-F04Y-T390-00000-00&amp;context=1516831" TargetMode="External" /><Relationship Id="rId733" Type="http://schemas.openxmlformats.org/officeDocument/2006/relationships/hyperlink" Target="https://menafn.com/updates/pr/2020-12/08/TC_9b51997a-2image_story.jpg" TargetMode="External" /><Relationship Id="rId734" Type="http://schemas.openxmlformats.org/officeDocument/2006/relationships/hyperlink" Target="https://menafn.com/1101249255/Henrik-&#214;sterblom" TargetMode="External" /><Relationship Id="rId735" Type="http://schemas.openxmlformats.org/officeDocument/2006/relationships/header" Target="header241.xml" /><Relationship Id="rId736" Type="http://schemas.openxmlformats.org/officeDocument/2006/relationships/header" Target="header242.xml" /><Relationship Id="rId737" Type="http://schemas.openxmlformats.org/officeDocument/2006/relationships/footer" Target="footer241.xml" /><Relationship Id="rId738" Type="http://schemas.openxmlformats.org/officeDocument/2006/relationships/footer" Target="footer242.xml" /><Relationship Id="rId739" Type="http://schemas.openxmlformats.org/officeDocument/2006/relationships/header" Target="header243.xml" /><Relationship Id="rId74" Type="http://schemas.openxmlformats.org/officeDocument/2006/relationships/hyperlink" Target="https://advance.lexis.com/api/document?id=urn:contentItem:645B-3S71-JBHT-D2B4-00000-00&amp;idtype=PID&amp;context=1516831" TargetMode="External" /><Relationship Id="rId740" Type="http://schemas.openxmlformats.org/officeDocument/2006/relationships/footer" Target="footer243.xml" /><Relationship Id="rId741" Type="http://schemas.openxmlformats.org/officeDocument/2006/relationships/hyperlink" Target="https://advance.lexis.com/api/document?collection=news&amp;id=urn:contentItem:60WY-SYK1-F04Y-T1W1-00000-00&amp;context=1516831" TargetMode="External" /><Relationship Id="rId742" Type="http://schemas.openxmlformats.org/officeDocument/2006/relationships/hyperlink" Target="2020-09/22/TC_2044c496-dimage_story.jpg" TargetMode="External" /><Relationship Id="rId743" Type="http://schemas.openxmlformats.org/officeDocument/2006/relationships/hyperlink" Target="https://menafn.com/1100840371/Corey-J-A-Bradshaw" TargetMode="External" /><Relationship Id="rId744" Type="http://schemas.openxmlformats.org/officeDocument/2006/relationships/header" Target="header244.xml" /><Relationship Id="rId745" Type="http://schemas.openxmlformats.org/officeDocument/2006/relationships/header" Target="header245.xml" /><Relationship Id="rId746" Type="http://schemas.openxmlformats.org/officeDocument/2006/relationships/footer" Target="footer244.xml" /><Relationship Id="rId747" Type="http://schemas.openxmlformats.org/officeDocument/2006/relationships/footer" Target="footer245.xml" /><Relationship Id="rId748" Type="http://schemas.openxmlformats.org/officeDocument/2006/relationships/header" Target="header246.xml" /><Relationship Id="rId749" Type="http://schemas.openxmlformats.org/officeDocument/2006/relationships/footer" Target="footer246.xml" /><Relationship Id="rId75" Type="http://schemas.openxmlformats.org/officeDocument/2006/relationships/hyperlink" Target="https://advance.lexis.com/api/document?id=urn:contentItem:645B-3S71-JBHT-D2H1-00000-00&amp;idtype=PID&amp;context=1516831" TargetMode="External" /><Relationship Id="rId750" Type="http://schemas.openxmlformats.org/officeDocument/2006/relationships/hyperlink" Target="https://advance.lexis.com/api/document?collection=news&amp;id=urn:contentItem:645F-SRM1-JDJN-61FT-00000-00&amp;context=1516831" TargetMode="External" /><Relationship Id="rId751" Type="http://schemas.openxmlformats.org/officeDocument/2006/relationships/header" Target="header247.xml" /><Relationship Id="rId752" Type="http://schemas.openxmlformats.org/officeDocument/2006/relationships/header" Target="header248.xml" /><Relationship Id="rId753" Type="http://schemas.openxmlformats.org/officeDocument/2006/relationships/footer" Target="footer247.xml" /><Relationship Id="rId754" Type="http://schemas.openxmlformats.org/officeDocument/2006/relationships/footer" Target="footer248.xml" /><Relationship Id="rId755" Type="http://schemas.openxmlformats.org/officeDocument/2006/relationships/header" Target="header249.xml" /><Relationship Id="rId756" Type="http://schemas.openxmlformats.org/officeDocument/2006/relationships/footer" Target="footer249.xml" /><Relationship Id="rId757" Type="http://schemas.openxmlformats.org/officeDocument/2006/relationships/hyperlink" Target="https://advance.lexis.com/api/document?collection=news&amp;id=urn:contentItem:645F-PCH1-F11P-X0R2-00000-00&amp;context=1516831" TargetMode="External" /><Relationship Id="rId758" Type="http://schemas.openxmlformats.org/officeDocument/2006/relationships/header" Target="header250.xml" /><Relationship Id="rId759" Type="http://schemas.openxmlformats.org/officeDocument/2006/relationships/header" Target="header251.xml" /><Relationship Id="rId76" Type="http://schemas.openxmlformats.org/officeDocument/2006/relationships/hyperlink" Target="https://advance.lexis.com/api/document?id=urn:contentItem:64G1-XPW1-F11P-X247-00000-00&amp;idtype=PID&amp;context=1516831" TargetMode="External" /><Relationship Id="rId760" Type="http://schemas.openxmlformats.org/officeDocument/2006/relationships/footer" Target="footer250.xml" /><Relationship Id="rId761" Type="http://schemas.openxmlformats.org/officeDocument/2006/relationships/footer" Target="footer251.xml" /><Relationship Id="rId762" Type="http://schemas.openxmlformats.org/officeDocument/2006/relationships/header" Target="header252.xml" /><Relationship Id="rId763" Type="http://schemas.openxmlformats.org/officeDocument/2006/relationships/footer" Target="footer252.xml" /><Relationship Id="rId764" Type="http://schemas.openxmlformats.org/officeDocument/2006/relationships/hyperlink" Target="https://advance.lexis.com/api/document?collection=news&amp;id=urn:contentItem:64RH-RK71-JCBF-S2GS-00000-00&amp;context=1516831" TargetMode="External" /><Relationship Id="rId765" Type="http://schemas.openxmlformats.org/officeDocument/2006/relationships/header" Target="header253.xml" /><Relationship Id="rId766" Type="http://schemas.openxmlformats.org/officeDocument/2006/relationships/header" Target="header254.xml" /><Relationship Id="rId767" Type="http://schemas.openxmlformats.org/officeDocument/2006/relationships/footer" Target="footer253.xml" /><Relationship Id="rId768" Type="http://schemas.openxmlformats.org/officeDocument/2006/relationships/footer" Target="footer254.xml" /><Relationship Id="rId769" Type="http://schemas.openxmlformats.org/officeDocument/2006/relationships/header" Target="header255.xml" /><Relationship Id="rId77" Type="http://schemas.openxmlformats.org/officeDocument/2006/relationships/hyperlink" Target="https://advance.lexis.com/api/document?id=urn:contentItem:6260-FKX1-JD8N-R0JG-00000-00&amp;idtype=PID&amp;context=1516831" TargetMode="External" /><Relationship Id="rId770" Type="http://schemas.openxmlformats.org/officeDocument/2006/relationships/footer" Target="footer255.xml" /><Relationship Id="rId771" Type="http://schemas.openxmlformats.org/officeDocument/2006/relationships/hyperlink" Target="https://advance.lexis.com/api/document?collection=news&amp;id=urn:contentItem:6459-FNN1-JDKC-R26G-00000-00&amp;context=1516831" TargetMode="External" /><Relationship Id="rId772" Type="http://schemas.openxmlformats.org/officeDocument/2006/relationships/header" Target="header256.xml" /><Relationship Id="rId773" Type="http://schemas.openxmlformats.org/officeDocument/2006/relationships/header" Target="header257.xml" /><Relationship Id="rId774" Type="http://schemas.openxmlformats.org/officeDocument/2006/relationships/footer" Target="footer256.xml" /><Relationship Id="rId775" Type="http://schemas.openxmlformats.org/officeDocument/2006/relationships/footer" Target="footer257.xml" /><Relationship Id="rId776" Type="http://schemas.openxmlformats.org/officeDocument/2006/relationships/header" Target="header258.xml" /><Relationship Id="rId777" Type="http://schemas.openxmlformats.org/officeDocument/2006/relationships/footer" Target="footer258.xml" /><Relationship Id="rId778" Type="http://schemas.openxmlformats.org/officeDocument/2006/relationships/hyperlink" Target="https://advance.lexis.com/api/document?collection=news&amp;id=urn:contentItem:606V-XP81-JCBF-S3B0-00000-00&amp;context=1516831" TargetMode="External" /><Relationship Id="rId779" Type="http://schemas.openxmlformats.org/officeDocument/2006/relationships/header" Target="header259.xml" /><Relationship Id="rId78" Type="http://schemas.openxmlformats.org/officeDocument/2006/relationships/hyperlink" Target="https://advance.lexis.com/api/document?id=urn:contentItem:6454-00M1-JB5M-W1P2-00000-00&amp;idtype=PID&amp;context=1516831" TargetMode="External" /><Relationship Id="rId780" Type="http://schemas.openxmlformats.org/officeDocument/2006/relationships/header" Target="header260.xml" /><Relationship Id="rId781" Type="http://schemas.openxmlformats.org/officeDocument/2006/relationships/footer" Target="footer259.xml" /><Relationship Id="rId782" Type="http://schemas.openxmlformats.org/officeDocument/2006/relationships/footer" Target="footer260.xml" /><Relationship Id="rId783" Type="http://schemas.openxmlformats.org/officeDocument/2006/relationships/header" Target="header261.xml" /><Relationship Id="rId784" Type="http://schemas.openxmlformats.org/officeDocument/2006/relationships/footer" Target="footer261.xml" /><Relationship Id="rId785" Type="http://schemas.openxmlformats.org/officeDocument/2006/relationships/hyperlink" Target="https://advance.lexis.com/api/document?collection=news&amp;id=urn:contentItem:64B0-TNJ1-JC11-12XS-00000-00&amp;context=1516831" TargetMode="External" /><Relationship Id="rId786" Type="http://schemas.openxmlformats.org/officeDocument/2006/relationships/hyperlink" Target="mailto:tknezevic@wwfcanada.org" TargetMode="External" /><Relationship Id="rId787" Type="http://schemas.openxmlformats.org/officeDocument/2006/relationships/header" Target="header262.xml" /><Relationship Id="rId788" Type="http://schemas.openxmlformats.org/officeDocument/2006/relationships/header" Target="header263.xml" /><Relationship Id="rId789" Type="http://schemas.openxmlformats.org/officeDocument/2006/relationships/footer" Target="footer262.xml" /><Relationship Id="rId79" Type="http://schemas.openxmlformats.org/officeDocument/2006/relationships/hyperlink" Target="https://advance.lexis.com/api/document?id=urn:contentItem:6454-02V1-DYTH-G4FJ-00000-00&amp;idtype=PID&amp;context=1516831" TargetMode="External" /><Relationship Id="rId790" Type="http://schemas.openxmlformats.org/officeDocument/2006/relationships/footer" Target="footer263.xml" /><Relationship Id="rId791" Type="http://schemas.openxmlformats.org/officeDocument/2006/relationships/header" Target="header264.xml" /><Relationship Id="rId792" Type="http://schemas.openxmlformats.org/officeDocument/2006/relationships/footer" Target="footer264.xml" /><Relationship Id="rId793" Type="http://schemas.openxmlformats.org/officeDocument/2006/relationships/hyperlink" Target="https://advance.lexis.com/api/document?collection=news&amp;id=urn:contentItem:63MB-V4C1-DYTM-92KK-00000-00&amp;context=1516831" TargetMode="External" /><Relationship Id="rId794" Type="http://schemas.openxmlformats.org/officeDocument/2006/relationships/header" Target="header265.xml" /><Relationship Id="rId795" Type="http://schemas.openxmlformats.org/officeDocument/2006/relationships/header" Target="header266.xml" /><Relationship Id="rId796" Type="http://schemas.openxmlformats.org/officeDocument/2006/relationships/footer" Target="footer265.xml" /><Relationship Id="rId797" Type="http://schemas.openxmlformats.org/officeDocument/2006/relationships/footer" Target="footer266.xml" /><Relationship Id="rId798" Type="http://schemas.openxmlformats.org/officeDocument/2006/relationships/header" Target="header267.xml" /><Relationship Id="rId799" Type="http://schemas.openxmlformats.org/officeDocument/2006/relationships/footer" Target="footer267.xml" /><Relationship Id="rId8" Type="http://schemas.openxmlformats.org/officeDocument/2006/relationships/hyperlink" Target="https://advance.lexis.com/api/document?id=urn:contentItem:64BM-VH41-DYTR-J3DN-00000-00&amp;idtype=PID&amp;context=1516831" TargetMode="External" /><Relationship Id="rId80" Type="http://schemas.openxmlformats.org/officeDocument/2006/relationships/hyperlink" Target="https://advance.lexis.com/api/document?id=urn:contentItem:64B0-TNJ1-JC11-12XK-00000-00&amp;idtype=PID&amp;context=1516831" TargetMode="External" /><Relationship Id="rId800" Type="http://schemas.openxmlformats.org/officeDocument/2006/relationships/hyperlink" Target="https://advance.lexis.com/api/document?collection=news&amp;id=urn:contentItem:5NVN-83F1-DXCW-D33T-00000-00&amp;context=1516831" TargetMode="External" /><Relationship Id="rId801" Type="http://schemas.openxmlformats.org/officeDocument/2006/relationships/header" Target="header268.xml" /><Relationship Id="rId802" Type="http://schemas.openxmlformats.org/officeDocument/2006/relationships/header" Target="header269.xml" /><Relationship Id="rId803" Type="http://schemas.openxmlformats.org/officeDocument/2006/relationships/footer" Target="footer268.xml" /><Relationship Id="rId804" Type="http://schemas.openxmlformats.org/officeDocument/2006/relationships/footer" Target="footer269.xml" /><Relationship Id="rId805" Type="http://schemas.openxmlformats.org/officeDocument/2006/relationships/header" Target="header270.xml" /><Relationship Id="rId806" Type="http://schemas.openxmlformats.org/officeDocument/2006/relationships/footer" Target="footer270.xml" /><Relationship Id="rId807" Type="http://schemas.openxmlformats.org/officeDocument/2006/relationships/hyperlink" Target="https://advance.lexis.com/api/document?collection=news&amp;id=urn:contentItem:64MG-WCV1-JBR6-902P-00000-00&amp;context=1516831" TargetMode="External" /><Relationship Id="rId808" Type="http://schemas.openxmlformats.org/officeDocument/2006/relationships/image" Target="media/image23.png" /><Relationship Id="rId809" Type="http://schemas.openxmlformats.org/officeDocument/2006/relationships/hyperlink" Target="https://www.newsweek.com/topic/facebook?utm_source=Synacor&amp;utm_medium=Attnet&amp;utm_campaign=Partnerships" TargetMode="External" /><Relationship Id="rId81" Type="http://schemas.openxmlformats.org/officeDocument/2006/relationships/hyperlink" Target="https://advance.lexis.com/api/document?id=urn:contentItem:6459-SFJ1-JB5P-J1P7-00000-00&amp;idtype=PID&amp;context=1516831" TargetMode="External" /><Relationship Id="rId810" Type="http://schemas.openxmlformats.org/officeDocument/2006/relationships/hyperlink" Target="https://d.newsweek.com/en/full/1975130/oil-spill.jpg" TargetMode="External" /><Relationship Id="rId811" Type="http://schemas.openxmlformats.org/officeDocument/2006/relationships/header" Target="header271.xml" /><Relationship Id="rId812" Type="http://schemas.openxmlformats.org/officeDocument/2006/relationships/header" Target="header272.xml" /><Relationship Id="rId813" Type="http://schemas.openxmlformats.org/officeDocument/2006/relationships/footer" Target="footer271.xml" /><Relationship Id="rId814" Type="http://schemas.openxmlformats.org/officeDocument/2006/relationships/footer" Target="footer272.xml" /><Relationship Id="rId815" Type="http://schemas.openxmlformats.org/officeDocument/2006/relationships/header" Target="header273.xml" /><Relationship Id="rId816" Type="http://schemas.openxmlformats.org/officeDocument/2006/relationships/footer" Target="footer273.xml" /><Relationship Id="rId817" Type="http://schemas.openxmlformats.org/officeDocument/2006/relationships/hyperlink" Target="https://advance.lexis.com/api/document?collection=news&amp;id=urn:contentItem:5YNR-0C61-JCBF-S06R-00000-00&amp;context=1516831" TargetMode="External" /><Relationship Id="rId818" Type="http://schemas.openxmlformats.org/officeDocument/2006/relationships/header" Target="header274.xml" /><Relationship Id="rId819" Type="http://schemas.openxmlformats.org/officeDocument/2006/relationships/header" Target="header275.xml" /><Relationship Id="rId82" Type="http://schemas.openxmlformats.org/officeDocument/2006/relationships/hyperlink" Target="https://advance.lexis.com/api/document?id=urn:contentItem:6459-MBH1-F12F-F07D-00000-00&amp;idtype=PID&amp;context=1516831" TargetMode="External" /><Relationship Id="rId820" Type="http://schemas.openxmlformats.org/officeDocument/2006/relationships/footer" Target="footer274.xml" /><Relationship Id="rId821" Type="http://schemas.openxmlformats.org/officeDocument/2006/relationships/footer" Target="footer275.xml" /><Relationship Id="rId822" Type="http://schemas.openxmlformats.org/officeDocument/2006/relationships/header" Target="header276.xml" /><Relationship Id="rId823" Type="http://schemas.openxmlformats.org/officeDocument/2006/relationships/footer" Target="footer276.xml" /><Relationship Id="rId824" Type="http://schemas.openxmlformats.org/officeDocument/2006/relationships/hyperlink" Target="https://advance.lexis.com/api/document?collection=news&amp;id=urn:contentItem:5XB4-4851-JD34-V32K-00000-00&amp;context=1516831" TargetMode="External" /><Relationship Id="rId825" Type="http://schemas.openxmlformats.org/officeDocument/2006/relationships/hyperlink" Target="mailto:merimbulaSTPupgrade@begavalley.nsw.gov.au" TargetMode="External" /><Relationship Id="rId826" Type="http://schemas.openxmlformats.org/officeDocument/2006/relationships/header" Target="header277.xml" /><Relationship Id="rId827" Type="http://schemas.openxmlformats.org/officeDocument/2006/relationships/header" Target="header278.xml" /><Relationship Id="rId828" Type="http://schemas.openxmlformats.org/officeDocument/2006/relationships/footer" Target="footer277.xml" /><Relationship Id="rId829" Type="http://schemas.openxmlformats.org/officeDocument/2006/relationships/footer" Target="footer278.xml" /><Relationship Id="rId83" Type="http://schemas.openxmlformats.org/officeDocument/2006/relationships/hyperlink" Target="https://advance.lexis.com/api/document?id=urn:contentItem:61X4-SJP1-F04Y-T390-00000-00&amp;idtype=PID&amp;context=1516831" TargetMode="External" /><Relationship Id="rId830" Type="http://schemas.openxmlformats.org/officeDocument/2006/relationships/header" Target="header279.xml" /><Relationship Id="rId831" Type="http://schemas.openxmlformats.org/officeDocument/2006/relationships/footer" Target="footer279.xml" /><Relationship Id="rId832" Type="http://schemas.openxmlformats.org/officeDocument/2006/relationships/hyperlink" Target="https://advance.lexis.com/api/document?collection=news&amp;id=urn:contentItem:655V-CS41-JBTP-M05X-00000-00&amp;context=1516831" TargetMode="External" /><Relationship Id="rId833" Type="http://schemas.openxmlformats.org/officeDocument/2006/relationships/hyperlink" Target="mailto:vrichardson@skagitpublishing.com" TargetMode="External" /><Relationship Id="rId834" Type="http://schemas.openxmlformats.org/officeDocument/2006/relationships/hyperlink" Target="http://www.goskagit.com" TargetMode="External" /><Relationship Id="rId835" Type="http://schemas.openxmlformats.org/officeDocument/2006/relationships/header" Target="header280.xml" /><Relationship Id="rId836" Type="http://schemas.openxmlformats.org/officeDocument/2006/relationships/header" Target="header281.xml" /><Relationship Id="rId837" Type="http://schemas.openxmlformats.org/officeDocument/2006/relationships/footer" Target="footer280.xml" /><Relationship Id="rId838" Type="http://schemas.openxmlformats.org/officeDocument/2006/relationships/footer" Target="footer281.xml" /><Relationship Id="rId839" Type="http://schemas.openxmlformats.org/officeDocument/2006/relationships/header" Target="header282.xml" /><Relationship Id="rId84" Type="http://schemas.openxmlformats.org/officeDocument/2006/relationships/hyperlink" Target="https://advance.lexis.com/api/document?id=urn:contentItem:60WY-SYK1-F04Y-T1W1-00000-00&amp;idtype=PID&amp;context=1516831" TargetMode="External" /><Relationship Id="rId840" Type="http://schemas.openxmlformats.org/officeDocument/2006/relationships/footer" Target="footer282.xml" /><Relationship Id="rId841" Type="http://schemas.openxmlformats.org/officeDocument/2006/relationships/hyperlink" Target="https://advance.lexis.com/api/document?collection=news&amp;id=urn:contentItem:61PF-CG11-DYTH-G085-00000-00&amp;context=1516831" TargetMode="External" /><Relationship Id="rId842" Type="http://schemas.openxmlformats.org/officeDocument/2006/relationships/header" Target="header283.xml" /><Relationship Id="rId843" Type="http://schemas.openxmlformats.org/officeDocument/2006/relationships/header" Target="header284.xml" /><Relationship Id="rId844" Type="http://schemas.openxmlformats.org/officeDocument/2006/relationships/footer" Target="footer283.xml" /><Relationship Id="rId845" Type="http://schemas.openxmlformats.org/officeDocument/2006/relationships/footer" Target="footer284.xml" /><Relationship Id="rId846" Type="http://schemas.openxmlformats.org/officeDocument/2006/relationships/header" Target="header285.xml" /><Relationship Id="rId847" Type="http://schemas.openxmlformats.org/officeDocument/2006/relationships/footer" Target="footer285.xml" /><Relationship Id="rId848" Type="http://schemas.openxmlformats.org/officeDocument/2006/relationships/hyperlink" Target="https://advance.lexis.com/api/document?collection=news&amp;id=urn:contentItem:5PYW-FT51-JC11-13G9-00000-00&amp;context=1516831" TargetMode="External" /><Relationship Id="rId849" Type="http://schemas.openxmlformats.org/officeDocument/2006/relationships/hyperlink" Target="http://www.sciencedirect.com/science/journal/00220981/497" TargetMode="External" /><Relationship Id="rId85" Type="http://schemas.openxmlformats.org/officeDocument/2006/relationships/hyperlink" Target="https://advance.lexis.com/api/document?id=urn:contentItem:645F-SRM1-JDJN-61FT-00000-00&amp;idtype=PID&amp;context=1516831" TargetMode="External" /><Relationship Id="rId850" Type="http://schemas.openxmlformats.org/officeDocument/2006/relationships/header" Target="header286.xml" /><Relationship Id="rId851" Type="http://schemas.openxmlformats.org/officeDocument/2006/relationships/header" Target="header287.xml" /><Relationship Id="rId852" Type="http://schemas.openxmlformats.org/officeDocument/2006/relationships/footer" Target="footer286.xml" /><Relationship Id="rId853" Type="http://schemas.openxmlformats.org/officeDocument/2006/relationships/footer" Target="footer287.xml" /><Relationship Id="rId854" Type="http://schemas.openxmlformats.org/officeDocument/2006/relationships/header" Target="header288.xml" /><Relationship Id="rId855" Type="http://schemas.openxmlformats.org/officeDocument/2006/relationships/footer" Target="footer288.xml" /><Relationship Id="rId856" Type="http://schemas.openxmlformats.org/officeDocument/2006/relationships/hyperlink" Target="https://advance.lexis.com/api/document?collection=news&amp;id=urn:contentItem:5YRB-7VC1-F04Y-T12K-00000-00&amp;context=1516831" TargetMode="External" /><Relationship Id="rId857" Type="http://schemas.openxmlformats.org/officeDocument/2006/relationships/hyperlink" Target="https://menafn.com/updates/pr/2020-04/22/TC_dc970abe-5image_story.jpg" TargetMode="External" /><Relationship Id="rId858" Type="http://schemas.openxmlformats.org/officeDocument/2006/relationships/hyperlink" Target="https://menafn.com/1100068431/Dr-Vanessa-Pirotta" TargetMode="External" /><Relationship Id="rId859" Type="http://schemas.openxmlformats.org/officeDocument/2006/relationships/header" Target="header289.xml" /><Relationship Id="rId86" Type="http://schemas.openxmlformats.org/officeDocument/2006/relationships/hyperlink" Target="https://advance.lexis.com/api/document?id=urn:contentItem:645F-PCH1-F11P-X0R2-00000-00&amp;idtype=PID&amp;context=1516831" TargetMode="External" /><Relationship Id="rId860" Type="http://schemas.openxmlformats.org/officeDocument/2006/relationships/header" Target="header290.xml" /><Relationship Id="rId861" Type="http://schemas.openxmlformats.org/officeDocument/2006/relationships/footer" Target="footer289.xml" /><Relationship Id="rId862" Type="http://schemas.openxmlformats.org/officeDocument/2006/relationships/footer" Target="footer290.xml" /><Relationship Id="rId863" Type="http://schemas.openxmlformats.org/officeDocument/2006/relationships/header" Target="header291.xml" /><Relationship Id="rId864" Type="http://schemas.openxmlformats.org/officeDocument/2006/relationships/footer" Target="footer291.xml" /><Relationship Id="rId865" Type="http://schemas.openxmlformats.org/officeDocument/2006/relationships/hyperlink" Target="https://advance.lexis.com/api/document?collection=news&amp;id=urn:contentItem:64WG-4Y51-JD2C-J45N-00000-00&amp;context=1516831" TargetMode="External" /><Relationship Id="rId866" Type="http://schemas.openxmlformats.org/officeDocument/2006/relationships/hyperlink" Target="http://www.fhff.org" TargetMode="External" /><Relationship Id="rId867" Type="http://schemas.openxmlformats.org/officeDocument/2006/relationships/header" Target="header292.xml" /><Relationship Id="rId868" Type="http://schemas.openxmlformats.org/officeDocument/2006/relationships/header" Target="header293.xml" /><Relationship Id="rId869" Type="http://schemas.openxmlformats.org/officeDocument/2006/relationships/footer" Target="footer292.xml" /><Relationship Id="rId87" Type="http://schemas.openxmlformats.org/officeDocument/2006/relationships/hyperlink" Target="https://advance.lexis.com/api/document?id=urn:contentItem:64RH-RK71-JCBF-S2GS-00000-00&amp;idtype=PID&amp;context=1516831" TargetMode="External" /><Relationship Id="rId870" Type="http://schemas.openxmlformats.org/officeDocument/2006/relationships/footer" Target="footer293.xml" /><Relationship Id="rId871" Type="http://schemas.openxmlformats.org/officeDocument/2006/relationships/header" Target="header294.xml" /><Relationship Id="rId872" Type="http://schemas.openxmlformats.org/officeDocument/2006/relationships/footer" Target="footer294.xml" /><Relationship Id="rId873" Type="http://schemas.openxmlformats.org/officeDocument/2006/relationships/hyperlink" Target="https://advance.lexis.com/api/document?collection=news&amp;id=urn:contentItem:625N-WVJ1-JD34-V3XG-00000-00&amp;context=1516831" TargetMode="External" /><Relationship Id="rId874" Type="http://schemas.openxmlformats.org/officeDocument/2006/relationships/header" Target="header295.xml" /><Relationship Id="rId875" Type="http://schemas.openxmlformats.org/officeDocument/2006/relationships/header" Target="header296.xml" /><Relationship Id="rId876" Type="http://schemas.openxmlformats.org/officeDocument/2006/relationships/footer" Target="footer295.xml" /><Relationship Id="rId877" Type="http://schemas.openxmlformats.org/officeDocument/2006/relationships/footer" Target="footer296.xml" /><Relationship Id="rId878" Type="http://schemas.openxmlformats.org/officeDocument/2006/relationships/header" Target="header297.xml" /><Relationship Id="rId879" Type="http://schemas.openxmlformats.org/officeDocument/2006/relationships/footer" Target="footer297.xml" /><Relationship Id="rId88" Type="http://schemas.openxmlformats.org/officeDocument/2006/relationships/hyperlink" Target="https://advance.lexis.com/api/document?id=urn:contentItem:6459-FNN1-JDKC-R26G-00000-00&amp;idtype=PID&amp;context=1516831" TargetMode="External" /><Relationship Id="rId880" Type="http://schemas.openxmlformats.org/officeDocument/2006/relationships/hyperlink" Target="https://advance.lexis.com/api/document?collection=news&amp;id=urn:contentItem:64XM-CD41-JC11-132J-00000-00&amp;context=1516831" TargetMode="External" /><Relationship Id="rId881" Type="http://schemas.openxmlformats.org/officeDocument/2006/relationships/header" Target="header298.xml" /><Relationship Id="rId882" Type="http://schemas.openxmlformats.org/officeDocument/2006/relationships/header" Target="header299.xml" /><Relationship Id="rId883" Type="http://schemas.openxmlformats.org/officeDocument/2006/relationships/footer" Target="footer298.xml" /><Relationship Id="rId884" Type="http://schemas.openxmlformats.org/officeDocument/2006/relationships/footer" Target="footer299.xml" /><Relationship Id="rId885" Type="http://schemas.openxmlformats.org/officeDocument/2006/relationships/header" Target="header300.xml" /><Relationship Id="rId886" Type="http://schemas.openxmlformats.org/officeDocument/2006/relationships/footer" Target="footer300.xml" /><Relationship Id="rId887" Type="http://schemas.openxmlformats.org/officeDocument/2006/relationships/hyperlink" Target="https://advance.lexis.com/api/document?collection=news&amp;id=urn:contentItem:6457-11X1-F12F-F30S-00000-00&amp;context=1516831" TargetMode="External" /><Relationship Id="rId888" Type="http://schemas.openxmlformats.org/officeDocument/2006/relationships/header" Target="header301.xml" /><Relationship Id="rId889" Type="http://schemas.openxmlformats.org/officeDocument/2006/relationships/header" Target="header302.xml" /><Relationship Id="rId89" Type="http://schemas.openxmlformats.org/officeDocument/2006/relationships/hyperlink" Target="https://advance.lexis.com/api/document?id=urn:contentItem:606V-XP81-JCBF-S3B0-00000-00&amp;idtype=PID&amp;context=1516831" TargetMode="External" /><Relationship Id="rId890" Type="http://schemas.openxmlformats.org/officeDocument/2006/relationships/footer" Target="footer301.xml" /><Relationship Id="rId891" Type="http://schemas.openxmlformats.org/officeDocument/2006/relationships/footer" Target="footer302.xml" /><Relationship Id="rId892" Type="http://schemas.openxmlformats.org/officeDocument/2006/relationships/header" Target="header303.xml" /><Relationship Id="rId893" Type="http://schemas.openxmlformats.org/officeDocument/2006/relationships/footer" Target="footer303.xml" /><Relationship Id="rId894" Type="http://schemas.openxmlformats.org/officeDocument/2006/relationships/hyperlink" Target="https://advance.lexis.com/api/document?collection=news&amp;id=urn:contentItem:64WS-5PP1-JBCN-44NY-00000-00&amp;context=1516831" TargetMode="External" /><Relationship Id="rId895" Type="http://schemas.openxmlformats.org/officeDocument/2006/relationships/theme" Target="theme/theme1.xml" /><Relationship Id="rId896" Type="http://schemas.openxmlformats.org/officeDocument/2006/relationships/numbering" Target="numbering.xml" /><Relationship Id="rId897" Type="http://schemas.openxmlformats.org/officeDocument/2006/relationships/styles" Target="styles.xml" /><Relationship Id="rId9" Type="http://schemas.openxmlformats.org/officeDocument/2006/relationships/hyperlink" Target="https://advance.lexis.com/api/document?id=urn:contentItem:63SM-DPR1-JCNX-32P0-00000-00&amp;idtype=PID&amp;context=1516831" TargetMode="External" /><Relationship Id="rId90" Type="http://schemas.openxmlformats.org/officeDocument/2006/relationships/hyperlink" Target="https://advance.lexis.com/api/document?id=urn:contentItem:64B0-TNJ1-JC11-12XS-00000-00&amp;idtype=PID&amp;context=1516831" TargetMode="External" /><Relationship Id="rId91" Type="http://schemas.openxmlformats.org/officeDocument/2006/relationships/hyperlink" Target="https://advance.lexis.com/api/document?id=urn:contentItem:63MB-V4C1-DYTM-92KK-00000-00&amp;idtype=PID&amp;context=1516831" TargetMode="External" /><Relationship Id="rId92" Type="http://schemas.openxmlformats.org/officeDocument/2006/relationships/hyperlink" Target="https://advance.lexis.com/api/document?id=urn:contentItem:5NVN-83F1-DXCW-D33T-00000-00&amp;idtype=PID&amp;context=1516831" TargetMode="External" /><Relationship Id="rId93" Type="http://schemas.openxmlformats.org/officeDocument/2006/relationships/hyperlink" Target="https://advance.lexis.com/api/document?id=urn:contentItem:64MG-WCV1-JBR6-902P-00000-00&amp;idtype=PID&amp;context=1516831" TargetMode="External" /><Relationship Id="rId94" Type="http://schemas.openxmlformats.org/officeDocument/2006/relationships/hyperlink" Target="https://advance.lexis.com/api/document?id=urn:contentItem:5YNR-0C61-JCBF-S06R-00000-00&amp;idtype=PID&amp;context=1516831" TargetMode="External" /><Relationship Id="rId95" Type="http://schemas.openxmlformats.org/officeDocument/2006/relationships/hyperlink" Target="https://advance.lexis.com/api/document?id=urn:contentItem:5XB4-4851-JD34-V32K-00000-00&amp;idtype=PID&amp;context=1516831" TargetMode="External" /><Relationship Id="rId96" Type="http://schemas.openxmlformats.org/officeDocument/2006/relationships/hyperlink" Target="https://advance.lexis.com/api/document?id=urn:contentItem:655V-CS41-JBTP-M05X-00000-00&amp;idtype=PID&amp;context=1516831" TargetMode="External" /><Relationship Id="rId97" Type="http://schemas.openxmlformats.org/officeDocument/2006/relationships/hyperlink" Target="https://advance.lexis.com/api/document?id=urn:contentItem:61PF-CG11-DYTH-G085-00000-00&amp;idtype=PID&amp;context=1516831" TargetMode="External" /><Relationship Id="rId98" Type="http://schemas.openxmlformats.org/officeDocument/2006/relationships/hyperlink" Target="https://advance.lexis.com/api/document?id=urn:contentItem:5PYW-FT51-JC11-13G9-00000-00&amp;idtype=PID&amp;context=1516831" TargetMode="External" /><Relationship Id="rId99" Type="http://schemas.openxmlformats.org/officeDocument/2006/relationships/hyperlink" Target="https://advance.lexis.com/api/document?id=urn:contentItem:5YRB-7VC1-F04Y-T12K-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Submissions needed for Friday Harbor Film Festival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169216665</vt:lpwstr>
  </property>
  <property fmtid="{D5CDD505-2E9C-101B-9397-08002B2CF9AE}" pid="3" name="LADocCount">
    <vt:i4>101</vt:i4>
  </property>
  <property fmtid="{D5CDD505-2E9C-101B-9397-08002B2CF9AE}" pid="4" name="UserPermID">
    <vt:lpwstr>urn:user:PA184731119</vt:lpwstr>
  </property>
</Properties>
</file>