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6C" w:rsidRPr="00A2336C" w:rsidRDefault="00A2336C" w:rsidP="00E771E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تبیین اهداف طراحی </w:t>
      </w:r>
      <w:bookmarkStart w:id="0" w:name="_GoBack"/>
      <w:bookmarkEnd w:id="0"/>
      <w:r>
        <w:rPr>
          <w:rFonts w:cs="B Nazanin" w:hint="cs"/>
          <w:b/>
          <w:bCs/>
          <w:sz w:val="24"/>
          <w:szCs w:val="24"/>
          <w:rtl/>
          <w:lang w:bidi="fa-IR"/>
        </w:rPr>
        <w:t>معماری</w:t>
      </w:r>
    </w:p>
    <w:p w:rsidR="00026298" w:rsidRDefault="00E771EF" w:rsidP="00A2336C">
      <w:pPr>
        <w:bidi/>
        <w:rPr>
          <w:rFonts w:cs="B Nazanin"/>
          <w:sz w:val="24"/>
          <w:szCs w:val="24"/>
          <w:rtl/>
          <w:lang w:bidi="fa-IR"/>
        </w:rPr>
      </w:pPr>
      <w:r w:rsidRPr="00E771EF">
        <w:rPr>
          <w:rFonts w:cs="B Nazanin"/>
          <w:sz w:val="24"/>
          <w:szCs w:val="24"/>
          <w:rtl/>
          <w:lang w:bidi="fa-IR"/>
        </w:rPr>
        <w:t>در ا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 w:hint="eastAsia"/>
          <w:sz w:val="24"/>
          <w:szCs w:val="24"/>
          <w:rtl/>
          <w:lang w:bidi="fa-IR"/>
        </w:rPr>
        <w:t>ن</w:t>
      </w:r>
      <w:r w:rsidRPr="00E771EF">
        <w:rPr>
          <w:rFonts w:cs="B Nazanin"/>
          <w:sz w:val="24"/>
          <w:szCs w:val="24"/>
          <w:rtl/>
          <w:lang w:bidi="fa-IR"/>
        </w:rPr>
        <w:t xml:space="preserve"> بخش برخ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/>
          <w:sz w:val="24"/>
          <w:szCs w:val="24"/>
          <w:rtl/>
          <w:lang w:bidi="fa-IR"/>
        </w:rPr>
        <w:t xml:space="preserve"> از الزامات کل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 w:hint="eastAsia"/>
          <w:sz w:val="24"/>
          <w:szCs w:val="24"/>
          <w:rtl/>
          <w:lang w:bidi="fa-IR"/>
        </w:rPr>
        <w:t>د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و محدود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 w:hint="eastAsia"/>
          <w:sz w:val="24"/>
          <w:szCs w:val="24"/>
          <w:rtl/>
          <w:lang w:bidi="fa-IR"/>
        </w:rPr>
        <w:t>ت</w:t>
      </w:r>
      <w:r>
        <w:rPr>
          <w:rFonts w:ascii="Arial" w:hAnsi="Arial" w:cs="Arial" w:hint="cs"/>
          <w:sz w:val="24"/>
          <w:szCs w:val="24"/>
          <w:rtl/>
          <w:lang w:bidi="fa-IR"/>
        </w:rPr>
        <w:t>‌</w:t>
      </w:r>
      <w:r w:rsidRPr="00E771EF">
        <w:rPr>
          <w:rFonts w:cs="B Nazanin" w:hint="eastAsia"/>
          <w:sz w:val="24"/>
          <w:szCs w:val="24"/>
          <w:rtl/>
          <w:lang w:bidi="fa-IR"/>
        </w:rPr>
        <w:t>ها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س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 w:hint="eastAsia"/>
          <w:sz w:val="24"/>
          <w:szCs w:val="24"/>
          <w:rtl/>
          <w:lang w:bidi="fa-IR"/>
        </w:rPr>
        <w:t>ستم</w:t>
      </w:r>
      <w:r w:rsidRPr="00E771EF">
        <w:rPr>
          <w:rFonts w:cs="B Nazanin"/>
          <w:sz w:val="24"/>
          <w:szCs w:val="24"/>
          <w:rtl/>
          <w:lang w:bidi="fa-IR"/>
        </w:rPr>
        <w:t xml:space="preserve"> که تأث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 w:hint="eastAsia"/>
          <w:sz w:val="24"/>
          <w:szCs w:val="24"/>
          <w:rtl/>
          <w:lang w:bidi="fa-IR"/>
        </w:rPr>
        <w:t>ر</w:t>
      </w:r>
      <w:r w:rsidRPr="00E771EF">
        <w:rPr>
          <w:rFonts w:cs="B Nazanin"/>
          <w:sz w:val="24"/>
          <w:szCs w:val="24"/>
          <w:rtl/>
          <w:lang w:bidi="fa-IR"/>
        </w:rPr>
        <w:t xml:space="preserve"> قابل توجه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/>
          <w:sz w:val="24"/>
          <w:szCs w:val="24"/>
          <w:rtl/>
          <w:lang w:bidi="fa-IR"/>
        </w:rPr>
        <w:t xml:space="preserve"> بر معمار 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/>
          <w:sz w:val="24"/>
          <w:szCs w:val="24"/>
          <w:rtl/>
          <w:lang w:bidi="fa-IR"/>
        </w:rPr>
        <w:t xml:space="preserve"> دارند، معرف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/>
          <w:sz w:val="24"/>
          <w:szCs w:val="24"/>
          <w:rtl/>
          <w:lang w:bidi="fa-IR"/>
        </w:rPr>
        <w:t xml:space="preserve"> م</w:t>
      </w:r>
      <w:r w:rsidRPr="00E771EF">
        <w:rPr>
          <w:rFonts w:cs="B Nazanin" w:hint="cs"/>
          <w:sz w:val="24"/>
          <w:szCs w:val="24"/>
          <w:rtl/>
          <w:lang w:bidi="fa-IR"/>
        </w:rPr>
        <w:t>ی</w:t>
      </w:r>
      <w:r w:rsidRPr="00E771EF">
        <w:rPr>
          <w:rFonts w:cs="B Nazanin" w:hint="eastAsia"/>
          <w:sz w:val="24"/>
          <w:szCs w:val="24"/>
          <w:rtl/>
          <w:lang w:bidi="fa-IR"/>
        </w:rPr>
        <w:t>شوند</w:t>
      </w:r>
      <w:r w:rsidRPr="00E771EF">
        <w:rPr>
          <w:rFonts w:cs="B Nazanin"/>
          <w:sz w:val="24"/>
          <w:szCs w:val="24"/>
          <w:rtl/>
          <w:lang w:bidi="fa-IR"/>
        </w:rPr>
        <w:t>:</w:t>
      </w:r>
    </w:p>
    <w:p w:rsidR="00E771EF" w:rsidRDefault="00E771EF" w:rsidP="00E771EF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ثنا سیستمی پایدار با هدفی مشخص می باشد که دامنه کاربرد محدودی دارد و در نتیجه برای پاسخ به تغییرات احتمالی، به تغییرات مکرر در سیستم احتیاج ندارد.</w:t>
      </w:r>
    </w:p>
    <w:p w:rsidR="00E771EF" w:rsidRDefault="00E771EF" w:rsidP="00A2336C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استفاده از قطعات تجاری مختلف </w:t>
      </w:r>
      <w:r w:rsidR="00A2336C">
        <w:rPr>
          <w:rFonts w:cs="B Nazanin" w:hint="cs"/>
          <w:sz w:val="24"/>
          <w:szCs w:val="24"/>
          <w:rtl/>
          <w:lang w:bidi="fa-IR"/>
        </w:rPr>
        <w:t xml:space="preserve">در سیستم </w:t>
      </w:r>
      <w:r>
        <w:rPr>
          <w:rFonts w:cs="B Nazanin" w:hint="cs"/>
          <w:sz w:val="24"/>
          <w:szCs w:val="24"/>
          <w:rtl/>
          <w:lang w:bidi="fa-IR"/>
        </w:rPr>
        <w:t>بلامانع است.</w:t>
      </w:r>
    </w:p>
    <w:p w:rsidR="00E771EF" w:rsidRDefault="007B0727" w:rsidP="00E771EF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توانایی پردازش بلادرنگ حجم بالای داده و تراکنش را داشته باشد</w:t>
      </w:r>
      <w:r w:rsidR="00A2336C">
        <w:rPr>
          <w:rFonts w:cs="B Nazanin" w:hint="cs"/>
          <w:sz w:val="24"/>
          <w:szCs w:val="24"/>
          <w:rtl/>
          <w:lang w:bidi="fa-IR"/>
        </w:rPr>
        <w:t xml:space="preserve">؛ چراکه اساس کار سیستم </w:t>
      </w:r>
      <w:r>
        <w:rPr>
          <w:rFonts w:cs="B Nazanin" w:hint="cs"/>
          <w:sz w:val="24"/>
          <w:szCs w:val="24"/>
          <w:rtl/>
          <w:lang w:bidi="fa-IR"/>
        </w:rPr>
        <w:t>دریافت ورودی از کاربر و تولید پاسخ متناسب با آن است.</w:t>
      </w:r>
    </w:p>
    <w:p w:rsidR="007B0727" w:rsidRDefault="007B0727" w:rsidP="007B0727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قابلیت اطمینان بالایی داشته باشد و تحت قیود ذکر شده اجرا شود.</w:t>
      </w:r>
    </w:p>
    <w:p w:rsidR="007B0727" w:rsidRDefault="007B0727" w:rsidP="00A2336C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از امنیت بالایی برخوردار باشد و از داده‌ها در برابر دسترسی غیرمجاز حفاظت کند. تمام دسترسی‌ها</w:t>
      </w:r>
      <w:r w:rsidR="00A2336C">
        <w:rPr>
          <w:rFonts w:cs="B Nazanin" w:hint="cs"/>
          <w:sz w:val="24"/>
          <w:szCs w:val="24"/>
          <w:rtl/>
          <w:lang w:bidi="fa-IR"/>
        </w:rPr>
        <w:t>ی از راه دور</w:t>
      </w:r>
      <w:r>
        <w:rPr>
          <w:rFonts w:cs="B Nazanin" w:hint="cs"/>
          <w:sz w:val="24"/>
          <w:szCs w:val="24"/>
          <w:rtl/>
          <w:lang w:bidi="fa-IR"/>
        </w:rPr>
        <w:t xml:space="preserve"> منوط به شناسایی کاربر و کنترل رمز عبور است.</w:t>
      </w:r>
    </w:p>
    <w:p w:rsidR="007B0727" w:rsidRDefault="007B0727" w:rsidP="00A2336C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احتمال بروز خطای سامانه بالا نیست</w:t>
      </w:r>
      <w:r w:rsidR="00A2336C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به همین سبب مدیریت خطا از الویت‌های سامانه به حساب نمی‌آید.</w:t>
      </w:r>
    </w:p>
    <w:p w:rsidR="007B0727" w:rsidRDefault="007B0727" w:rsidP="007B0727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 بروز مشکل و خطا بعد از هر فروپاشی، سامانه باید به حالت اولیه‌ی خود بازگردد.</w:t>
      </w:r>
    </w:p>
    <w:p w:rsidR="007B0727" w:rsidRDefault="007B0727" w:rsidP="007B072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تمامی الزامات عملکردی باید در حین توسعه‌ی معماری مورد توجه قرار گیرند.</w:t>
      </w:r>
    </w:p>
    <w:p w:rsidR="007B0727" w:rsidRPr="007B0727" w:rsidRDefault="007B0727" w:rsidP="007B0727">
      <w:pPr>
        <w:bidi/>
        <w:ind w:left="36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پایان باید متذکر شد که سیستم نیازمند تعامل فعال با کنشگران و فراهم کردن خدماتی‌ است </w:t>
      </w:r>
      <w:r w:rsidR="00A2336C">
        <w:rPr>
          <w:rFonts w:cs="B Nazanin" w:hint="cs"/>
          <w:sz w:val="24"/>
          <w:szCs w:val="24"/>
          <w:rtl/>
          <w:lang w:bidi="fa-IR"/>
        </w:rPr>
        <w:t xml:space="preserve">که کاربران از آن‌ها بهره‌مند </w:t>
      </w:r>
      <w:r>
        <w:rPr>
          <w:rFonts w:cs="B Nazanin" w:hint="cs"/>
          <w:sz w:val="24"/>
          <w:szCs w:val="24"/>
          <w:rtl/>
          <w:lang w:bidi="fa-IR"/>
        </w:rPr>
        <w:t>شوند.</w:t>
      </w:r>
    </w:p>
    <w:sectPr w:rsidR="007B0727" w:rsidRPr="007B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434C6"/>
    <w:multiLevelType w:val="hybridMultilevel"/>
    <w:tmpl w:val="8C70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EF"/>
    <w:rsid w:val="00026298"/>
    <w:rsid w:val="007B0727"/>
    <w:rsid w:val="0097521A"/>
    <w:rsid w:val="00A2336C"/>
    <w:rsid w:val="00E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C460"/>
  <w15:chartTrackingRefBased/>
  <w15:docId w15:val="{CCC5884F-071B-44C5-BD31-D06C8009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2022-04-24T12:24:00Z</dcterms:created>
  <dcterms:modified xsi:type="dcterms:W3CDTF">2022-04-24T12:51:00Z</dcterms:modified>
</cp:coreProperties>
</file>