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98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واسط‌ها و عملیات زیر سیستم‌ها:</w:t>
      </w:r>
    </w:p>
    <w:p w:rsidR="00331CB1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 w:rsidRPr="00331CB1">
        <w:rPr>
          <w:rFonts w:cs="B Nazanin"/>
          <w:sz w:val="28"/>
          <w:szCs w:val="28"/>
          <w:rtl/>
          <w:lang w:bidi="fa-IR"/>
        </w:rPr>
        <w:t>در ادامه ن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ازمند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نرم افزار و اهداف طراح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آن، به ز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رس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331CB1">
        <w:rPr>
          <w:rFonts w:cs="B Nazanin" w:hint="eastAsia"/>
          <w:sz w:val="28"/>
          <w:szCs w:val="28"/>
          <w:rtl/>
          <w:lang w:bidi="fa-IR"/>
        </w:rPr>
        <w:t>ها</w:t>
      </w:r>
      <w:r w:rsidRPr="00331CB1">
        <w:rPr>
          <w:rFonts w:cs="B Nazanin"/>
          <w:sz w:val="28"/>
          <w:szCs w:val="28"/>
          <w:rtl/>
          <w:lang w:bidi="fa-IR"/>
        </w:rPr>
        <w:t xml:space="preserve"> و مولفه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331CB1">
        <w:rPr>
          <w:rFonts w:cs="B Nazanin"/>
          <w:sz w:val="28"/>
          <w:szCs w:val="28"/>
          <w:rtl/>
          <w:lang w:bidi="fa-IR"/>
        </w:rPr>
        <w:t>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تخص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ص</w:t>
      </w:r>
      <w:r w:rsidRPr="00331CB1">
        <w:rPr>
          <w:rFonts w:cs="B Nazanin"/>
          <w:sz w:val="28"/>
          <w:szCs w:val="28"/>
          <w:rtl/>
          <w:lang w:bidi="fa-IR"/>
        </w:rPr>
        <w:t xml:space="preserve"> داده م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B8767E" w:rsidRPr="007F6113" w:rsidRDefault="00511032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Presentation Layer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/>
          <w:sz w:val="28"/>
          <w:szCs w:val="28"/>
          <w:rtl/>
          <w:lang w:bidi="fa-IR"/>
        </w:rPr>
        <w:t>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برنامه شامل بسته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هر کدام متشکل از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هر 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فرم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یی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کنشگران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برقرار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ارتباط با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کنند</w:t>
      </w:r>
      <w:r w:rsidRPr="007F6113">
        <w:rPr>
          <w:rFonts w:cs="B Nazanin"/>
          <w:sz w:val="28"/>
          <w:szCs w:val="28"/>
          <w:rtl/>
          <w:lang w:bidi="fa-IR"/>
        </w:rPr>
        <w:t>. به طور کل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توان</w:t>
      </w:r>
      <w:r w:rsidRPr="007F6113">
        <w:rPr>
          <w:rFonts w:cs="B Nazanin"/>
          <w:sz w:val="28"/>
          <w:szCs w:val="28"/>
          <w:rtl/>
          <w:lang w:bidi="fa-IR"/>
        </w:rPr>
        <w:t xml:space="preserve">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عضو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را به دو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خود جزئ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 تقس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م</w:t>
      </w:r>
      <w:r w:rsidRPr="007F6113">
        <w:rPr>
          <w:rFonts w:cs="B Nazanin"/>
          <w:sz w:val="28"/>
          <w:szCs w:val="28"/>
          <w:rtl/>
          <w:lang w:bidi="fa-IR"/>
        </w:rPr>
        <w:t xml:space="preserve"> نمود: </w:t>
      </w:r>
      <w:r w:rsidRPr="007F6113">
        <w:rPr>
          <w:rFonts w:cs="B Nazanin"/>
          <w:sz w:val="28"/>
          <w:szCs w:val="28"/>
          <w:lang w:bidi="fa-IR"/>
        </w:rPr>
        <w:t>User Interface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رابط گراف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و ظاهر سامانه در آن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پ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اده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س</w:t>
      </w:r>
      <w:r w:rsidRPr="007F6113">
        <w:rPr>
          <w:rFonts w:cs="B Nazanin"/>
          <w:sz w:val="28"/>
          <w:szCs w:val="28"/>
          <w:rtl/>
          <w:lang w:bidi="fa-IR"/>
        </w:rPr>
        <w:t>از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و </w:t>
      </w:r>
      <w:r w:rsidRPr="007F6113">
        <w:rPr>
          <w:rFonts w:cs="B Nazanin"/>
          <w:sz w:val="28"/>
          <w:szCs w:val="28"/>
          <w:lang w:bidi="fa-IR"/>
        </w:rPr>
        <w:t>Presentation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مسئول انجام برخ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عمل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ات</w:t>
      </w:r>
      <w:r w:rsidRPr="007F6113"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در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است.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همچن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وظ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فه</w:t>
      </w:r>
      <w:r w:rsidRPr="007F6113">
        <w:rPr>
          <w:rFonts w:cs="B Nazanin"/>
          <w:sz w:val="28"/>
          <w:szCs w:val="28"/>
          <w:rtl/>
          <w:lang w:bidi="fa-IR"/>
        </w:rPr>
        <w:t xml:space="preserve"> انجام تعاملات با کاربر و انتقال درخواست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 به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کسب و کار 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/>
          <w:sz w:val="28"/>
          <w:szCs w:val="28"/>
          <w:rtl/>
          <w:lang w:bidi="fa-IR"/>
        </w:rPr>
        <w:t xml:space="preserve"> بر عهده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 که باعث جدا</w:t>
      </w:r>
      <w:r w:rsidRPr="007F6113">
        <w:rPr>
          <w:rFonts w:cs="B Nazanin" w:hint="cs"/>
          <w:sz w:val="28"/>
          <w:szCs w:val="28"/>
          <w:rtl/>
          <w:lang w:bidi="fa-IR"/>
        </w:rPr>
        <w:t>یی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از سطح متوسط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>. اجزا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تاث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رگذار</w:t>
      </w:r>
      <w:r w:rsidRPr="007F6113">
        <w:rPr>
          <w:rFonts w:cs="B Nazanin"/>
          <w:sz w:val="28"/>
          <w:szCs w:val="28"/>
          <w:rtl/>
          <w:lang w:bidi="fa-IR"/>
        </w:rPr>
        <w:t xml:space="preserve">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 معمار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هستند: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ورود یا ثبت‌نام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انتخاب شعبه‌ی</w:t>
      </w:r>
      <w:r w:rsidRPr="00511032">
        <w:rPr>
          <w:rFonts w:cs="B Nazanin" w:hint="cs"/>
          <w:sz w:val="28"/>
          <w:szCs w:val="28"/>
          <w:rtl/>
          <w:lang w:bidi="fa-IR"/>
        </w:rPr>
        <w:t xml:space="preserve"> دادگاه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دریافت لیست پرونده‌ها برای مقامات قضایی و نمایندگان قانونی</w:t>
      </w:r>
    </w:p>
    <w:p w:rsidR="00511032" w:rsidRP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مشاهده‌ی لیست ابلاغیه‌ها برای اشخاص حقیقی و حقوقی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اخبار</w:t>
      </w:r>
    </w:p>
    <w:p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Business Layer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منظور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پردازش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اطلاعات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اجرای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محاسبات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ایجاد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تمام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کنترل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کننده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اشیأ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کسب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میشوند،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تشکیل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همچنین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نشان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 w:rsidRPr="007F6113">
        <w:rPr>
          <w:rFonts w:cs="B Nazanin" w:hint="cs"/>
          <w:sz w:val="28"/>
          <w:szCs w:val="28"/>
          <w:rtl/>
          <w:lang w:bidi="fa-IR"/>
        </w:rPr>
        <w:t>دهد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باعث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جدایی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سطح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متوسط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عضو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شرح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:</w:t>
      </w:r>
    </w:p>
    <w:p w:rsid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Control Objects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پل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>
        <w:rPr>
          <w:rFonts w:cs="B Nazanin" w:hint="cs"/>
          <w:sz w:val="28"/>
          <w:szCs w:val="28"/>
          <w:rtl/>
          <w:lang w:bidi="fa-IR"/>
        </w:rPr>
        <w:t xml:space="preserve"> ظا</w:t>
      </w:r>
      <w:r w:rsidRPr="007F6113">
        <w:rPr>
          <w:rFonts w:cs="B Nazanin" w:hint="cs"/>
          <w:sz w:val="28"/>
          <w:szCs w:val="28"/>
          <w:rtl/>
          <w:lang w:bidi="fa-IR"/>
        </w:rPr>
        <w:t>هری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درونی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هدف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آن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vertAlign w:val="superscript"/>
          <w:rtl/>
          <w:lang w:bidi="fa-IR"/>
        </w:rPr>
        <w:t>27</w:t>
      </w:r>
      <w:r w:rsidRPr="007F6113">
        <w:rPr>
          <w:rFonts w:cs="B Nazanin"/>
          <w:sz w:val="28"/>
          <w:szCs w:val="28"/>
          <w:lang w:bidi="fa-IR"/>
        </w:rPr>
        <w:t>API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مناسب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بدون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وابستگی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شیوه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lang w:bidi="fa-IR"/>
        </w:rPr>
        <w:t>Business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:rsidR="007F6113" w:rsidRP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هسته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مرکزی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مهم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ترین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شود،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ثنا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لازم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ذکر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هرگونه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پایگاه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رابط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پرهیز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صرفا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پرداخته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</w:p>
    <w:p w:rsidR="00511032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ماندگاری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اشیاء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خاص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دسترسی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vertAlign w:val="superscript"/>
          <w:rtl/>
          <w:lang w:bidi="fa-IR"/>
        </w:rPr>
        <w:t>28</w:t>
      </w:r>
      <w:r w:rsidRPr="007F6113">
        <w:rPr>
          <w:rFonts w:cs="B Nazanin"/>
          <w:sz w:val="28"/>
          <w:szCs w:val="28"/>
          <w:lang w:bidi="fa-IR"/>
        </w:rPr>
        <w:t>DBMS</w:t>
      </w:r>
      <w:r w:rsidRPr="007F6113">
        <w:rPr>
          <w:rFonts w:cs="B Nazanin" w:hint="cs"/>
          <w:sz w:val="28"/>
          <w:szCs w:val="28"/>
          <w:rtl/>
          <w:lang w:bidi="fa-IR"/>
        </w:rPr>
        <w:t>پشتیبانی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کند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Network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مربوط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فراهم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proofErr w:type="gramStart"/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  <w:proofErr w:type="gramEnd"/>
    </w:p>
    <w:p w:rsidR="007F6113" w:rsidRPr="007F6113" w:rsidRDefault="004563EB" w:rsidP="004563E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2320170</wp:posOffset>
                </wp:positionH>
                <wp:positionV relativeFrom="paragraph">
                  <wp:posOffset>2380663</wp:posOffset>
                </wp:positionV>
                <wp:extent cx="2924355" cy="198407"/>
                <wp:effectExtent l="0" t="0" r="9525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5" cy="19840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DD9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2.7pt;margin-top:187.45pt;width:230.2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" adj="20867" fillcolor="#9cc2e5 [1940]" stroked="f" strokeweight="1pt"/>
            </w:pict>
          </mc:Fallback>
        </mc:AlternateConten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در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ادامه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رفتار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تعامل</w:t>
      </w:r>
      <w:bookmarkStart w:id="0" w:name="_GoBack"/>
      <w:bookmarkEnd w:id="0"/>
      <w:r w:rsidR="007F6113" w:rsidRPr="007F6113">
        <w:rPr>
          <w:rFonts w:cs="B Nazanin" w:hint="cs"/>
          <w:sz w:val="28"/>
          <w:szCs w:val="28"/>
          <w:rtl/>
          <w:lang w:bidi="fa-IR"/>
        </w:rPr>
        <w:t>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 w:rsidR="007F6113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معنای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رشته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پیام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هایست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آن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تبادل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گردد،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توصیف خواهد شد:</w:t>
      </w:r>
      <w:r>
        <w:rPr>
          <w:rFonts w:cs="B Nazanin"/>
          <w:noProof/>
          <w:sz w:val="28"/>
          <w:szCs w:val="28"/>
        </w:rPr>
        <w:drawing>
          <wp:inline distT="0" distB="0" distL="0" distR="0" wp14:anchorId="3B31CD09" wp14:editId="00939EED">
            <wp:extent cx="6029684" cy="32004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F6113" w:rsidRPr="007F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77C7"/>
    <w:multiLevelType w:val="hybridMultilevel"/>
    <w:tmpl w:val="AD345626"/>
    <w:lvl w:ilvl="0" w:tplc="BE7AF83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6B3041C"/>
    <w:multiLevelType w:val="hybridMultilevel"/>
    <w:tmpl w:val="B3A660FC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515F63FC"/>
    <w:multiLevelType w:val="hybridMultilevel"/>
    <w:tmpl w:val="E92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9F3"/>
    <w:multiLevelType w:val="hybridMultilevel"/>
    <w:tmpl w:val="01CEA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A7171"/>
    <w:multiLevelType w:val="hybridMultilevel"/>
    <w:tmpl w:val="A2A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42633"/>
    <w:multiLevelType w:val="hybridMultilevel"/>
    <w:tmpl w:val="E94EEF40"/>
    <w:lvl w:ilvl="0" w:tplc="BE7AF836">
      <w:start w:val="1"/>
      <w:numFmt w:val="decimalFullWidth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E6E3E1F"/>
    <w:multiLevelType w:val="hybridMultilevel"/>
    <w:tmpl w:val="248218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B1"/>
    <w:rsid w:val="00026298"/>
    <w:rsid w:val="00331CB1"/>
    <w:rsid w:val="004563EB"/>
    <w:rsid w:val="00511032"/>
    <w:rsid w:val="007F6113"/>
    <w:rsid w:val="00953895"/>
    <w:rsid w:val="00B8767E"/>
    <w:rsid w:val="00B87BB4"/>
    <w:rsid w:val="00F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1B1F"/>
  <w15:chartTrackingRefBased/>
  <w15:docId w15:val="{6838EC40-F2C9-44E7-8CBE-7EC91A8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35E3C-C5AB-4569-8C2F-AD260F8586C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39482B1-F0A0-4F06-B928-6D4B44D5A904}">
      <dgm:prSet phldrT="[Text]"/>
      <dgm:spPr/>
      <dgm:t>
        <a:bodyPr/>
        <a:lstStyle/>
        <a:p>
          <a:r>
            <a:rPr lang="en-US"/>
            <a:t>Peresentation Layer</a:t>
          </a:r>
        </a:p>
      </dgm:t>
    </dgm:pt>
    <dgm:pt modelId="{9DABF704-EDD9-4C72-AED7-D74C53F46813}" type="parTrans" cxnId="{68131D10-402C-475F-9EB3-5E40A9D1F2B6}">
      <dgm:prSet/>
      <dgm:spPr/>
      <dgm:t>
        <a:bodyPr/>
        <a:lstStyle/>
        <a:p>
          <a:endParaRPr lang="en-US"/>
        </a:p>
      </dgm:t>
    </dgm:pt>
    <dgm:pt modelId="{0F1B2A0F-C5F0-4A2F-B679-D4F27400B898}" type="sibTrans" cxnId="{68131D10-402C-475F-9EB3-5E40A9D1F2B6}">
      <dgm:prSet/>
      <dgm:spPr/>
      <dgm:t>
        <a:bodyPr/>
        <a:lstStyle/>
        <a:p>
          <a:endParaRPr lang="en-US"/>
        </a:p>
      </dgm:t>
    </dgm:pt>
    <dgm:pt modelId="{E6AE931E-C946-424C-84DC-EB233229FDB6}">
      <dgm:prSet phldrT="[Text]"/>
      <dgm:spPr/>
      <dgm:t>
        <a:bodyPr/>
        <a:lstStyle/>
        <a:p>
          <a:r>
            <a:rPr lang="en-US"/>
            <a:t>Network Layer</a:t>
          </a:r>
        </a:p>
      </dgm:t>
    </dgm:pt>
    <dgm:pt modelId="{69071635-CEA1-4790-990C-30BFAFBE1264}" type="parTrans" cxnId="{B6673AF4-089C-4F97-95B8-84D74EF62136}">
      <dgm:prSet/>
      <dgm:spPr/>
      <dgm:t>
        <a:bodyPr/>
        <a:lstStyle/>
        <a:p>
          <a:endParaRPr lang="en-US"/>
        </a:p>
      </dgm:t>
    </dgm:pt>
    <dgm:pt modelId="{9663D4EF-407E-497F-8C6B-8D1E8413146B}" type="sibTrans" cxnId="{B6673AF4-089C-4F97-95B8-84D74EF62136}">
      <dgm:prSet/>
      <dgm:spPr/>
      <dgm:t>
        <a:bodyPr/>
        <a:lstStyle/>
        <a:p>
          <a:endParaRPr lang="en-US"/>
        </a:p>
      </dgm:t>
    </dgm:pt>
    <dgm:pt modelId="{EA4E69BA-5762-4184-BFC9-684D5610DF2F}">
      <dgm:prSet/>
      <dgm:spPr/>
      <dgm:t>
        <a:bodyPr/>
        <a:lstStyle/>
        <a:p>
          <a:r>
            <a:rPr lang="en-US"/>
            <a:t>Business Layer</a:t>
          </a:r>
        </a:p>
      </dgm:t>
    </dgm:pt>
    <dgm:pt modelId="{46141507-E149-49ED-9A89-4D3F300602AF}" type="parTrans" cxnId="{0D1F75CF-D9E8-47F5-87EA-59B89A63ED31}">
      <dgm:prSet/>
      <dgm:spPr/>
      <dgm:t>
        <a:bodyPr/>
        <a:lstStyle/>
        <a:p>
          <a:endParaRPr lang="en-US"/>
        </a:p>
      </dgm:t>
    </dgm:pt>
    <dgm:pt modelId="{B755C77C-B2BA-455A-BA87-68B5FF618800}" type="sibTrans" cxnId="{0D1F75CF-D9E8-47F5-87EA-59B89A63ED31}">
      <dgm:prSet/>
      <dgm:spPr/>
      <dgm:t>
        <a:bodyPr/>
        <a:lstStyle/>
        <a:p>
          <a:endParaRPr lang="en-US"/>
        </a:p>
      </dgm:t>
    </dgm:pt>
    <dgm:pt modelId="{8E2DCD42-9C74-4B7D-A045-F7DA0053FAEF}">
      <dgm:prSet/>
      <dgm:spPr/>
      <dgm:t>
        <a:bodyPr/>
        <a:lstStyle/>
        <a:p>
          <a:r>
            <a:rPr lang="en-US"/>
            <a:t>Data Layer</a:t>
          </a:r>
        </a:p>
      </dgm:t>
    </dgm:pt>
    <dgm:pt modelId="{F927490B-790B-4A1F-A182-6F8D87DCF8B5}" type="parTrans" cxnId="{88518E6E-7A88-4D2D-AD5F-7D2378C4851A}">
      <dgm:prSet/>
      <dgm:spPr/>
      <dgm:t>
        <a:bodyPr/>
        <a:lstStyle/>
        <a:p>
          <a:endParaRPr lang="en-US"/>
        </a:p>
      </dgm:t>
    </dgm:pt>
    <dgm:pt modelId="{1222A637-27D5-46D6-8F04-BE2FD8CA63C9}" type="sibTrans" cxnId="{88518E6E-7A88-4D2D-AD5F-7D2378C4851A}">
      <dgm:prSet/>
      <dgm:spPr/>
      <dgm:t>
        <a:bodyPr/>
        <a:lstStyle/>
        <a:p>
          <a:endParaRPr lang="en-US"/>
        </a:p>
      </dgm:t>
    </dgm:pt>
    <dgm:pt modelId="{2480A4D3-E7B2-4456-BA38-747C8A4B8CF5}" type="pres">
      <dgm:prSet presAssocID="{8FE35E3C-C5AB-4569-8C2F-AD260F8586C7}" presName="Name0" presStyleCnt="0">
        <dgm:presLayoutVars>
          <dgm:dir/>
          <dgm:resizeHandles val="exact"/>
        </dgm:presLayoutVars>
      </dgm:prSet>
      <dgm:spPr/>
    </dgm:pt>
    <dgm:pt modelId="{6726CECC-45C6-415F-BA18-64BDB76DC8B6}" type="pres">
      <dgm:prSet presAssocID="{339482B1-F0A0-4F06-B928-6D4B44D5A904}" presName="node" presStyleLbl="node1" presStyleIdx="0" presStyleCnt="4" custScaleX="149300" custScaleY="155712" custLinFactX="-33400" custLinFactNeighborX="-100000">
        <dgm:presLayoutVars>
          <dgm:bulletEnabled val="1"/>
        </dgm:presLayoutVars>
      </dgm:prSet>
      <dgm:spPr/>
    </dgm:pt>
    <dgm:pt modelId="{8E13F008-EE51-4867-AB04-DBD427BB5494}" type="pres">
      <dgm:prSet presAssocID="{0F1B2A0F-C5F0-4A2F-B679-D4F27400B898}" presName="sibTrans" presStyleLbl="sibTrans2D1" presStyleIdx="0" presStyleCnt="3"/>
      <dgm:spPr/>
    </dgm:pt>
    <dgm:pt modelId="{2D753F54-12D6-4679-A748-51FC59FB8752}" type="pres">
      <dgm:prSet presAssocID="{0F1B2A0F-C5F0-4A2F-B679-D4F27400B898}" presName="connectorText" presStyleLbl="sibTrans2D1" presStyleIdx="0" presStyleCnt="3"/>
      <dgm:spPr/>
    </dgm:pt>
    <dgm:pt modelId="{A7958124-7D15-4CD5-9CE9-421E560FC45B}" type="pres">
      <dgm:prSet presAssocID="{EA4E69BA-5762-4184-BFC9-684D5610DF2F}" presName="node" presStyleLbl="node1" presStyleIdx="1" presStyleCnt="4" custScaleX="135547" custScaleY="1530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015AA5-2730-4A1F-838A-DA762F62A4AE}" type="pres">
      <dgm:prSet presAssocID="{B755C77C-B2BA-455A-BA87-68B5FF618800}" presName="sibTrans" presStyleLbl="sibTrans2D1" presStyleIdx="1" presStyleCnt="3"/>
      <dgm:spPr/>
    </dgm:pt>
    <dgm:pt modelId="{9371975F-8A6C-49A2-8B7B-DA730F606254}" type="pres">
      <dgm:prSet presAssocID="{B755C77C-B2BA-455A-BA87-68B5FF618800}" presName="connectorText" presStyleLbl="sibTrans2D1" presStyleIdx="1" presStyleCnt="3"/>
      <dgm:spPr/>
    </dgm:pt>
    <dgm:pt modelId="{F08A4AE2-EFBE-4DFE-8B18-2033E62F3909}" type="pres">
      <dgm:prSet presAssocID="{8E2DCD42-9C74-4B7D-A045-F7DA0053FAEF}" presName="node" presStyleLbl="node1" presStyleIdx="2" presStyleCnt="4" custScaleX="138276" custScaleY="150307">
        <dgm:presLayoutVars>
          <dgm:bulletEnabled val="1"/>
        </dgm:presLayoutVars>
      </dgm:prSet>
      <dgm:spPr/>
    </dgm:pt>
    <dgm:pt modelId="{88C221A0-7C97-4BE7-9E2E-7F68AF2D3F32}" type="pres">
      <dgm:prSet presAssocID="{1222A637-27D5-46D6-8F04-BE2FD8CA63C9}" presName="sibTrans" presStyleLbl="sibTrans2D1" presStyleIdx="2" presStyleCnt="3"/>
      <dgm:spPr/>
    </dgm:pt>
    <dgm:pt modelId="{3C18447C-8060-4006-8A89-CC0522F7A672}" type="pres">
      <dgm:prSet presAssocID="{1222A637-27D5-46D6-8F04-BE2FD8CA63C9}" presName="connectorText" presStyleLbl="sibTrans2D1" presStyleIdx="2" presStyleCnt="3"/>
      <dgm:spPr/>
    </dgm:pt>
    <dgm:pt modelId="{EC34BF98-2CDD-4893-9998-2123D390C7C3}" type="pres">
      <dgm:prSet presAssocID="{E6AE931E-C946-424C-84DC-EB233229FDB6}" presName="node" presStyleLbl="node1" presStyleIdx="3" presStyleCnt="4" custScaleX="134637" custScaleY="1584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96742B-3D10-4DD4-BCD2-C8CD09D85102}" type="presOf" srcId="{0F1B2A0F-C5F0-4A2F-B679-D4F27400B898}" destId="{8E13F008-EE51-4867-AB04-DBD427BB5494}" srcOrd="0" destOrd="0" presId="urn:microsoft.com/office/officeart/2005/8/layout/process1"/>
    <dgm:cxn modelId="{88518E6E-7A88-4D2D-AD5F-7D2378C4851A}" srcId="{8FE35E3C-C5AB-4569-8C2F-AD260F8586C7}" destId="{8E2DCD42-9C74-4B7D-A045-F7DA0053FAEF}" srcOrd="2" destOrd="0" parTransId="{F927490B-790B-4A1F-A182-6F8D87DCF8B5}" sibTransId="{1222A637-27D5-46D6-8F04-BE2FD8CA63C9}"/>
    <dgm:cxn modelId="{56C8B14E-4629-4858-88A6-6C9026B02B99}" type="presOf" srcId="{EA4E69BA-5762-4184-BFC9-684D5610DF2F}" destId="{A7958124-7D15-4CD5-9CE9-421E560FC45B}" srcOrd="0" destOrd="0" presId="urn:microsoft.com/office/officeart/2005/8/layout/process1"/>
    <dgm:cxn modelId="{BCDF3439-DED3-4470-9D0B-41B1F0BB6354}" type="presOf" srcId="{8FE35E3C-C5AB-4569-8C2F-AD260F8586C7}" destId="{2480A4D3-E7B2-4456-BA38-747C8A4B8CF5}" srcOrd="0" destOrd="0" presId="urn:microsoft.com/office/officeart/2005/8/layout/process1"/>
    <dgm:cxn modelId="{0244CAE3-38F0-4AF8-85B5-4E799DB5A771}" type="presOf" srcId="{8E2DCD42-9C74-4B7D-A045-F7DA0053FAEF}" destId="{F08A4AE2-EFBE-4DFE-8B18-2033E62F3909}" srcOrd="0" destOrd="0" presId="urn:microsoft.com/office/officeart/2005/8/layout/process1"/>
    <dgm:cxn modelId="{868F225D-F19E-4E2B-83CA-03672EDA2F95}" type="presOf" srcId="{0F1B2A0F-C5F0-4A2F-B679-D4F27400B898}" destId="{2D753F54-12D6-4679-A748-51FC59FB8752}" srcOrd="1" destOrd="0" presId="urn:microsoft.com/office/officeart/2005/8/layout/process1"/>
    <dgm:cxn modelId="{FB8B53BC-2C0C-4F21-9FB0-D92B00028C61}" type="presOf" srcId="{1222A637-27D5-46D6-8F04-BE2FD8CA63C9}" destId="{3C18447C-8060-4006-8A89-CC0522F7A672}" srcOrd="1" destOrd="0" presId="urn:microsoft.com/office/officeart/2005/8/layout/process1"/>
    <dgm:cxn modelId="{DE95BB06-C3DD-4F77-AEC7-A51A3514453D}" type="presOf" srcId="{B755C77C-B2BA-455A-BA87-68B5FF618800}" destId="{71015AA5-2730-4A1F-838A-DA762F62A4AE}" srcOrd="0" destOrd="0" presId="urn:microsoft.com/office/officeart/2005/8/layout/process1"/>
    <dgm:cxn modelId="{0D1F75CF-D9E8-47F5-87EA-59B89A63ED31}" srcId="{8FE35E3C-C5AB-4569-8C2F-AD260F8586C7}" destId="{EA4E69BA-5762-4184-BFC9-684D5610DF2F}" srcOrd="1" destOrd="0" parTransId="{46141507-E149-49ED-9A89-4D3F300602AF}" sibTransId="{B755C77C-B2BA-455A-BA87-68B5FF618800}"/>
    <dgm:cxn modelId="{1DF30008-58FE-416B-B927-25556680EE44}" type="presOf" srcId="{1222A637-27D5-46D6-8F04-BE2FD8CA63C9}" destId="{88C221A0-7C97-4BE7-9E2E-7F68AF2D3F32}" srcOrd="0" destOrd="0" presId="urn:microsoft.com/office/officeart/2005/8/layout/process1"/>
    <dgm:cxn modelId="{CFAD291F-0247-41FA-85C6-EBDB81CD1CB4}" type="presOf" srcId="{B755C77C-B2BA-455A-BA87-68B5FF618800}" destId="{9371975F-8A6C-49A2-8B7B-DA730F606254}" srcOrd="1" destOrd="0" presId="urn:microsoft.com/office/officeart/2005/8/layout/process1"/>
    <dgm:cxn modelId="{B6673AF4-089C-4F97-95B8-84D74EF62136}" srcId="{8FE35E3C-C5AB-4569-8C2F-AD260F8586C7}" destId="{E6AE931E-C946-424C-84DC-EB233229FDB6}" srcOrd="3" destOrd="0" parTransId="{69071635-CEA1-4790-990C-30BFAFBE1264}" sibTransId="{9663D4EF-407E-497F-8C6B-8D1E8413146B}"/>
    <dgm:cxn modelId="{751D51BF-698B-409D-8554-798C75424B64}" type="presOf" srcId="{E6AE931E-C946-424C-84DC-EB233229FDB6}" destId="{EC34BF98-2CDD-4893-9998-2123D390C7C3}" srcOrd="0" destOrd="0" presId="urn:microsoft.com/office/officeart/2005/8/layout/process1"/>
    <dgm:cxn modelId="{716C0006-878D-4343-AAA2-AC98F5ABCF7A}" type="presOf" srcId="{339482B1-F0A0-4F06-B928-6D4B44D5A904}" destId="{6726CECC-45C6-415F-BA18-64BDB76DC8B6}" srcOrd="0" destOrd="0" presId="urn:microsoft.com/office/officeart/2005/8/layout/process1"/>
    <dgm:cxn modelId="{68131D10-402C-475F-9EB3-5E40A9D1F2B6}" srcId="{8FE35E3C-C5AB-4569-8C2F-AD260F8586C7}" destId="{339482B1-F0A0-4F06-B928-6D4B44D5A904}" srcOrd="0" destOrd="0" parTransId="{9DABF704-EDD9-4C72-AED7-D74C53F46813}" sibTransId="{0F1B2A0F-C5F0-4A2F-B679-D4F27400B898}"/>
    <dgm:cxn modelId="{29CC4034-156A-4E26-B1FB-B4BFF268379F}" type="presParOf" srcId="{2480A4D3-E7B2-4456-BA38-747C8A4B8CF5}" destId="{6726CECC-45C6-415F-BA18-64BDB76DC8B6}" srcOrd="0" destOrd="0" presId="urn:microsoft.com/office/officeart/2005/8/layout/process1"/>
    <dgm:cxn modelId="{FAF23413-D227-4D74-87D5-957B9A05556C}" type="presParOf" srcId="{2480A4D3-E7B2-4456-BA38-747C8A4B8CF5}" destId="{8E13F008-EE51-4867-AB04-DBD427BB5494}" srcOrd="1" destOrd="0" presId="urn:microsoft.com/office/officeart/2005/8/layout/process1"/>
    <dgm:cxn modelId="{22188BC3-3663-4425-9A35-C02128F520F6}" type="presParOf" srcId="{8E13F008-EE51-4867-AB04-DBD427BB5494}" destId="{2D753F54-12D6-4679-A748-51FC59FB8752}" srcOrd="0" destOrd="0" presId="urn:microsoft.com/office/officeart/2005/8/layout/process1"/>
    <dgm:cxn modelId="{592E5A43-04D6-4270-9363-DFA166A345DF}" type="presParOf" srcId="{2480A4D3-E7B2-4456-BA38-747C8A4B8CF5}" destId="{A7958124-7D15-4CD5-9CE9-421E560FC45B}" srcOrd="2" destOrd="0" presId="urn:microsoft.com/office/officeart/2005/8/layout/process1"/>
    <dgm:cxn modelId="{509107BF-8869-4C0C-90A1-5E01FBC9A78D}" type="presParOf" srcId="{2480A4D3-E7B2-4456-BA38-747C8A4B8CF5}" destId="{71015AA5-2730-4A1F-838A-DA762F62A4AE}" srcOrd="3" destOrd="0" presId="urn:microsoft.com/office/officeart/2005/8/layout/process1"/>
    <dgm:cxn modelId="{8BF7B626-DDD8-4939-9E0E-9065A1AD584E}" type="presParOf" srcId="{71015AA5-2730-4A1F-838A-DA762F62A4AE}" destId="{9371975F-8A6C-49A2-8B7B-DA730F606254}" srcOrd="0" destOrd="0" presId="urn:microsoft.com/office/officeart/2005/8/layout/process1"/>
    <dgm:cxn modelId="{2C4D5C88-F747-4DE7-8EFF-E5D02E77B08D}" type="presParOf" srcId="{2480A4D3-E7B2-4456-BA38-747C8A4B8CF5}" destId="{F08A4AE2-EFBE-4DFE-8B18-2033E62F3909}" srcOrd="4" destOrd="0" presId="urn:microsoft.com/office/officeart/2005/8/layout/process1"/>
    <dgm:cxn modelId="{7C18BB64-D229-413F-A420-321B67296FCA}" type="presParOf" srcId="{2480A4D3-E7B2-4456-BA38-747C8A4B8CF5}" destId="{88C221A0-7C97-4BE7-9E2E-7F68AF2D3F32}" srcOrd="5" destOrd="0" presId="urn:microsoft.com/office/officeart/2005/8/layout/process1"/>
    <dgm:cxn modelId="{4FFFA9A2-96DF-46D4-96E5-FDF393F3C0EE}" type="presParOf" srcId="{88C221A0-7C97-4BE7-9E2E-7F68AF2D3F32}" destId="{3C18447C-8060-4006-8A89-CC0522F7A672}" srcOrd="0" destOrd="0" presId="urn:microsoft.com/office/officeart/2005/8/layout/process1"/>
    <dgm:cxn modelId="{F3A897E8-F4F0-418E-A5C7-922794787CDA}" type="presParOf" srcId="{2480A4D3-E7B2-4456-BA38-747C8A4B8CF5}" destId="{EC34BF98-2CDD-4893-9998-2123D390C7C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26CECC-45C6-415F-BA18-64BDB76DC8B6}">
      <dsp:nvSpPr>
        <dsp:cNvPr id="0" name=""/>
        <dsp:cNvSpPr/>
      </dsp:nvSpPr>
      <dsp:spPr>
        <a:xfrm>
          <a:off x="0" y="1184849"/>
          <a:ext cx="1327490" cy="830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Peresentation Layer</a:t>
          </a:r>
        </a:p>
      </dsp:txBody>
      <dsp:txXfrm>
        <a:off x="24330" y="1209179"/>
        <a:ext cx="1278830" cy="782041"/>
      </dsp:txXfrm>
    </dsp:sp>
    <dsp:sp modelId="{8E13F008-EE51-4867-AB04-DBD427BB5494}">
      <dsp:nvSpPr>
        <dsp:cNvPr id="0" name=""/>
        <dsp:cNvSpPr/>
      </dsp:nvSpPr>
      <dsp:spPr>
        <a:xfrm>
          <a:off x="1416833" y="1489946"/>
          <a:ext cx="189407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16833" y="1534047"/>
        <a:ext cx="132585" cy="132305"/>
      </dsp:txXfrm>
    </dsp:sp>
    <dsp:sp modelId="{A7958124-7D15-4CD5-9CE9-421E560FC45B}">
      <dsp:nvSpPr>
        <dsp:cNvPr id="0" name=""/>
        <dsp:cNvSpPr/>
      </dsp:nvSpPr>
      <dsp:spPr>
        <a:xfrm>
          <a:off x="1684862" y="1192040"/>
          <a:ext cx="1205206" cy="8163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Business Layer</a:t>
          </a:r>
        </a:p>
      </dsp:txBody>
      <dsp:txXfrm>
        <a:off x="1708771" y="1215949"/>
        <a:ext cx="1157388" cy="768500"/>
      </dsp:txXfrm>
    </dsp:sp>
    <dsp:sp modelId="{71015AA5-2730-4A1F-838A-DA762F62A4AE}">
      <dsp:nvSpPr>
        <dsp:cNvPr id="0" name=""/>
        <dsp:cNvSpPr/>
      </dsp:nvSpPr>
      <dsp:spPr>
        <a:xfrm>
          <a:off x="2978982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978982" y="1534047"/>
        <a:ext cx="131949" cy="132305"/>
      </dsp:txXfrm>
    </dsp:sp>
    <dsp:sp modelId="{F08A4AE2-EFBE-4DFE-8B18-2033E62F3909}">
      <dsp:nvSpPr>
        <dsp:cNvPr id="0" name=""/>
        <dsp:cNvSpPr/>
      </dsp:nvSpPr>
      <dsp:spPr>
        <a:xfrm>
          <a:off x="3245725" y="1199266"/>
          <a:ext cx="1229471" cy="801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Layer</a:t>
          </a:r>
        </a:p>
      </dsp:txBody>
      <dsp:txXfrm>
        <a:off x="3269211" y="1222752"/>
        <a:ext cx="1182499" cy="754894"/>
      </dsp:txXfrm>
    </dsp:sp>
    <dsp:sp modelId="{88C221A0-7C97-4BE7-9E2E-7F68AF2D3F32}">
      <dsp:nvSpPr>
        <dsp:cNvPr id="0" name=""/>
        <dsp:cNvSpPr/>
      </dsp:nvSpPr>
      <dsp:spPr>
        <a:xfrm>
          <a:off x="4564111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564111" y="1534047"/>
        <a:ext cx="131949" cy="132305"/>
      </dsp:txXfrm>
    </dsp:sp>
    <dsp:sp modelId="{EC34BF98-2CDD-4893-9998-2123D390C7C3}">
      <dsp:nvSpPr>
        <dsp:cNvPr id="0" name=""/>
        <dsp:cNvSpPr/>
      </dsp:nvSpPr>
      <dsp:spPr>
        <a:xfrm>
          <a:off x="4830854" y="1177593"/>
          <a:ext cx="1197115" cy="845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Network Layer</a:t>
          </a:r>
        </a:p>
      </dsp:txBody>
      <dsp:txXfrm>
        <a:off x="4855609" y="1202348"/>
        <a:ext cx="1147605" cy="7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2022-04-23T07:15:00Z</dcterms:created>
  <dcterms:modified xsi:type="dcterms:W3CDTF">2022-04-30T18:34:00Z</dcterms:modified>
</cp:coreProperties>
</file>