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69912290"/>
        <w:docPartObj>
          <w:docPartGallery w:val="Cover Pages"/>
          <w:docPartUnique/>
        </w:docPartObj>
      </w:sdtPr>
      <w:sdtEndPr>
        <w:rPr>
          <w:rFonts w:ascii="Times New Roman" w:eastAsiaTheme="minorHAnsi" w:hAnsi="Times New Roman" w:cs="Times New Roman"/>
          <w:b/>
          <w:bCs/>
          <w:color w:val="auto"/>
          <w:kern w:val="2"/>
          <w:sz w:val="24"/>
          <w:szCs w:val="24"/>
          <w14:ligatures w14:val="standardContextual"/>
        </w:rPr>
      </w:sdtEndPr>
      <w:sdtContent>
        <w:p w14:paraId="462D3AC5" w14:textId="414CE314" w:rsidR="00580EEC" w:rsidRDefault="00580EEC">
          <w:pPr>
            <w:pStyle w:val="NoSpacing"/>
            <w:spacing w:before="1540" w:after="240"/>
            <w:jc w:val="center"/>
            <w:rPr>
              <w:color w:val="156082" w:themeColor="accent1"/>
            </w:rPr>
          </w:pPr>
          <w:r>
            <w:rPr>
              <w:noProof/>
              <w:color w:val="156082" w:themeColor="accent1"/>
            </w:rPr>
            <w:drawing>
              <wp:inline distT="0" distB="0" distL="0" distR="0" wp14:anchorId="52BBFB97" wp14:editId="10AFAD2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1E469DC69202442595238039FAD384AD"/>
            </w:placeholder>
            <w:dataBinding w:prefixMappings="xmlns:ns0='http://purl.org/dc/elements/1.1/' xmlns:ns1='http://schemas.openxmlformats.org/package/2006/metadata/core-properties' " w:xpath="/ns1:coreProperties[1]/ns0:title[1]" w:storeItemID="{6C3C8BC8-F283-45AE-878A-BAB7291924A1}"/>
            <w:text/>
          </w:sdtPr>
          <w:sdtContent>
            <w:p w14:paraId="5034808A" w14:textId="3360D7A5" w:rsidR="00580EEC" w:rsidRDefault="00580EE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580EEC">
                <w:rPr>
                  <w:rFonts w:asciiTheme="majorHAnsi" w:eastAsiaTheme="majorEastAsia" w:hAnsiTheme="majorHAnsi" w:cstheme="majorBidi"/>
                  <w:caps/>
                  <w:color w:val="156082" w:themeColor="accent1"/>
                  <w:sz w:val="72"/>
                  <w:szCs w:val="72"/>
                </w:rPr>
                <w:t>Sprint Review and Retrospective: SNHU Travel Project</w:t>
              </w:r>
            </w:p>
          </w:sdtContent>
        </w:sdt>
        <w:sdt>
          <w:sdtPr>
            <w:rPr>
              <w:color w:val="156082" w:themeColor="accent1"/>
              <w:sz w:val="28"/>
              <w:szCs w:val="28"/>
            </w:rPr>
            <w:alias w:val="Subtitle"/>
            <w:tag w:val=""/>
            <w:id w:val="328029620"/>
            <w:placeholder>
              <w:docPart w:val="228417416D324D4CA1DE2639071DF2E0"/>
            </w:placeholder>
            <w:dataBinding w:prefixMappings="xmlns:ns0='http://purl.org/dc/elements/1.1/' xmlns:ns1='http://schemas.openxmlformats.org/package/2006/metadata/core-properties' " w:xpath="/ns1:coreProperties[1]/ns0:subject[1]" w:storeItemID="{6C3C8BC8-F283-45AE-878A-BAB7291924A1}"/>
            <w:text/>
          </w:sdtPr>
          <w:sdtContent>
            <w:p w14:paraId="09341A55" w14:textId="1E5D494C" w:rsidR="00580EEC" w:rsidRDefault="00580EEC">
              <w:pPr>
                <w:pStyle w:val="NoSpacing"/>
                <w:jc w:val="center"/>
                <w:rPr>
                  <w:color w:val="156082" w:themeColor="accent1"/>
                  <w:sz w:val="28"/>
                  <w:szCs w:val="28"/>
                </w:rPr>
              </w:pPr>
              <w:r>
                <w:rPr>
                  <w:color w:val="156082" w:themeColor="accent1"/>
                  <w:sz w:val="28"/>
                  <w:szCs w:val="28"/>
                </w:rPr>
                <w:t>Final project</w:t>
              </w:r>
            </w:p>
          </w:sdtContent>
        </w:sdt>
        <w:p w14:paraId="2EE2ED72" w14:textId="77777777" w:rsidR="00580EEC" w:rsidRDefault="00580EEC">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E921D63" wp14:editId="067E3A9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9T00:00:00Z">
                                    <w:dateFormat w:val="MMMM d, yyyy"/>
                                    <w:lid w:val="en-US"/>
                                    <w:storeMappedDataAs w:val="dateTime"/>
                                    <w:calendar w:val="gregorian"/>
                                  </w:date>
                                </w:sdtPr>
                                <w:sdtContent>
                                  <w:p w14:paraId="3DB0E350" w14:textId="4080C962" w:rsidR="00580EEC" w:rsidRDefault="00580EEC">
                                    <w:pPr>
                                      <w:pStyle w:val="NoSpacing"/>
                                      <w:spacing w:after="40"/>
                                      <w:jc w:val="center"/>
                                      <w:rPr>
                                        <w:caps/>
                                        <w:color w:val="156082" w:themeColor="accent1"/>
                                        <w:sz w:val="28"/>
                                        <w:szCs w:val="28"/>
                                      </w:rPr>
                                    </w:pPr>
                                    <w:r>
                                      <w:rPr>
                                        <w:caps/>
                                        <w:color w:val="156082" w:themeColor="accent1"/>
                                        <w:sz w:val="28"/>
                                        <w:szCs w:val="28"/>
                                      </w:rPr>
                                      <w:t>April 19, 2026</w:t>
                                    </w:r>
                                  </w:p>
                                </w:sdtContent>
                              </w:sdt>
                              <w:p w14:paraId="460D5A57" w14:textId="40C36C74" w:rsidR="00580EEC" w:rsidRDefault="00580EEC">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Allison hacko</w:t>
                                    </w:r>
                                  </w:sdtContent>
                                </w:sdt>
                              </w:p>
                              <w:p w14:paraId="094F9320" w14:textId="56BFEE61" w:rsidR="00580EEC" w:rsidRDefault="00580EEC">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Allison.hacko@snhu.edu</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E921D6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9T00:00:00Z">
                              <w:dateFormat w:val="MMMM d, yyyy"/>
                              <w:lid w:val="en-US"/>
                              <w:storeMappedDataAs w:val="dateTime"/>
                              <w:calendar w:val="gregorian"/>
                            </w:date>
                          </w:sdtPr>
                          <w:sdtContent>
                            <w:p w14:paraId="3DB0E350" w14:textId="4080C962" w:rsidR="00580EEC" w:rsidRDefault="00580EEC">
                              <w:pPr>
                                <w:pStyle w:val="NoSpacing"/>
                                <w:spacing w:after="40"/>
                                <w:jc w:val="center"/>
                                <w:rPr>
                                  <w:caps/>
                                  <w:color w:val="156082" w:themeColor="accent1"/>
                                  <w:sz w:val="28"/>
                                  <w:szCs w:val="28"/>
                                </w:rPr>
                              </w:pPr>
                              <w:r>
                                <w:rPr>
                                  <w:caps/>
                                  <w:color w:val="156082" w:themeColor="accent1"/>
                                  <w:sz w:val="28"/>
                                  <w:szCs w:val="28"/>
                                </w:rPr>
                                <w:t>April 19, 2026</w:t>
                              </w:r>
                            </w:p>
                          </w:sdtContent>
                        </w:sdt>
                        <w:p w14:paraId="460D5A57" w14:textId="40C36C74" w:rsidR="00580EEC" w:rsidRDefault="00580EEC">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Allison hacko</w:t>
                              </w:r>
                            </w:sdtContent>
                          </w:sdt>
                        </w:p>
                        <w:p w14:paraId="094F9320" w14:textId="56BFEE61" w:rsidR="00580EEC" w:rsidRDefault="00580EEC">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Allison.hacko@snhu.edu</w:t>
                              </w:r>
                            </w:sdtContent>
                          </w:sdt>
                        </w:p>
                      </w:txbxContent>
                    </v:textbox>
                    <w10:wrap anchorx="margin" anchory="page"/>
                  </v:shape>
                </w:pict>
              </mc:Fallback>
            </mc:AlternateContent>
          </w:r>
          <w:r>
            <w:rPr>
              <w:noProof/>
              <w:color w:val="156082" w:themeColor="accent1"/>
            </w:rPr>
            <w:drawing>
              <wp:inline distT="0" distB="0" distL="0" distR="0" wp14:anchorId="339B0568" wp14:editId="5D2B29F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AA4EEBC" w14:textId="49D20169" w:rsidR="00580EEC" w:rsidRDefault="00580EEC">
          <w:pPr>
            <w:rPr>
              <w:rFonts w:ascii="Times New Roman" w:hAnsi="Times New Roman" w:cs="Times New Roman"/>
              <w:b/>
              <w:bCs/>
            </w:rPr>
          </w:pPr>
          <w:r>
            <w:rPr>
              <w:rFonts w:ascii="Times New Roman" w:hAnsi="Times New Roman" w:cs="Times New Roman"/>
              <w:b/>
              <w:bCs/>
            </w:rPr>
            <w:br w:type="page"/>
          </w:r>
        </w:p>
      </w:sdtContent>
    </w:sdt>
    <w:p w14:paraId="638A5C2A" w14:textId="5365FCED" w:rsidR="00580EEC" w:rsidRPr="00580EEC" w:rsidRDefault="00580EEC" w:rsidP="00580EEC">
      <w:pPr>
        <w:spacing w:line="480" w:lineRule="auto"/>
        <w:rPr>
          <w:rFonts w:ascii="Times New Roman" w:hAnsi="Times New Roman" w:cs="Times New Roman"/>
          <w:b/>
          <w:bCs/>
        </w:rPr>
      </w:pPr>
      <w:r w:rsidRPr="00580EEC">
        <w:rPr>
          <w:rFonts w:ascii="Times New Roman" w:hAnsi="Times New Roman" w:cs="Times New Roman"/>
          <w:b/>
          <w:bCs/>
        </w:rPr>
        <w:lastRenderedPageBreak/>
        <w:t>Introduction</w:t>
      </w:r>
    </w:p>
    <w:p w14:paraId="4DFE9D16"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During the SNHU Travel project, our team transitioned from a traditional development mindset to a Scrum-Agile approach. This shift allowed us to focus more on collaboration, flexibility, and continuous improvement throughout the software development life cycle. By taking on different Scrum roles throughout the course, I was able to better understand how each role contributes to the success of a project. This retrospective reflects on those experiences and evaluates how effective the Agile approach was for this project.</w:t>
      </w:r>
    </w:p>
    <w:p w14:paraId="7EF8294C" w14:textId="77777777" w:rsidR="00580EEC" w:rsidRPr="00580EEC" w:rsidRDefault="00580EEC" w:rsidP="00580EEC">
      <w:pPr>
        <w:spacing w:line="480" w:lineRule="auto"/>
        <w:rPr>
          <w:rFonts w:ascii="Times New Roman" w:hAnsi="Times New Roman" w:cs="Times New Roman"/>
          <w:b/>
          <w:bCs/>
        </w:rPr>
      </w:pPr>
      <w:r w:rsidRPr="00580EEC">
        <w:rPr>
          <w:rFonts w:ascii="Times New Roman" w:hAnsi="Times New Roman" w:cs="Times New Roman"/>
          <w:b/>
          <w:bCs/>
        </w:rPr>
        <w:t>Applying Roles</w:t>
      </w:r>
    </w:p>
    <w:p w14:paraId="1155334F"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Each role within the Scrum team played an important part in the success of the project. The Product Owner was responsible for defining and prioritizing user stories, which ensured the team always worked on the most valuable features first. For example, when creating user stories for the travel application, the Product Owner focused on features that would improve user experience, such as booking and searching for travel options.</w:t>
      </w:r>
    </w:p>
    <w:p w14:paraId="0C9E2A5B"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The Scrum Master helped keep the team on track by removing blockers and making sure Scrum practices were followed. This role was especially important when there were uncertainties or delays, as it helped maintain progress and communication. As a Developer, the focus was on completing assigned tasks and contributing to sprint goals. Switching between these roles helped show how each one depends on the others, and how strong collaboration leads to better results.</w:t>
      </w:r>
    </w:p>
    <w:p w14:paraId="168107AB" w14:textId="77777777" w:rsidR="00580EEC" w:rsidRPr="00580EEC" w:rsidRDefault="00580EEC" w:rsidP="00580EEC">
      <w:pPr>
        <w:spacing w:line="480" w:lineRule="auto"/>
        <w:rPr>
          <w:rFonts w:ascii="Times New Roman" w:hAnsi="Times New Roman" w:cs="Times New Roman"/>
          <w:b/>
          <w:bCs/>
        </w:rPr>
      </w:pPr>
      <w:r w:rsidRPr="00580EEC">
        <w:rPr>
          <w:rFonts w:ascii="Times New Roman" w:hAnsi="Times New Roman" w:cs="Times New Roman"/>
          <w:b/>
          <w:bCs/>
        </w:rPr>
        <w:t>Completing User Stories</w:t>
      </w:r>
    </w:p>
    <w:p w14:paraId="6F0FEAE2"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 xml:space="preserve">The Scrum-Agile approach made it easier to complete user stories because the work was broken down into smaller, manageable tasks. Instead of trying to complete everything at once, </w:t>
      </w:r>
      <w:r w:rsidRPr="00580EEC">
        <w:rPr>
          <w:rFonts w:ascii="Times New Roman" w:hAnsi="Times New Roman" w:cs="Times New Roman"/>
        </w:rPr>
        <w:lastRenderedPageBreak/>
        <w:t>the team worked in sprints, which allowed for steady progress. For example, user stories related to booking features or user interface improvements were completed step by step across sprints.</w:t>
      </w:r>
    </w:p>
    <w:p w14:paraId="50B2D00B"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 xml:space="preserve">This approach also allowed for feedback along the way. If something needed to be adjusted, it could be done during the next sprint instead of waiting until the end of the project. This made the development process more flexible and reduced the risk of major issues </w:t>
      </w:r>
      <w:proofErr w:type="gramStart"/>
      <w:r w:rsidRPr="00580EEC">
        <w:rPr>
          <w:rFonts w:ascii="Times New Roman" w:hAnsi="Times New Roman" w:cs="Times New Roman"/>
        </w:rPr>
        <w:t>later on</w:t>
      </w:r>
      <w:proofErr w:type="gramEnd"/>
      <w:r w:rsidRPr="00580EEC">
        <w:rPr>
          <w:rFonts w:ascii="Times New Roman" w:hAnsi="Times New Roman" w:cs="Times New Roman"/>
        </w:rPr>
        <w:t>.</w:t>
      </w:r>
    </w:p>
    <w:p w14:paraId="3970BBB6" w14:textId="77777777" w:rsidR="00580EEC" w:rsidRPr="00580EEC" w:rsidRDefault="00580EEC" w:rsidP="00580EEC">
      <w:pPr>
        <w:spacing w:line="480" w:lineRule="auto"/>
        <w:rPr>
          <w:rFonts w:ascii="Times New Roman" w:hAnsi="Times New Roman" w:cs="Times New Roman"/>
          <w:b/>
          <w:bCs/>
        </w:rPr>
      </w:pPr>
      <w:r w:rsidRPr="00580EEC">
        <w:rPr>
          <w:rFonts w:ascii="Times New Roman" w:hAnsi="Times New Roman" w:cs="Times New Roman"/>
          <w:b/>
          <w:bCs/>
        </w:rPr>
        <w:t>Handling Interruptions</w:t>
      </w:r>
    </w:p>
    <w:p w14:paraId="34DE04D8"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 xml:space="preserve">One of the biggest strengths of Agile is its ability to handle change. During the project, there were moments </w:t>
      </w:r>
      <w:proofErr w:type="gramStart"/>
      <w:r w:rsidRPr="00580EEC">
        <w:rPr>
          <w:rFonts w:ascii="Times New Roman" w:hAnsi="Times New Roman" w:cs="Times New Roman"/>
        </w:rPr>
        <w:t>where</w:t>
      </w:r>
      <w:proofErr w:type="gramEnd"/>
      <w:r w:rsidRPr="00580EEC">
        <w:rPr>
          <w:rFonts w:ascii="Times New Roman" w:hAnsi="Times New Roman" w:cs="Times New Roman"/>
        </w:rPr>
        <w:t xml:space="preserve"> priorities shifted or new requirements were introduced. Instead of disrupting the entire project, the Scrum-Agile approach allowed the team to adjust during the next sprint.</w:t>
      </w:r>
    </w:p>
    <w:p w14:paraId="446C9023"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For example, if a new feature was requested or a change was needed, it could be added to the product backlog and prioritized accordingly. This made it easier to adapt without losing progress. Compared to a traditional waterfall model, where changes can cause major delays, Agile made handling interruptions much smoother and less stressful.</w:t>
      </w:r>
    </w:p>
    <w:p w14:paraId="3835BC55" w14:textId="77777777" w:rsidR="00580EEC" w:rsidRPr="00580EEC" w:rsidRDefault="00580EEC" w:rsidP="00580EEC">
      <w:pPr>
        <w:spacing w:line="480" w:lineRule="auto"/>
        <w:rPr>
          <w:rFonts w:ascii="Times New Roman" w:hAnsi="Times New Roman" w:cs="Times New Roman"/>
          <w:b/>
          <w:bCs/>
        </w:rPr>
      </w:pPr>
      <w:r w:rsidRPr="00580EEC">
        <w:rPr>
          <w:rFonts w:ascii="Times New Roman" w:hAnsi="Times New Roman" w:cs="Times New Roman"/>
          <w:b/>
          <w:bCs/>
        </w:rPr>
        <w:t>Communication</w:t>
      </w:r>
    </w:p>
    <w:p w14:paraId="0086DC5A"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Communication played a huge role in the success of this project. Throughout the course, discussion posts and updates acted as our main form of communication. These updates allowed team members to share progress, ask questions, and clarify tasks.</w:t>
      </w:r>
    </w:p>
    <w:p w14:paraId="50C02982"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 xml:space="preserve">For example, when a team member explained their progress or identified a challenge, it helped others understand what needed to be done next. This type of communication encouraged </w:t>
      </w:r>
      <w:r w:rsidRPr="00580EEC">
        <w:rPr>
          <w:rFonts w:ascii="Times New Roman" w:hAnsi="Times New Roman" w:cs="Times New Roman"/>
        </w:rPr>
        <w:lastRenderedPageBreak/>
        <w:t>collaboration and reduced confusion. It also created a more open environment where team members felt comfortable sharing ideas or concerns.</w:t>
      </w:r>
    </w:p>
    <w:p w14:paraId="46D9308B" w14:textId="77777777" w:rsidR="00580EEC" w:rsidRPr="00580EEC" w:rsidRDefault="00580EEC" w:rsidP="00580EEC">
      <w:pPr>
        <w:spacing w:line="480" w:lineRule="auto"/>
        <w:rPr>
          <w:rFonts w:ascii="Times New Roman" w:hAnsi="Times New Roman" w:cs="Times New Roman"/>
          <w:b/>
          <w:bCs/>
        </w:rPr>
      </w:pPr>
      <w:r w:rsidRPr="00580EEC">
        <w:rPr>
          <w:rFonts w:ascii="Times New Roman" w:hAnsi="Times New Roman" w:cs="Times New Roman"/>
          <w:b/>
          <w:bCs/>
        </w:rPr>
        <w:t>Organizational Tools</w:t>
      </w:r>
    </w:p>
    <w:p w14:paraId="15282F46"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Organizational tools were essential in keeping the project structured and efficient. Tools like Jira and Azure Boards help teams track tasks, assign responsibilities, and monitor progress in real time. These tools also support Scrum events by providing visibility into sprint progress and backlog items.</w:t>
      </w:r>
    </w:p>
    <w:p w14:paraId="41AA3DB0"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For example, using a Kanban board allows the team to see which tasks are in progress and which are completed. This improves accountability and makes it easier to identify any delays. Overall, these tools supported transparency and helped the team stay organized throughout the project.</w:t>
      </w:r>
    </w:p>
    <w:p w14:paraId="45397D58" w14:textId="77777777" w:rsidR="00580EEC" w:rsidRPr="00580EEC" w:rsidRDefault="00580EEC" w:rsidP="00580EEC">
      <w:pPr>
        <w:spacing w:line="480" w:lineRule="auto"/>
        <w:rPr>
          <w:rFonts w:ascii="Times New Roman" w:hAnsi="Times New Roman" w:cs="Times New Roman"/>
          <w:b/>
          <w:bCs/>
        </w:rPr>
      </w:pPr>
      <w:r w:rsidRPr="00580EEC">
        <w:rPr>
          <w:rFonts w:ascii="Times New Roman" w:hAnsi="Times New Roman" w:cs="Times New Roman"/>
          <w:b/>
          <w:bCs/>
        </w:rPr>
        <w:t>Evaluating the Agile Process</w:t>
      </w:r>
    </w:p>
    <w:p w14:paraId="498A7881"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The Scrum-Agile approach had several advantages during the SNHU Travel project. One major benefit was flexibility. The team was able to adapt to changes and continuously improve through feedback. Another advantage was improved collaboration, as regular communication and Scrum events kept everyone aligned.</w:t>
      </w:r>
    </w:p>
    <w:p w14:paraId="603DB70A"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However, there were also some challenges. Agile requires consistent communication and active participation, which can be difficult if team members are not fully engaged. It also requires strong organization to keep track of tasks and priorities.</w:t>
      </w:r>
    </w:p>
    <w:p w14:paraId="3AA3F418" w14:textId="77777777" w:rsidR="00580EEC" w:rsidRPr="00580EEC" w:rsidRDefault="00580EEC" w:rsidP="00580EEC">
      <w:pPr>
        <w:spacing w:line="480" w:lineRule="auto"/>
        <w:ind w:firstLine="720"/>
        <w:rPr>
          <w:rFonts w:ascii="Times New Roman" w:hAnsi="Times New Roman" w:cs="Times New Roman"/>
        </w:rPr>
      </w:pPr>
      <w:r w:rsidRPr="00580EEC">
        <w:rPr>
          <w:rFonts w:ascii="Times New Roman" w:hAnsi="Times New Roman" w:cs="Times New Roman"/>
        </w:rPr>
        <w:t xml:space="preserve">Overall, the Scrum-Agile approach was a good fit for this project. The ability to adapt, collaborate, and improve continuously made it more effective than a traditional waterfall </w:t>
      </w:r>
      <w:r w:rsidRPr="00580EEC">
        <w:rPr>
          <w:rFonts w:ascii="Times New Roman" w:hAnsi="Times New Roman" w:cs="Times New Roman"/>
        </w:rPr>
        <w:lastRenderedPageBreak/>
        <w:t>approach. Based on this experience, Agile would be a strong choice for future development projects, especially those with changing requirements.</w:t>
      </w:r>
    </w:p>
    <w:p w14:paraId="28EEA473" w14:textId="77777777" w:rsidR="007137A6" w:rsidRPr="00580EEC" w:rsidRDefault="007137A6" w:rsidP="00580EEC">
      <w:pPr>
        <w:spacing w:line="480" w:lineRule="auto"/>
        <w:rPr>
          <w:rFonts w:ascii="Times New Roman" w:hAnsi="Times New Roman" w:cs="Times New Roman"/>
        </w:rPr>
      </w:pPr>
    </w:p>
    <w:sectPr w:rsidR="007137A6" w:rsidRPr="00580EEC" w:rsidSect="00580EE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EEC"/>
    <w:rsid w:val="00580EEC"/>
    <w:rsid w:val="007137A6"/>
    <w:rsid w:val="008A1D5C"/>
    <w:rsid w:val="00A81E74"/>
    <w:rsid w:val="00E96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6D04"/>
  <w15:chartTrackingRefBased/>
  <w15:docId w15:val="{F3ACF72E-79E9-430C-8342-C72AC0CDF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EEC"/>
    <w:rPr>
      <w:rFonts w:eastAsiaTheme="majorEastAsia" w:cstheme="majorBidi"/>
      <w:color w:val="272727" w:themeColor="text1" w:themeTint="D8"/>
    </w:rPr>
  </w:style>
  <w:style w:type="paragraph" w:styleId="Title">
    <w:name w:val="Title"/>
    <w:basedOn w:val="Normal"/>
    <w:next w:val="Normal"/>
    <w:link w:val="TitleChar"/>
    <w:uiPriority w:val="10"/>
    <w:qFormat/>
    <w:rsid w:val="00580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EEC"/>
    <w:pPr>
      <w:spacing w:before="160"/>
      <w:jc w:val="center"/>
    </w:pPr>
    <w:rPr>
      <w:i/>
      <w:iCs/>
      <w:color w:val="404040" w:themeColor="text1" w:themeTint="BF"/>
    </w:rPr>
  </w:style>
  <w:style w:type="character" w:customStyle="1" w:styleId="QuoteChar">
    <w:name w:val="Quote Char"/>
    <w:basedOn w:val="DefaultParagraphFont"/>
    <w:link w:val="Quote"/>
    <w:uiPriority w:val="29"/>
    <w:rsid w:val="00580EEC"/>
    <w:rPr>
      <w:i/>
      <w:iCs/>
      <w:color w:val="404040" w:themeColor="text1" w:themeTint="BF"/>
    </w:rPr>
  </w:style>
  <w:style w:type="paragraph" w:styleId="ListParagraph">
    <w:name w:val="List Paragraph"/>
    <w:basedOn w:val="Normal"/>
    <w:uiPriority w:val="34"/>
    <w:qFormat/>
    <w:rsid w:val="00580EEC"/>
    <w:pPr>
      <w:ind w:left="720"/>
      <w:contextualSpacing/>
    </w:pPr>
  </w:style>
  <w:style w:type="character" w:styleId="IntenseEmphasis">
    <w:name w:val="Intense Emphasis"/>
    <w:basedOn w:val="DefaultParagraphFont"/>
    <w:uiPriority w:val="21"/>
    <w:qFormat/>
    <w:rsid w:val="00580EEC"/>
    <w:rPr>
      <w:i/>
      <w:iCs/>
      <w:color w:val="0F4761" w:themeColor="accent1" w:themeShade="BF"/>
    </w:rPr>
  </w:style>
  <w:style w:type="paragraph" w:styleId="IntenseQuote">
    <w:name w:val="Intense Quote"/>
    <w:basedOn w:val="Normal"/>
    <w:next w:val="Normal"/>
    <w:link w:val="IntenseQuoteChar"/>
    <w:uiPriority w:val="30"/>
    <w:qFormat/>
    <w:rsid w:val="00580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EEC"/>
    <w:rPr>
      <w:i/>
      <w:iCs/>
      <w:color w:val="0F4761" w:themeColor="accent1" w:themeShade="BF"/>
    </w:rPr>
  </w:style>
  <w:style w:type="character" w:styleId="IntenseReference">
    <w:name w:val="Intense Reference"/>
    <w:basedOn w:val="DefaultParagraphFont"/>
    <w:uiPriority w:val="32"/>
    <w:qFormat/>
    <w:rsid w:val="00580EEC"/>
    <w:rPr>
      <w:b/>
      <w:bCs/>
      <w:smallCaps/>
      <w:color w:val="0F4761" w:themeColor="accent1" w:themeShade="BF"/>
      <w:spacing w:val="5"/>
    </w:rPr>
  </w:style>
  <w:style w:type="paragraph" w:styleId="NoSpacing">
    <w:name w:val="No Spacing"/>
    <w:link w:val="NoSpacingChar"/>
    <w:uiPriority w:val="1"/>
    <w:qFormat/>
    <w:rsid w:val="00580EE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80EE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469DC69202442595238039FAD384AD"/>
        <w:category>
          <w:name w:val="General"/>
          <w:gallery w:val="placeholder"/>
        </w:category>
        <w:types>
          <w:type w:val="bbPlcHdr"/>
        </w:types>
        <w:behaviors>
          <w:behavior w:val="content"/>
        </w:behaviors>
        <w:guid w:val="{E1854E98-CB13-4880-8244-9FD49696C85F}"/>
      </w:docPartPr>
      <w:docPartBody>
        <w:p w:rsidR="00000000" w:rsidRDefault="00405320" w:rsidP="00405320">
          <w:pPr>
            <w:pStyle w:val="1E469DC69202442595238039FAD384AD"/>
          </w:pPr>
          <w:r>
            <w:rPr>
              <w:rFonts w:asciiTheme="majorHAnsi" w:eastAsiaTheme="majorEastAsia" w:hAnsiTheme="majorHAnsi" w:cstheme="majorBidi"/>
              <w:caps/>
              <w:color w:val="156082" w:themeColor="accent1"/>
              <w:sz w:val="80"/>
              <w:szCs w:val="80"/>
            </w:rPr>
            <w:t>[Document title]</w:t>
          </w:r>
        </w:p>
      </w:docPartBody>
    </w:docPart>
    <w:docPart>
      <w:docPartPr>
        <w:name w:val="228417416D324D4CA1DE2639071DF2E0"/>
        <w:category>
          <w:name w:val="General"/>
          <w:gallery w:val="placeholder"/>
        </w:category>
        <w:types>
          <w:type w:val="bbPlcHdr"/>
        </w:types>
        <w:behaviors>
          <w:behavior w:val="content"/>
        </w:behaviors>
        <w:guid w:val="{0435C1F9-50B4-4EF8-9898-699A7F30688D}"/>
      </w:docPartPr>
      <w:docPartBody>
        <w:p w:rsidR="00000000" w:rsidRDefault="00405320" w:rsidP="00405320">
          <w:pPr>
            <w:pStyle w:val="228417416D324D4CA1DE2639071DF2E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20"/>
    <w:rsid w:val="00405320"/>
    <w:rsid w:val="00A81E74"/>
    <w:rsid w:val="00AB2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E469DC69202442595238039FAD384AD">
    <w:name w:val="1E469DC69202442595238039FAD384AD"/>
    <w:rsid w:val="00405320"/>
  </w:style>
  <w:style w:type="paragraph" w:customStyle="1" w:styleId="228417416D324D4CA1DE2639071DF2E0">
    <w:name w:val="228417416D324D4CA1DE2639071DF2E0"/>
    <w:rsid w:val="004053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2026-04-19T00:00:00</PublishDate>
  <Abstract/>
  <CompanyAddress>Allison.hacko@snhu.edu</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739</Words>
  <Characters>4214</Characters>
  <Application>Microsoft Office Word</Application>
  <DocSecurity>0</DocSecurity>
  <Lines>35</Lines>
  <Paragraphs>9</Paragraphs>
  <ScaleCrop>false</ScaleCrop>
  <Company>Allison hacko</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SNHU Travel Project</dc:title>
  <dc:subject>Final project</dc:subject>
  <dc:creator>Levia Hacko</dc:creator>
  <cp:keywords/>
  <dc:description/>
  <cp:lastModifiedBy>Levia Hacko</cp:lastModifiedBy>
  <cp:revision>1</cp:revision>
  <dcterms:created xsi:type="dcterms:W3CDTF">2026-04-19T20:00:00Z</dcterms:created>
  <dcterms:modified xsi:type="dcterms:W3CDTF">2026-04-19T20:06:00Z</dcterms:modified>
</cp:coreProperties>
</file>