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97" w:rsidRDefault="00667A3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Импорт по </w:t>
      </w:r>
      <w:r>
        <w:rPr>
          <w:rFonts w:ascii="Times New Roman" w:hAnsi="Times New Roman"/>
          <w:sz w:val="24"/>
          <w:szCs w:val="24"/>
          <w:lang w:val="en-US"/>
        </w:rPr>
        <w:t>FMI 1.0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118"/>
        <w:gridCol w:w="4360"/>
      </w:tblGrid>
      <w:tr w:rsidR="00667A32" w:rsidTr="00315970">
        <w:tc>
          <w:tcPr>
            <w:tcW w:w="2093" w:type="dxa"/>
            <w:tcBorders>
              <w:right w:val="single" w:sz="4" w:space="0" w:color="auto"/>
            </w:tcBorders>
          </w:tcPr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3159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7A32" w:rsidRDefault="00667A32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6F2837" wp14:editId="1766A4EB">
                  <wp:extent cx="302260" cy="302260"/>
                  <wp:effectExtent l="0" t="0" r="2540" b="2540"/>
                  <wp:docPr id="1" name="Рисунок 1" descr="C:\Users\Egor\Desktop\FM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gor\Desktop\FM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15970" w:rsidRDefault="00315970" w:rsidP="0031597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67A32" w:rsidRDefault="00667A32" w:rsidP="00667A3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палитре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A32" w:rsidRDefault="00315970" w:rsidP="00315970">
            <w:pPr>
              <w:jc w:val="center"/>
            </w:pPr>
            <w:r>
              <w:object w:dxaOrig="2640" w:dyaOrig="3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9pt;height:145.9pt" o:ole="">
                  <v:imagedata r:id="rId7" o:title=""/>
                </v:shape>
                <o:OLEObject Type="Embed" ProgID="PBrush" ShapeID="_x0000_i1025" DrawAspect="Content" ObjectID="_1573657686" r:id="rId8"/>
              </w:object>
            </w:r>
          </w:p>
          <w:p w:rsidR="00315970" w:rsidRDefault="00315970" w:rsidP="00315970">
            <w:pPr>
              <w:jc w:val="center"/>
            </w:pPr>
          </w:p>
          <w:p w:rsidR="00315970" w:rsidRPr="00315970" w:rsidRDefault="00315970" w:rsidP="003159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15970">
              <w:rPr>
                <w:rFonts w:ascii="Times New Roman" w:hAnsi="Times New Roman"/>
                <w:sz w:val="24"/>
              </w:rPr>
              <w:t>на схеме</w:t>
            </w:r>
          </w:p>
        </w:tc>
        <w:tc>
          <w:tcPr>
            <w:tcW w:w="4360" w:type="dxa"/>
            <w:tcBorders>
              <w:left w:val="single" w:sz="4" w:space="0" w:color="auto"/>
            </w:tcBorders>
          </w:tcPr>
          <w:p w:rsidR="00667A32" w:rsidRDefault="00667A3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67A32" w:rsidRPr="00667A32" w:rsidRDefault="00667A32">
      <w:pPr>
        <w:rPr>
          <w:rFonts w:ascii="Times New Roman" w:hAnsi="Times New Roman"/>
          <w:sz w:val="24"/>
          <w:szCs w:val="24"/>
        </w:rPr>
      </w:pPr>
    </w:p>
    <w:p w:rsidR="003469C3" w:rsidRDefault="00315970">
      <w:pPr>
        <w:rPr>
          <w:rFonts w:ascii="Times New Roman" w:hAnsi="Times New Roman" w:cs="Times New Roman"/>
          <w:sz w:val="24"/>
          <w:szCs w:val="24"/>
        </w:rPr>
      </w:pPr>
      <w:r w:rsidRPr="00315970">
        <w:rPr>
          <w:rFonts w:ascii="Times New Roman" w:hAnsi="Times New Roman" w:cs="Times New Roman"/>
          <w:sz w:val="24"/>
          <w:szCs w:val="24"/>
        </w:rPr>
        <w:t xml:space="preserve">Блок  </w:t>
      </w:r>
      <w:r w:rsidRPr="00315970">
        <w:rPr>
          <w:rFonts w:ascii="Times New Roman" w:hAnsi="Times New Roman" w:cs="Times New Roman"/>
          <w:sz w:val="24"/>
          <w:szCs w:val="24"/>
          <w:lang w:val="en-US"/>
        </w:rPr>
        <w:t>FMI</w:t>
      </w:r>
      <w:r w:rsidRPr="0031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1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реализует импорт модели по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FMI</w:t>
      </w:r>
      <w:r w:rsidRPr="00315970">
        <w:rPr>
          <w:rFonts w:ascii="Times New Roman" w:hAnsi="Times New Roman" w:cs="Times New Roman"/>
          <w:sz w:val="24"/>
          <w:szCs w:val="24"/>
        </w:rPr>
        <w:t xml:space="preserve"> 1.0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31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31597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Описание и реализация модели передается с помощью архива с расширением </w:t>
      </w:r>
      <w:r w:rsidRPr="003159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fmu</w:t>
      </w:r>
      <w:r w:rsidRPr="0031597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содержатся </w:t>
      </w:r>
      <w:r w:rsidRPr="003159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31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1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469C3">
        <w:rPr>
          <w:rFonts w:ascii="Times New Roman" w:hAnsi="Times New Roman" w:cs="Times New Roman"/>
          <w:sz w:val="24"/>
          <w:szCs w:val="24"/>
        </w:rPr>
        <w:t xml:space="preserve"> реализацией функций модели и </w:t>
      </w:r>
      <w:r w:rsidR="003469C3" w:rsidRPr="003469C3">
        <w:rPr>
          <w:rFonts w:ascii="Times New Roman" w:hAnsi="Times New Roman" w:cs="Times New Roman"/>
          <w:sz w:val="24"/>
          <w:szCs w:val="24"/>
        </w:rPr>
        <w:t>.</w:t>
      </w:r>
      <w:r w:rsidR="003469C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3469C3" w:rsidRPr="003469C3">
        <w:rPr>
          <w:rFonts w:ascii="Times New Roman" w:hAnsi="Times New Roman" w:cs="Times New Roman"/>
          <w:sz w:val="24"/>
          <w:szCs w:val="24"/>
        </w:rPr>
        <w:t xml:space="preserve"> </w:t>
      </w:r>
      <w:r w:rsidR="003469C3">
        <w:rPr>
          <w:rFonts w:ascii="Times New Roman" w:hAnsi="Times New Roman" w:cs="Times New Roman"/>
          <w:sz w:val="24"/>
          <w:szCs w:val="24"/>
        </w:rPr>
        <w:t>файл с описанием переменных модели. Архив распаковывается в папку с проектом. В данном блоке реализована возможность вывода любой переменной в качестве выходного сигнала.</w:t>
      </w:r>
    </w:p>
    <w:p w:rsidR="003469C3" w:rsidRDefault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Переменные строкового типа не поддерживаются (ввиду того, что входные и выходные сигналы не строкового типа).</w:t>
      </w:r>
    </w:p>
    <w:p w:rsidR="003469C3" w:rsidRDefault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Входы:</w:t>
      </w:r>
    </w:p>
    <w:p w:rsidR="003469C3" w:rsidRDefault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Появляются автоматически согласно описанию модели.</w:t>
      </w:r>
    </w:p>
    <w:p w:rsidR="003469C3" w:rsidRDefault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Выходы:</w:t>
      </w:r>
    </w:p>
    <w:p w:rsidR="003469C3" w:rsidRDefault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Появляются автоматически согласно описанию модели.</w:t>
      </w:r>
    </w:p>
    <w:p w:rsidR="003469C3" w:rsidRDefault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Свойства:</w:t>
      </w:r>
    </w:p>
    <w:p w:rsidR="003469C3" w:rsidRDefault="003469C3" w:rsidP="003469C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69C3">
        <w:rPr>
          <w:rFonts w:ascii="Times New Roman" w:hAnsi="Times New Roman" w:cs="Times New Roman"/>
          <w:sz w:val="24"/>
          <w:szCs w:val="24"/>
        </w:rPr>
        <w:t xml:space="preserve">Адрес </w:t>
      </w:r>
      <w:r w:rsidRPr="003469C3">
        <w:rPr>
          <w:rFonts w:ascii="Times New Roman" w:hAnsi="Times New Roman" w:cs="Times New Roman"/>
          <w:sz w:val="24"/>
          <w:szCs w:val="24"/>
          <w:lang w:val="en-US"/>
        </w:rPr>
        <w:t>FMU</w:t>
      </w:r>
      <w:r w:rsidRPr="003469C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3469C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3469C3">
        <w:rPr>
          <w:rFonts w:ascii="Times New Roman" w:hAnsi="Times New Roman" w:cs="Times New Roman"/>
          <w:sz w:val="24"/>
          <w:szCs w:val="24"/>
        </w:rPr>
        <w:t xml:space="preserve"> – адрес архива .</w:t>
      </w:r>
      <w:r w:rsidRPr="003469C3">
        <w:rPr>
          <w:rFonts w:ascii="Times New Roman" w:hAnsi="Times New Roman" w:cs="Times New Roman"/>
          <w:sz w:val="24"/>
          <w:szCs w:val="24"/>
          <w:lang w:val="en-US"/>
        </w:rPr>
        <w:t>fmu</w:t>
      </w:r>
      <w:r w:rsidRPr="003469C3">
        <w:rPr>
          <w:rFonts w:ascii="Times New Roman" w:hAnsi="Times New Roman" w:cs="Times New Roman"/>
          <w:sz w:val="24"/>
          <w:szCs w:val="24"/>
        </w:rPr>
        <w:t xml:space="preserve"> или распакованной .</w:t>
      </w:r>
      <w:r w:rsidRPr="003469C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3469C3">
        <w:rPr>
          <w:rFonts w:ascii="Times New Roman" w:hAnsi="Times New Roman" w:cs="Times New Roman"/>
          <w:sz w:val="24"/>
          <w:szCs w:val="24"/>
        </w:rPr>
        <w:t xml:space="preserve"> (рекомендуется использовать нераспакованные архивы – блок распакует их автоматически)</w:t>
      </w:r>
    </w:p>
    <w:p w:rsidR="003469C3" w:rsidRPr="003469C3" w:rsidRDefault="003469C3" w:rsidP="003469C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параметров – имена переменных с тэгом «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  <w:r>
        <w:rPr>
          <w:rFonts w:ascii="Times New Roman" w:hAnsi="Times New Roman" w:cs="Times New Roman"/>
          <w:sz w:val="24"/>
          <w:szCs w:val="24"/>
        </w:rPr>
        <w:t>» согласно описанию модели.</w:t>
      </w:r>
    </w:p>
    <w:p w:rsidR="003469C3" w:rsidRDefault="003469C3" w:rsidP="003469C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портов для вывода переменных – количество портов для переменных, значения которых необходимы пользователю</w:t>
      </w:r>
    </w:p>
    <w:p w:rsidR="003469C3" w:rsidRDefault="003469C3" w:rsidP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Параметры:</w:t>
      </w:r>
    </w:p>
    <w:p w:rsidR="003469C3" w:rsidRPr="003469C3" w:rsidRDefault="003469C3" w:rsidP="00346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  <w:bookmarkStart w:id="0" w:name="_GoBack"/>
      <w:bookmarkEnd w:id="0"/>
    </w:p>
    <w:p w:rsidR="003469C3" w:rsidRPr="003469C3" w:rsidRDefault="003469C3">
      <w:pPr>
        <w:rPr>
          <w:rFonts w:ascii="Times New Roman" w:hAnsi="Times New Roman" w:cs="Times New Roman"/>
          <w:sz w:val="24"/>
          <w:szCs w:val="24"/>
        </w:rPr>
      </w:pPr>
    </w:p>
    <w:sectPr w:rsidR="003469C3" w:rsidRPr="0034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050"/>
    <w:multiLevelType w:val="hybridMultilevel"/>
    <w:tmpl w:val="81DE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97"/>
    <w:rsid w:val="00002E97"/>
    <w:rsid w:val="00315970"/>
    <w:rsid w:val="003469C3"/>
    <w:rsid w:val="0066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A3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6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7A3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Егор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2017-12-01T15:04:00Z</dcterms:created>
  <dcterms:modified xsi:type="dcterms:W3CDTF">2017-12-01T15:22:00Z</dcterms:modified>
</cp:coreProperties>
</file>