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8231" w:type="dxa"/>
        <w:tblInd w:w="-8" w:type="dxa"/>
        <w:tblCellMar>
          <w:top w:w="6" w:type="dxa"/>
          <w:left w:w="12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31"/>
      </w:tblGrid>
      <w:tr w:rsidR="00815B4F">
        <w:trPr>
          <w:trHeight w:val="795"/>
        </w:trPr>
        <w:tc>
          <w:tcPr>
            <w:tcW w:w="8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815B4F" w:rsidRDefault="0068444C">
            <w:pPr>
              <w:spacing w:after="0" w:line="259" w:lineRule="auto"/>
              <w:ind w:left="52" w:right="0" w:firstLine="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901571" cy="495300"/>
                  <wp:effectExtent l="0" t="0" r="0" b="0"/>
                  <wp:docPr id="165" name="Picture 1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1571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815B4F">
        <w:trPr>
          <w:trHeight w:val="300"/>
        </w:trPr>
        <w:tc>
          <w:tcPr>
            <w:tcW w:w="8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5B4F" w:rsidRDefault="0068444C">
            <w:pPr>
              <w:spacing w:after="0" w:line="259" w:lineRule="auto"/>
              <w:ind w:left="0" w:right="0" w:firstLine="0"/>
              <w:jc w:val="left"/>
            </w:pPr>
            <w:r>
              <w:t>Conteúdo: Banco de Dados (Modelo Conceitual)</w:t>
            </w:r>
            <w:r>
              <w:t xml:space="preserve"> </w:t>
            </w:r>
          </w:p>
        </w:tc>
      </w:tr>
      <w:tr w:rsidR="00815B4F">
        <w:trPr>
          <w:trHeight w:val="285"/>
        </w:trPr>
        <w:tc>
          <w:tcPr>
            <w:tcW w:w="8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5B4F" w:rsidRDefault="0068444C">
            <w:pPr>
              <w:spacing w:after="0" w:line="259" w:lineRule="auto"/>
              <w:ind w:left="0" w:right="0" w:firstLine="0"/>
              <w:jc w:val="left"/>
            </w:pPr>
            <w:r>
              <w:t>Aluno(a):</w:t>
            </w:r>
            <w:r>
              <w:t xml:space="preserve"> </w:t>
            </w:r>
            <w:r w:rsidR="00025C3E">
              <w:t xml:space="preserve"> </w:t>
            </w:r>
            <w:proofErr w:type="spellStart"/>
            <w:r w:rsidR="00025C3E">
              <w:t>Allisson</w:t>
            </w:r>
            <w:proofErr w:type="spellEnd"/>
            <w:r w:rsidR="00025C3E">
              <w:t xml:space="preserve"> Guerra dos Santos</w:t>
            </w:r>
          </w:p>
        </w:tc>
      </w:tr>
      <w:tr w:rsidR="00815B4F">
        <w:trPr>
          <w:trHeight w:val="286"/>
        </w:trPr>
        <w:tc>
          <w:tcPr>
            <w:tcW w:w="8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5B4F" w:rsidRDefault="0068444C">
            <w:pPr>
              <w:spacing w:after="0" w:line="259" w:lineRule="auto"/>
              <w:ind w:left="0" w:right="0" w:firstLine="0"/>
              <w:jc w:val="left"/>
            </w:pPr>
            <w:r>
              <w:t xml:space="preserve">Docente: Mauro Andrade </w:t>
            </w:r>
            <w:r>
              <w:t xml:space="preserve"> </w:t>
            </w:r>
          </w:p>
        </w:tc>
      </w:tr>
      <w:tr w:rsidR="00815B4F">
        <w:trPr>
          <w:trHeight w:val="285"/>
        </w:trPr>
        <w:tc>
          <w:tcPr>
            <w:tcW w:w="8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815B4F" w:rsidRDefault="0068444C">
            <w:pPr>
              <w:spacing w:after="0" w:line="259" w:lineRule="auto"/>
              <w:ind w:left="0" w:right="0" w:firstLine="0"/>
              <w:jc w:val="left"/>
            </w:pPr>
            <w:r>
              <w:t>OBS: Ao final enviar arquivo para GitHub em sua pasta Banco de Dados</w:t>
            </w:r>
            <w:r>
              <w:t xml:space="preserve"> </w:t>
            </w:r>
          </w:p>
        </w:tc>
      </w:tr>
    </w:tbl>
    <w:p w:rsidR="00815B4F" w:rsidRDefault="0068444C">
      <w:pPr>
        <w:spacing w:after="214" w:line="259" w:lineRule="auto"/>
        <w:ind w:left="0" w:right="0" w:firstLine="0"/>
        <w:jc w:val="left"/>
      </w:pPr>
      <w:r>
        <w:t xml:space="preserve"> </w:t>
      </w:r>
    </w:p>
    <w:p w:rsidR="00815B4F" w:rsidRDefault="0068444C">
      <w:pPr>
        <w:numPr>
          <w:ilvl w:val="0"/>
          <w:numId w:val="1"/>
        </w:numPr>
        <w:ind w:right="112" w:hanging="420"/>
      </w:pPr>
      <w:r>
        <w:t>Quais são os 3 níveis de modelagem de um banco de dados? Descreva cada nível.</w:t>
      </w:r>
      <w:r>
        <w:t xml:space="preserve"> </w:t>
      </w:r>
    </w:p>
    <w:p w:rsidR="00815B4F" w:rsidRDefault="00025C3E">
      <w:pPr>
        <w:spacing w:after="33" w:line="259" w:lineRule="auto"/>
        <w:ind w:left="0" w:right="0" w:firstLine="0"/>
        <w:jc w:val="left"/>
      </w:pPr>
      <w:r>
        <w:t>Conceitual, Modelo lógico, Modelo Físico</w:t>
      </w:r>
    </w:p>
    <w:p w:rsidR="00025C3E" w:rsidRDefault="00025C3E">
      <w:pPr>
        <w:spacing w:after="33" w:line="259" w:lineRule="auto"/>
        <w:ind w:left="0" w:right="0" w:firstLine="0"/>
        <w:jc w:val="left"/>
      </w:pPr>
    </w:p>
    <w:p w:rsidR="00025C3E" w:rsidRDefault="00025C3E">
      <w:pPr>
        <w:spacing w:after="33" w:line="259" w:lineRule="auto"/>
        <w:ind w:left="0" w:right="0" w:firstLine="0"/>
        <w:jc w:val="left"/>
        <w:rPr>
          <w:rFonts w:ascii="Arial" w:hAnsi="Arial" w:cs="Arial"/>
          <w:color w:val="0A0A0A"/>
          <w:shd w:val="clear" w:color="auto" w:fill="FFFFFF"/>
        </w:rPr>
      </w:pPr>
      <w:r>
        <w:t xml:space="preserve">Conceitual: </w:t>
      </w:r>
      <w:r w:rsidRPr="00025C3E">
        <w:rPr>
          <w:rFonts w:ascii="Arial" w:hAnsi="Arial" w:cs="Arial"/>
          <w:color w:val="0A0A0A"/>
          <w:shd w:val="clear" w:color="auto" w:fill="FFFFFF"/>
        </w:rPr>
        <w:t>Descrever </w:t>
      </w:r>
      <w:r w:rsidRPr="00025C3E">
        <w:rPr>
          <w:rStyle w:val="nfase"/>
          <w:rFonts w:ascii="Arial" w:hAnsi="Arial" w:cs="Arial"/>
          <w:color w:val="0A0A0A"/>
          <w:shd w:val="clear" w:color="auto" w:fill="FFFFFF"/>
        </w:rPr>
        <w:t>quais</w:t>
      </w:r>
      <w:r w:rsidRPr="00025C3E">
        <w:rPr>
          <w:rFonts w:ascii="Arial" w:hAnsi="Arial" w:cs="Arial"/>
          <w:color w:val="0A0A0A"/>
          <w:shd w:val="clear" w:color="auto" w:fill="FFFFFF"/>
        </w:rPr>
        <w:t> dados são importantes e como se relacionam, usando o Modelo Entidade-Relacionamento.</w:t>
      </w:r>
    </w:p>
    <w:p w:rsidR="00025C3E" w:rsidRDefault="00025C3E">
      <w:pPr>
        <w:spacing w:after="33" w:line="259" w:lineRule="auto"/>
        <w:ind w:left="0" w:right="0" w:firstLine="0"/>
        <w:jc w:val="left"/>
      </w:pPr>
    </w:p>
    <w:p w:rsidR="00025C3E" w:rsidRDefault="00025C3E">
      <w:pPr>
        <w:spacing w:after="33" w:line="259" w:lineRule="auto"/>
        <w:ind w:left="0" w:right="0" w:firstLine="0"/>
        <w:jc w:val="left"/>
        <w:rPr>
          <w:rFonts w:ascii="Arial" w:hAnsi="Arial" w:cs="Arial"/>
          <w:color w:val="0A0A0A"/>
          <w:shd w:val="clear" w:color="auto" w:fill="FFFFFF"/>
        </w:rPr>
      </w:pPr>
      <w:r>
        <w:t xml:space="preserve">Lógico: </w:t>
      </w:r>
      <w:r>
        <w:rPr>
          <w:rFonts w:ascii="Arial" w:hAnsi="Arial" w:cs="Arial"/>
          <w:color w:val="0A0A0A"/>
          <w:shd w:val="clear" w:color="auto" w:fill="FFFFFF"/>
        </w:rPr>
        <w:t>Definir tabelas, colunas e relacionamentos (chaves primárias/estrangeiras).</w:t>
      </w:r>
    </w:p>
    <w:p w:rsidR="00025C3E" w:rsidRDefault="00025C3E">
      <w:pPr>
        <w:spacing w:after="33" w:line="259" w:lineRule="auto"/>
        <w:ind w:left="0" w:right="0" w:firstLine="0"/>
        <w:jc w:val="left"/>
      </w:pPr>
    </w:p>
    <w:p w:rsidR="00025C3E" w:rsidRDefault="00025C3E">
      <w:pPr>
        <w:spacing w:after="33" w:line="259" w:lineRule="auto"/>
        <w:ind w:left="0" w:right="0" w:firstLine="0"/>
        <w:jc w:val="left"/>
      </w:pPr>
      <w:r>
        <w:t xml:space="preserve">Modelo Físico: </w:t>
      </w:r>
      <w:r>
        <w:rPr>
          <w:rFonts w:ascii="Arial" w:hAnsi="Arial" w:cs="Arial"/>
          <w:color w:val="0A0A0A"/>
          <w:shd w:val="clear" w:color="auto" w:fill="FFFFFF"/>
        </w:rPr>
        <w:t>Descrever </w:t>
      </w:r>
      <w:r>
        <w:rPr>
          <w:rStyle w:val="nfase"/>
          <w:rFonts w:ascii="Arial" w:hAnsi="Arial" w:cs="Arial"/>
          <w:color w:val="0A0A0A"/>
          <w:shd w:val="clear" w:color="auto" w:fill="FFFFFF"/>
        </w:rPr>
        <w:t>como</w:t>
      </w:r>
      <w:r>
        <w:rPr>
          <w:rFonts w:ascii="Arial" w:hAnsi="Arial" w:cs="Arial"/>
          <w:color w:val="0A0A0A"/>
          <w:shd w:val="clear" w:color="auto" w:fill="FFFFFF"/>
        </w:rPr>
        <w:t> os dados serão fisicamente armazenados no computador, incluindo tipos de dados exatos do SGBD, índices e estruturas de armazenamento.</w:t>
      </w:r>
    </w:p>
    <w:p w:rsidR="00025C3E" w:rsidRDefault="00025C3E">
      <w:pPr>
        <w:spacing w:after="33" w:line="259" w:lineRule="auto"/>
        <w:ind w:left="0" w:right="0" w:firstLine="0"/>
        <w:jc w:val="left"/>
      </w:pPr>
    </w:p>
    <w:p w:rsidR="00815B4F" w:rsidRDefault="0068444C">
      <w:pPr>
        <w:numPr>
          <w:ilvl w:val="0"/>
          <w:numId w:val="1"/>
        </w:numPr>
        <w:ind w:right="112" w:hanging="420"/>
      </w:pPr>
      <w:r>
        <w:t>Sobre o diagrama de Entidade-Relacionamento:</w:t>
      </w:r>
      <w:r>
        <w:t xml:space="preserve"> </w:t>
      </w:r>
    </w:p>
    <w:p w:rsidR="00C83EFC" w:rsidRDefault="0068444C" w:rsidP="00C83EFC">
      <w:pPr>
        <w:numPr>
          <w:ilvl w:val="1"/>
          <w:numId w:val="1"/>
        </w:numPr>
        <w:ind w:right="112" w:hanging="286"/>
      </w:pPr>
      <w:r>
        <w:t>O que é, e para que serve?</w:t>
      </w:r>
      <w:r>
        <w:t xml:space="preserve"> </w:t>
      </w:r>
    </w:p>
    <w:p w:rsidR="00C83EFC" w:rsidRDefault="00025C3E" w:rsidP="00C83EFC">
      <w:pPr>
        <w:ind w:left="706" w:right="112" w:firstLine="0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 xml:space="preserve">Um mapa ou rascunho visual que mostra os principais objetos (entidades, </w:t>
      </w:r>
      <w:r w:rsidR="00C83EFC">
        <w:rPr>
          <w:rFonts w:ascii="Arial" w:hAnsi="Arial" w:cs="Arial"/>
          <w:color w:val="0A0A0A"/>
          <w:shd w:val="clear" w:color="auto" w:fill="FFFFFF"/>
        </w:rPr>
        <w:t>atributos etc.</w:t>
      </w:r>
      <w:r>
        <w:rPr>
          <w:rFonts w:ascii="Arial" w:hAnsi="Arial" w:cs="Arial"/>
          <w:color w:val="0A0A0A"/>
          <w:shd w:val="clear" w:color="auto" w:fill="FFFFFF"/>
        </w:rPr>
        <w:t>) e como eles se conectam (relacionamentos).</w:t>
      </w:r>
    </w:p>
    <w:p w:rsidR="00C83EFC" w:rsidRPr="00C83EFC" w:rsidRDefault="00C83EFC" w:rsidP="00C83EFC">
      <w:pPr>
        <w:ind w:left="706" w:right="112" w:firstLine="0"/>
      </w:pPr>
    </w:p>
    <w:p w:rsidR="00815B4F" w:rsidRDefault="0068444C">
      <w:pPr>
        <w:numPr>
          <w:ilvl w:val="1"/>
          <w:numId w:val="1"/>
        </w:numPr>
        <w:ind w:right="112" w:hanging="286"/>
      </w:pPr>
      <w:r>
        <w:t>Ele pertence a que nível de modelagem de um ban</w:t>
      </w:r>
      <w:r w:rsidR="00C83EFC">
        <w:t>c</w:t>
      </w:r>
      <w:r>
        <w:t>o de dados?</w:t>
      </w:r>
      <w:r>
        <w:t xml:space="preserve"> </w:t>
      </w:r>
    </w:p>
    <w:p w:rsidR="00815B4F" w:rsidRDefault="0068444C">
      <w:pPr>
        <w:spacing w:after="18" w:line="259" w:lineRule="auto"/>
        <w:ind w:left="0" w:right="0" w:firstLine="0"/>
        <w:jc w:val="left"/>
      </w:pPr>
      <w:r>
        <w:t xml:space="preserve"> </w:t>
      </w:r>
      <w:r w:rsidR="00C83EFC">
        <w:t>Conceitual, pois fazemos o rascunho das tabelas e seus relacionamentos</w:t>
      </w:r>
    </w:p>
    <w:p w:rsidR="00C83EFC" w:rsidRDefault="00C83EFC">
      <w:pPr>
        <w:spacing w:after="18" w:line="259" w:lineRule="auto"/>
        <w:ind w:left="0" w:right="0" w:firstLine="0"/>
        <w:jc w:val="left"/>
      </w:pPr>
    </w:p>
    <w:p w:rsidR="00815B4F" w:rsidRDefault="0068444C">
      <w:pPr>
        <w:numPr>
          <w:ilvl w:val="0"/>
          <w:numId w:val="1"/>
        </w:numPr>
        <w:ind w:right="112" w:hanging="420"/>
      </w:pPr>
      <w:r>
        <w:t>Sobre banco de dados relacional, conceitue:</w:t>
      </w:r>
      <w:r>
        <w:t xml:space="preserve"> </w:t>
      </w:r>
    </w:p>
    <w:p w:rsidR="00815B4F" w:rsidRDefault="0068444C">
      <w:pPr>
        <w:numPr>
          <w:ilvl w:val="1"/>
          <w:numId w:val="1"/>
        </w:numPr>
        <w:ind w:right="112" w:hanging="286"/>
      </w:pPr>
      <w:proofErr w:type="gramStart"/>
      <w:r>
        <w:t>Entidade</w:t>
      </w:r>
      <w:r w:rsidR="00C83EFC">
        <w:t xml:space="preserve"> :</w:t>
      </w:r>
      <w:proofErr w:type="gramEnd"/>
      <w:r>
        <w:t xml:space="preserve"> </w:t>
      </w:r>
    </w:p>
    <w:p w:rsidR="00C83EFC" w:rsidRDefault="00C83EFC" w:rsidP="00C83EFC">
      <w:pPr>
        <w:ind w:left="706" w:right="112" w:firstLine="0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É a representação de um </w:t>
      </w:r>
      <w:r w:rsidRPr="00C83EFC">
        <w:rPr>
          <w:rStyle w:val="Forte"/>
          <w:rFonts w:ascii="Arial" w:hAnsi="Arial" w:cs="Arial"/>
          <w:b w:val="0"/>
          <w:color w:val="0A0A0A"/>
          <w:shd w:val="clear" w:color="auto" w:fill="FFFFFF"/>
        </w:rPr>
        <w:t>objeto do mundo real</w:t>
      </w:r>
      <w:r w:rsidRPr="00C83EFC">
        <w:rPr>
          <w:rFonts w:ascii="Arial" w:hAnsi="Arial" w:cs="Arial"/>
          <w:b/>
          <w:color w:val="0A0A0A"/>
          <w:shd w:val="clear" w:color="auto" w:fill="FFFFFF"/>
        </w:rPr>
        <w:t> </w:t>
      </w:r>
      <w:r w:rsidRPr="00C83EFC">
        <w:rPr>
          <w:rFonts w:ascii="Arial" w:hAnsi="Arial" w:cs="Arial"/>
          <w:color w:val="0A0A0A"/>
          <w:shd w:val="clear" w:color="auto" w:fill="FFFFFF"/>
        </w:rPr>
        <w:t>sobre</w:t>
      </w:r>
      <w:r>
        <w:rPr>
          <w:rFonts w:ascii="Arial" w:hAnsi="Arial" w:cs="Arial"/>
          <w:color w:val="0A0A0A"/>
          <w:shd w:val="clear" w:color="auto" w:fill="FFFFFF"/>
        </w:rPr>
        <w:t xml:space="preserve"> o qual queremos armazenar informações.</w:t>
      </w:r>
    </w:p>
    <w:p w:rsidR="00C83EFC" w:rsidRDefault="00C83EFC" w:rsidP="00C83EFC">
      <w:pPr>
        <w:ind w:left="706" w:right="112" w:firstLine="0"/>
      </w:pPr>
    </w:p>
    <w:p w:rsidR="00815B4F" w:rsidRDefault="0068444C">
      <w:pPr>
        <w:numPr>
          <w:ilvl w:val="1"/>
          <w:numId w:val="1"/>
        </w:numPr>
        <w:ind w:right="112" w:hanging="286"/>
      </w:pPr>
      <w:r>
        <w:t xml:space="preserve">Entidade </w:t>
      </w:r>
      <w:proofErr w:type="gramStart"/>
      <w:r>
        <w:t>Associativa</w:t>
      </w:r>
      <w:r>
        <w:t xml:space="preserve"> </w:t>
      </w:r>
      <w:r w:rsidR="00C83EFC">
        <w:t>:</w:t>
      </w:r>
      <w:proofErr w:type="gramEnd"/>
    </w:p>
    <w:p w:rsidR="00C83EFC" w:rsidRDefault="00C83EFC" w:rsidP="00C83EFC">
      <w:pPr>
        <w:ind w:left="706" w:right="112" w:firstLine="0"/>
      </w:pPr>
      <w:r>
        <w:rPr>
          <w:rFonts w:ascii="Arial" w:hAnsi="Arial" w:cs="Arial"/>
          <w:color w:val="0A0A0A"/>
          <w:shd w:val="clear" w:color="auto" w:fill="FFFFFF"/>
        </w:rPr>
        <w:t>É uma entidade especial criada para gerenciar um </w:t>
      </w:r>
      <w:proofErr w:type="gramStart"/>
      <w:r w:rsidRPr="00C83EFC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relacionamento </w:t>
      </w:r>
      <w:r>
        <w:rPr>
          <w:rFonts w:ascii="Arial" w:hAnsi="Arial" w:cs="Arial"/>
          <w:color w:val="0A0A0A"/>
          <w:shd w:val="clear" w:color="auto" w:fill="FFFFFF"/>
        </w:rPr>
        <w:t> entre</w:t>
      </w:r>
      <w:proofErr w:type="gramEnd"/>
      <w:r>
        <w:rPr>
          <w:rFonts w:ascii="Arial" w:hAnsi="Arial" w:cs="Arial"/>
          <w:color w:val="0A0A0A"/>
          <w:shd w:val="clear" w:color="auto" w:fill="FFFFFF"/>
        </w:rPr>
        <w:t xml:space="preserve"> duas (ou mais)  entidades</w:t>
      </w:r>
    </w:p>
    <w:p w:rsidR="00C83EFC" w:rsidRDefault="00C83EFC" w:rsidP="00C83EFC">
      <w:pPr>
        <w:pStyle w:val="PargrafodaLista"/>
      </w:pPr>
    </w:p>
    <w:p w:rsidR="00C83EFC" w:rsidRDefault="00C83EFC" w:rsidP="00C83EFC">
      <w:pPr>
        <w:ind w:left="706" w:right="112" w:firstLine="0"/>
      </w:pPr>
    </w:p>
    <w:p w:rsidR="00C83EFC" w:rsidRDefault="0068444C">
      <w:pPr>
        <w:numPr>
          <w:ilvl w:val="1"/>
          <w:numId w:val="1"/>
        </w:numPr>
        <w:ind w:right="112" w:hanging="286"/>
      </w:pPr>
      <w:proofErr w:type="gramStart"/>
      <w:r>
        <w:t>Generalização</w:t>
      </w:r>
      <w:r w:rsidR="00E31538">
        <w:t xml:space="preserve"> </w:t>
      </w:r>
      <w:r w:rsidR="00C83EFC">
        <w:t>:</w:t>
      </w:r>
      <w:proofErr w:type="gramEnd"/>
      <w:r w:rsidR="00C83EFC" w:rsidRPr="00C83EFC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C83EFC">
        <w:rPr>
          <w:rFonts w:ascii="Arial" w:hAnsi="Arial" w:cs="Arial"/>
          <w:color w:val="0A0A0A"/>
          <w:shd w:val="clear" w:color="auto" w:fill="FFFFFF"/>
        </w:rPr>
        <w:t> </w:t>
      </w:r>
      <w:r w:rsidR="00E31538">
        <w:rPr>
          <w:rFonts w:ascii="Arial" w:hAnsi="Arial" w:cs="Arial"/>
          <w:color w:val="0A0A0A"/>
          <w:shd w:val="clear" w:color="auto" w:fill="FFFFFF"/>
        </w:rPr>
        <w:t> É o processo de agrupar entidades que têm características em comum em uma entidade superior mais abrangente. A ideia central é o relacionamento de </w:t>
      </w:r>
      <w:r w:rsidR="00E31538" w:rsidRPr="00E3153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"é um tipo de"</w:t>
      </w:r>
      <w:r w:rsidR="00E31538" w:rsidRPr="00E31538">
        <w:rPr>
          <w:rFonts w:ascii="Arial" w:hAnsi="Arial" w:cs="Arial"/>
          <w:b/>
          <w:color w:val="0A0A0A"/>
          <w:shd w:val="clear" w:color="auto" w:fill="FFFFFF"/>
        </w:rPr>
        <w:t>.</w:t>
      </w:r>
    </w:p>
    <w:p w:rsidR="00C83EFC" w:rsidRDefault="00C83EFC" w:rsidP="00C83EFC">
      <w:pPr>
        <w:ind w:left="706" w:right="112" w:firstLine="0"/>
      </w:pPr>
    </w:p>
    <w:p w:rsidR="00815B4F" w:rsidRDefault="0068444C" w:rsidP="00C83EFC">
      <w:pPr>
        <w:ind w:left="706" w:right="112" w:firstLine="0"/>
      </w:pPr>
      <w:r>
        <w:lastRenderedPageBreak/>
        <w:t xml:space="preserve"> </w:t>
      </w:r>
    </w:p>
    <w:p w:rsidR="00815B4F" w:rsidRDefault="0068444C">
      <w:pPr>
        <w:numPr>
          <w:ilvl w:val="1"/>
          <w:numId w:val="1"/>
        </w:numPr>
        <w:ind w:right="112" w:hanging="286"/>
      </w:pPr>
      <w:proofErr w:type="gramStart"/>
      <w:r>
        <w:t>Relacionamento</w:t>
      </w:r>
      <w:r w:rsidR="00E31538">
        <w:t xml:space="preserve"> :</w:t>
      </w:r>
      <w:proofErr w:type="gramEnd"/>
    </w:p>
    <w:p w:rsidR="00C83EFC" w:rsidRDefault="00E31538" w:rsidP="00C83EFC">
      <w:pPr>
        <w:pStyle w:val="PargrafodaLista"/>
      </w:pPr>
      <w:r>
        <w:rPr>
          <w:rFonts w:ascii="Arial" w:hAnsi="Arial" w:cs="Arial"/>
          <w:color w:val="0A0A0A"/>
          <w:shd w:val="clear" w:color="auto" w:fill="FFFFFF"/>
        </w:rPr>
        <w:t>É a </w:t>
      </w:r>
      <w:r w:rsidRPr="00E3153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conexão lógica</w:t>
      </w:r>
      <w:r>
        <w:rPr>
          <w:rFonts w:ascii="Arial" w:hAnsi="Arial" w:cs="Arial"/>
          <w:color w:val="0A0A0A"/>
          <w:shd w:val="clear" w:color="auto" w:fill="FFFFFF"/>
        </w:rPr>
        <w:t> ou a associação entre duas ou mais entidades (tabelas) distintas.</w:t>
      </w:r>
    </w:p>
    <w:p w:rsidR="00C83EFC" w:rsidRDefault="00C83EFC" w:rsidP="00C83EFC">
      <w:pPr>
        <w:ind w:left="706" w:right="112" w:firstLine="0"/>
      </w:pPr>
    </w:p>
    <w:p w:rsidR="00815B4F" w:rsidRDefault="0068444C">
      <w:pPr>
        <w:numPr>
          <w:ilvl w:val="1"/>
          <w:numId w:val="1"/>
        </w:numPr>
        <w:ind w:right="112" w:hanging="286"/>
      </w:pPr>
      <w:proofErr w:type="gramStart"/>
      <w:r>
        <w:t>Atributo</w:t>
      </w:r>
      <w:r>
        <w:t xml:space="preserve"> </w:t>
      </w:r>
      <w:r w:rsidR="00E31538">
        <w:t>:</w:t>
      </w:r>
      <w:proofErr w:type="gramEnd"/>
    </w:p>
    <w:p w:rsidR="00C83EFC" w:rsidRDefault="00E31538" w:rsidP="00C83EFC">
      <w:pPr>
        <w:ind w:left="706" w:right="112" w:firstLine="0"/>
        <w:rPr>
          <w:rFonts w:ascii="Arial" w:hAnsi="Arial" w:cs="Arial"/>
          <w:color w:val="0A0A0A"/>
          <w:shd w:val="clear" w:color="auto" w:fill="FFFFFF"/>
        </w:rPr>
      </w:pPr>
      <w:r>
        <w:rPr>
          <w:rFonts w:ascii="Arial" w:hAnsi="Arial" w:cs="Arial"/>
          <w:color w:val="0A0A0A"/>
          <w:shd w:val="clear" w:color="auto" w:fill="FFFFFF"/>
        </w:rPr>
        <w:t>Armazena os dados específicos que você precisa guardar sobre a entidade</w:t>
      </w:r>
    </w:p>
    <w:p w:rsidR="00E31538" w:rsidRDefault="00E31538" w:rsidP="00C83EFC">
      <w:pPr>
        <w:ind w:left="706" w:right="112" w:firstLine="0"/>
      </w:pPr>
    </w:p>
    <w:p w:rsidR="00815B4F" w:rsidRDefault="0068444C">
      <w:pPr>
        <w:numPr>
          <w:ilvl w:val="1"/>
          <w:numId w:val="1"/>
        </w:numPr>
        <w:ind w:right="112" w:hanging="286"/>
      </w:pPr>
      <w:r>
        <w:t>A</w:t>
      </w:r>
      <w:r>
        <w:t xml:space="preserve">tributo </w:t>
      </w:r>
      <w:proofErr w:type="gramStart"/>
      <w:r>
        <w:t>identificador</w:t>
      </w:r>
      <w:r>
        <w:t xml:space="preserve"> </w:t>
      </w:r>
      <w:r w:rsidR="00E31538">
        <w:t>:</w:t>
      </w:r>
      <w:proofErr w:type="gramEnd"/>
    </w:p>
    <w:p w:rsidR="00E31538" w:rsidRDefault="00E31538" w:rsidP="00E31538">
      <w:pPr>
        <w:ind w:left="706" w:right="112" w:firstLine="0"/>
      </w:pPr>
      <w:r>
        <w:rPr>
          <w:rFonts w:ascii="Arial" w:hAnsi="Arial" w:cs="Arial"/>
          <w:color w:val="0A0A0A"/>
          <w:shd w:val="clear" w:color="auto" w:fill="FFFFFF"/>
        </w:rPr>
        <w:t>É um atributo (ou um conjunto de atributos) cujos valores </w:t>
      </w:r>
      <w:r w:rsidRPr="00E3153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identificam de forma única</w:t>
      </w:r>
      <w:r w:rsidRPr="00E31538">
        <w:rPr>
          <w:rFonts w:ascii="Arial" w:hAnsi="Arial" w:cs="Arial"/>
          <w:b/>
          <w:color w:val="0A0A0A"/>
          <w:shd w:val="clear" w:color="auto" w:fill="FFFFFF"/>
        </w:rPr>
        <w:t> </w:t>
      </w:r>
      <w:r>
        <w:rPr>
          <w:rFonts w:ascii="Arial" w:hAnsi="Arial" w:cs="Arial"/>
          <w:color w:val="0A0A0A"/>
          <w:shd w:val="clear" w:color="auto" w:fill="FFFFFF"/>
        </w:rPr>
        <w:t>cada registro ou instância dentro de uma entidade (tabela).</w:t>
      </w:r>
    </w:p>
    <w:p w:rsidR="00815B4F" w:rsidRDefault="0068444C">
      <w:pPr>
        <w:spacing w:after="34" w:line="259" w:lineRule="auto"/>
        <w:ind w:left="0" w:right="0" w:firstLine="0"/>
        <w:jc w:val="left"/>
      </w:pPr>
      <w:r>
        <w:t xml:space="preserve"> </w:t>
      </w:r>
    </w:p>
    <w:p w:rsidR="00815B4F" w:rsidRDefault="0068444C">
      <w:pPr>
        <w:numPr>
          <w:ilvl w:val="0"/>
          <w:numId w:val="1"/>
        </w:numPr>
        <w:ind w:right="112" w:hanging="420"/>
      </w:pPr>
      <w:r>
        <w:t>Do que se trata a cardinalidade máxima e mínima no diagrama ER?</w:t>
      </w:r>
      <w:r>
        <w:t xml:space="preserve"> </w:t>
      </w:r>
    </w:p>
    <w:p w:rsidR="00815B4F" w:rsidRDefault="0068444C">
      <w:pPr>
        <w:spacing w:after="18" w:line="259" w:lineRule="auto"/>
        <w:ind w:left="0" w:right="0" w:firstLine="0"/>
        <w:jc w:val="left"/>
      </w:pPr>
      <w:r>
        <w:t xml:space="preserve"> </w:t>
      </w:r>
      <w:r w:rsidR="00F56B9A" w:rsidRPr="00F56B9A">
        <w:drawing>
          <wp:inline distT="0" distB="0" distL="0" distR="0" wp14:anchorId="4A68A078" wp14:editId="0B28A8E4">
            <wp:extent cx="6448425" cy="33147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22494" cy="33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5B4F" w:rsidRDefault="0068444C">
      <w:pPr>
        <w:numPr>
          <w:ilvl w:val="0"/>
          <w:numId w:val="3"/>
        </w:numPr>
        <w:ind w:right="112" w:hanging="420"/>
      </w:pPr>
      <w:r>
        <w:t>Cite a diferença entre SGBD e Banco de dados.</w:t>
      </w:r>
      <w:r>
        <w:t xml:space="preserve"> </w:t>
      </w:r>
    </w:p>
    <w:p w:rsidR="00E310B8" w:rsidRDefault="00E310B8" w:rsidP="00E310B8">
      <w:pPr>
        <w:shd w:val="clear" w:color="auto" w:fill="FFFFFF"/>
        <w:spacing w:after="240" w:line="360" w:lineRule="atLeast"/>
        <w:ind w:left="0" w:right="0" w:firstLine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 w:rsidRPr="00E310B8">
        <w:rPr>
          <w:rFonts w:ascii="Arial" w:eastAsia="Times New Roman" w:hAnsi="Arial" w:cs="Arial"/>
          <w:color w:val="0A0A0A"/>
          <w:sz w:val="24"/>
          <w:szCs w:val="24"/>
        </w:rPr>
        <w:t>Você </w:t>
      </w:r>
      <w:r w:rsidRPr="00E310B8">
        <w:rPr>
          <w:rFonts w:ascii="Arial" w:eastAsia="Times New Roman" w:hAnsi="Arial" w:cs="Arial"/>
          <w:bCs/>
          <w:color w:val="0A0A0A"/>
          <w:sz w:val="24"/>
          <w:szCs w:val="24"/>
        </w:rPr>
        <w:t>armazena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 dados </w:t>
      </w:r>
      <w:r w:rsidRPr="00E310B8">
        <w:rPr>
          <w:rFonts w:ascii="Arial" w:eastAsia="Times New Roman" w:hAnsi="Arial" w:cs="Arial"/>
          <w:iCs/>
          <w:color w:val="0A0A0A"/>
          <w:sz w:val="24"/>
          <w:szCs w:val="24"/>
        </w:rPr>
        <w:t>no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310B8">
        <w:rPr>
          <w:rFonts w:ascii="Arial" w:eastAsia="Times New Roman" w:hAnsi="Arial" w:cs="Arial"/>
          <w:bCs/>
          <w:color w:val="0A0A0A"/>
          <w:sz w:val="24"/>
          <w:szCs w:val="24"/>
        </w:rPr>
        <w:t>Banco de Dados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.</w:t>
      </w:r>
    </w:p>
    <w:p w:rsidR="00E310B8" w:rsidRDefault="00E310B8" w:rsidP="00E310B8">
      <w:pPr>
        <w:shd w:val="clear" w:color="auto" w:fill="FFFFFF"/>
        <w:spacing w:after="240" w:line="360" w:lineRule="atLeast"/>
        <w:ind w:left="0" w:right="0" w:firstLine="0"/>
        <w:jc w:val="left"/>
        <w:rPr>
          <w:rFonts w:ascii="Arial" w:eastAsia="Times New Roman" w:hAnsi="Arial" w:cs="Arial"/>
          <w:bCs/>
          <w:color w:val="0A0A0A"/>
          <w:sz w:val="24"/>
          <w:szCs w:val="24"/>
        </w:rPr>
      </w:pPr>
      <w:r w:rsidRPr="00E310B8">
        <w:rPr>
          <w:rFonts w:ascii="Arial" w:eastAsia="Times New Roman" w:hAnsi="Arial" w:cs="Arial"/>
          <w:color w:val="0A0A0A"/>
          <w:sz w:val="24"/>
          <w:szCs w:val="24"/>
        </w:rPr>
        <w:t>Você </w:t>
      </w:r>
      <w:r w:rsidRPr="00E310B8">
        <w:rPr>
          <w:rFonts w:ascii="Arial" w:eastAsia="Times New Roman" w:hAnsi="Arial" w:cs="Arial"/>
          <w:bCs/>
          <w:color w:val="0A0A0A"/>
          <w:sz w:val="24"/>
          <w:szCs w:val="24"/>
        </w:rPr>
        <w:t>acessa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 e </w:t>
      </w:r>
      <w:r w:rsidRPr="00E310B8">
        <w:rPr>
          <w:rFonts w:ascii="Arial" w:eastAsia="Times New Roman" w:hAnsi="Arial" w:cs="Arial"/>
          <w:bCs/>
          <w:color w:val="0A0A0A"/>
          <w:sz w:val="24"/>
          <w:szCs w:val="24"/>
        </w:rPr>
        <w:t>manipula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 esses dados </w:t>
      </w:r>
      <w:r w:rsidRPr="00E310B8">
        <w:rPr>
          <w:rFonts w:ascii="Arial" w:eastAsia="Times New Roman" w:hAnsi="Arial" w:cs="Arial"/>
          <w:iCs/>
          <w:color w:val="0A0A0A"/>
          <w:sz w:val="24"/>
          <w:szCs w:val="24"/>
        </w:rPr>
        <w:t>através</w:t>
      </w:r>
      <w:r w:rsidRPr="00E310B8">
        <w:rPr>
          <w:rFonts w:ascii="Arial" w:eastAsia="Times New Roman" w:hAnsi="Arial" w:cs="Arial"/>
          <w:i/>
          <w:iCs/>
          <w:color w:val="0A0A0A"/>
          <w:sz w:val="24"/>
          <w:szCs w:val="24"/>
        </w:rPr>
        <w:t xml:space="preserve"> do</w:t>
      </w:r>
      <w:r w:rsidRPr="00E310B8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E310B8">
        <w:rPr>
          <w:rFonts w:ascii="Arial" w:eastAsia="Times New Roman" w:hAnsi="Arial" w:cs="Arial"/>
          <w:bCs/>
          <w:color w:val="0A0A0A"/>
          <w:sz w:val="24"/>
          <w:szCs w:val="24"/>
        </w:rPr>
        <w:t>SGBD</w:t>
      </w:r>
    </w:p>
    <w:p w:rsidR="00815B4F" w:rsidRPr="00E310B8" w:rsidRDefault="0068444C" w:rsidP="00E310B8">
      <w:pPr>
        <w:shd w:val="clear" w:color="auto" w:fill="FFFFFF"/>
        <w:spacing w:after="240" w:line="360" w:lineRule="atLeast"/>
        <w:ind w:left="0" w:right="0" w:firstLine="0"/>
        <w:jc w:val="left"/>
        <w:rPr>
          <w:rFonts w:ascii="Arial" w:eastAsia="Times New Roman" w:hAnsi="Arial" w:cs="Arial"/>
          <w:color w:val="0A0A0A"/>
          <w:sz w:val="24"/>
          <w:szCs w:val="24"/>
        </w:rPr>
      </w:pPr>
      <w:r>
        <w:t xml:space="preserve"> </w:t>
      </w:r>
    </w:p>
    <w:p w:rsidR="00815B4F" w:rsidRDefault="0068444C">
      <w:pPr>
        <w:numPr>
          <w:ilvl w:val="0"/>
          <w:numId w:val="3"/>
        </w:numPr>
        <w:ind w:right="112" w:hanging="420"/>
      </w:pPr>
      <w:r>
        <w:t>Cite pelo menos 3 exemplos de SGBD.</w:t>
      </w:r>
      <w:r>
        <w:t xml:space="preserve"> </w:t>
      </w:r>
    </w:p>
    <w:p w:rsidR="00815B4F" w:rsidRDefault="0068444C">
      <w:pPr>
        <w:spacing w:after="34" w:line="259" w:lineRule="auto"/>
        <w:ind w:left="0" w:right="0" w:firstLine="0"/>
        <w:jc w:val="left"/>
        <w:rPr>
          <w:rStyle w:val="Forte"/>
          <w:rFonts w:ascii="Arial" w:hAnsi="Arial" w:cs="Arial"/>
          <w:b w:val="0"/>
          <w:color w:val="0A0A0A"/>
          <w:shd w:val="clear" w:color="auto" w:fill="FFFFFF"/>
        </w:rPr>
      </w:pPr>
      <w:r>
        <w:t xml:space="preserve"> </w:t>
      </w:r>
      <w:proofErr w:type="spellStart"/>
      <w:proofErr w:type="gramStart"/>
      <w:r w:rsidR="00E310B8">
        <w:t>Firebird</w:t>
      </w:r>
      <w:proofErr w:type="spellEnd"/>
      <w:r w:rsidR="00E310B8">
        <w:t xml:space="preserve"> ,</w:t>
      </w:r>
      <w:proofErr w:type="gramEnd"/>
      <w:r w:rsidR="00E310B8" w:rsidRPr="00E310B8">
        <w:rPr>
          <w:rStyle w:val="TableGrid"/>
          <w:rFonts w:ascii="Arial" w:hAnsi="Arial" w:cs="Arial"/>
          <w:color w:val="0A0A0A"/>
          <w:shd w:val="clear" w:color="auto" w:fill="FFFFFF"/>
        </w:rPr>
        <w:t xml:space="preserve"> </w:t>
      </w:r>
      <w:r w:rsidR="00E310B8" w:rsidRPr="00E310B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 </w:t>
      </w:r>
      <w:proofErr w:type="spellStart"/>
      <w:r w:rsidR="00E310B8" w:rsidRPr="00E310B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MongoDB</w:t>
      </w:r>
      <w:proofErr w:type="spellEnd"/>
      <w:r w:rsidR="00E310B8">
        <w:rPr>
          <w:rStyle w:val="Forte"/>
          <w:rFonts w:ascii="Arial" w:hAnsi="Arial" w:cs="Arial"/>
          <w:b w:val="0"/>
          <w:color w:val="0A0A0A"/>
          <w:shd w:val="clear" w:color="auto" w:fill="FFFFFF"/>
        </w:rPr>
        <w:t xml:space="preserve"> e </w:t>
      </w:r>
      <w:proofErr w:type="spellStart"/>
      <w:r w:rsidR="00E310B8">
        <w:rPr>
          <w:rStyle w:val="Forte"/>
          <w:rFonts w:ascii="Arial" w:hAnsi="Arial" w:cs="Arial"/>
          <w:b w:val="0"/>
          <w:color w:val="0A0A0A"/>
          <w:shd w:val="clear" w:color="auto" w:fill="FFFFFF"/>
        </w:rPr>
        <w:t>Mysql</w:t>
      </w:r>
      <w:proofErr w:type="spellEnd"/>
    </w:p>
    <w:p w:rsidR="00E310B8" w:rsidRPr="00E310B8" w:rsidRDefault="00E310B8">
      <w:pPr>
        <w:spacing w:after="34" w:line="259" w:lineRule="auto"/>
        <w:ind w:left="0" w:right="0" w:firstLine="0"/>
        <w:jc w:val="left"/>
      </w:pPr>
    </w:p>
    <w:p w:rsidR="00815B4F" w:rsidRDefault="0068444C">
      <w:pPr>
        <w:numPr>
          <w:ilvl w:val="0"/>
          <w:numId w:val="3"/>
        </w:numPr>
        <w:ind w:right="112" w:hanging="420"/>
      </w:pPr>
      <w:r>
        <w:lastRenderedPageBreak/>
        <w:t>Uma empresa de software vai iniciar a fase de modelagem de dados de um sistema. No momento, ela está avaliando instrumentos para criar o Modelo Conceitual de Dados. Um instrumento útil para essa fase de modelagem conceitual é:</w:t>
      </w:r>
      <w:r>
        <w:t xml:space="preserve"> </w:t>
      </w:r>
    </w:p>
    <w:p w:rsidR="00E310B8" w:rsidRDefault="00E310B8" w:rsidP="00E310B8">
      <w:pPr>
        <w:ind w:left="420" w:right="112" w:firstLine="0"/>
      </w:pPr>
    </w:p>
    <w:p w:rsidR="00815B4F" w:rsidRPr="00E310B8" w:rsidRDefault="0068444C">
      <w:pPr>
        <w:numPr>
          <w:ilvl w:val="1"/>
          <w:numId w:val="3"/>
        </w:numPr>
        <w:ind w:right="112" w:hanging="286"/>
        <w:rPr>
          <w:b/>
        </w:rPr>
      </w:pPr>
      <w:r w:rsidRPr="00E310B8">
        <w:rPr>
          <w:b/>
        </w:rPr>
        <w:t>o Diagrama Entidade-Relacion</w:t>
      </w:r>
      <w:r w:rsidRPr="00E310B8">
        <w:rPr>
          <w:b/>
        </w:rPr>
        <w:t>amento</w:t>
      </w:r>
      <w:r w:rsidRPr="00E310B8">
        <w:rPr>
          <w:b/>
        </w:rPr>
        <w:t xml:space="preserve"> </w:t>
      </w:r>
    </w:p>
    <w:p w:rsidR="00815B4F" w:rsidRDefault="00815B4F">
      <w:pPr>
        <w:spacing w:after="34" w:line="259" w:lineRule="auto"/>
        <w:ind w:left="0" w:right="0" w:firstLine="0"/>
        <w:jc w:val="left"/>
      </w:pPr>
    </w:p>
    <w:p w:rsidR="00815B4F" w:rsidRDefault="0068444C">
      <w:pPr>
        <w:numPr>
          <w:ilvl w:val="0"/>
          <w:numId w:val="3"/>
        </w:numPr>
        <w:spacing w:after="0"/>
        <w:ind w:right="112" w:hanging="420"/>
      </w:pPr>
      <w:r>
        <w:t>Julgue o item a seguir, a respeito de banco de dados.</w:t>
      </w:r>
      <w:r>
        <w:t xml:space="preserve"> </w:t>
      </w:r>
    </w:p>
    <w:p w:rsidR="00815B4F" w:rsidRDefault="0068444C">
      <w:pPr>
        <w:spacing w:after="0" w:line="259" w:lineRule="auto"/>
        <w:ind w:left="0" w:right="0" w:firstLine="0"/>
        <w:jc w:val="left"/>
      </w:pPr>
      <w:r>
        <w:t xml:space="preserve"> </w:t>
      </w:r>
      <w:r>
        <w:rPr>
          <w:noProof/>
        </w:rPr>
        <w:drawing>
          <wp:inline distT="0" distB="0" distL="0" distR="0">
            <wp:extent cx="3124200" cy="590550"/>
            <wp:effectExtent l="0" t="0" r="0" b="0"/>
            <wp:docPr id="260" name="Picture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 2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15B4F" w:rsidRDefault="0068444C">
      <w:pPr>
        <w:spacing w:after="0" w:line="289" w:lineRule="auto"/>
        <w:ind w:left="420" w:right="0" w:firstLine="0"/>
        <w:jc w:val="left"/>
      </w:pPr>
      <w:r>
        <w:t>De acordo com o diagrama de entidade-</w:t>
      </w:r>
      <w:r>
        <w:t>relacionamento a seguir, cada Multa deve ser de um e somente um automóvel, e cada Automóvel pode ter uma ou muitas multas.</w:t>
      </w:r>
      <w:r>
        <w:t xml:space="preserve"> </w:t>
      </w:r>
    </w:p>
    <w:p w:rsidR="00815B4F" w:rsidRPr="00E310B8" w:rsidRDefault="0068444C">
      <w:pPr>
        <w:numPr>
          <w:ilvl w:val="1"/>
          <w:numId w:val="4"/>
        </w:numPr>
        <w:ind w:right="112" w:hanging="286"/>
        <w:rPr>
          <w:b/>
        </w:rPr>
      </w:pPr>
      <w:r w:rsidRPr="00E310B8">
        <w:rPr>
          <w:b/>
        </w:rPr>
        <w:t>Certo</w:t>
      </w:r>
      <w:r w:rsidRPr="00E310B8">
        <w:rPr>
          <w:b/>
        </w:rPr>
        <w:t xml:space="preserve"> </w:t>
      </w:r>
    </w:p>
    <w:p w:rsidR="00815B4F" w:rsidRDefault="00815B4F">
      <w:pPr>
        <w:spacing w:after="19" w:line="259" w:lineRule="auto"/>
        <w:ind w:left="0" w:right="0" w:firstLine="0"/>
        <w:jc w:val="left"/>
      </w:pPr>
    </w:p>
    <w:p w:rsidR="00815B4F" w:rsidRDefault="0068444C">
      <w:pPr>
        <w:numPr>
          <w:ilvl w:val="0"/>
          <w:numId w:val="3"/>
        </w:numPr>
        <w:ind w:right="112" w:hanging="420"/>
      </w:pPr>
      <w:r>
        <w:t>Observe a imagem abaixo:</w:t>
      </w:r>
      <w:r>
        <w:t xml:space="preserve"> </w:t>
      </w:r>
    </w:p>
    <w:p w:rsidR="00815B4F" w:rsidRDefault="0068444C">
      <w:pPr>
        <w:spacing w:after="0" w:line="259" w:lineRule="auto"/>
        <w:ind w:left="0" w:right="664" w:firstLine="0"/>
        <w:jc w:val="right"/>
      </w:pPr>
      <w:r>
        <w:rPr>
          <w:noProof/>
        </w:rPr>
        <w:drawing>
          <wp:inline distT="0" distB="0" distL="0" distR="0">
            <wp:extent cx="4933950" cy="1533525"/>
            <wp:effectExtent l="0" t="0" r="0" b="0"/>
            <wp:docPr id="262" name="Picture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Picture 2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815B4F" w:rsidRDefault="0068444C">
      <w:pPr>
        <w:ind w:left="405" w:right="112" w:hanging="420"/>
      </w:pPr>
      <w:r>
        <w:t>Com relação ao modelo entidade-relacionamento (MER) precedente, assinale a opção corre</w:t>
      </w:r>
      <w:r>
        <w:t xml:space="preserve">ta. </w:t>
      </w:r>
      <w:r>
        <w:t xml:space="preserve"> </w:t>
      </w:r>
    </w:p>
    <w:p w:rsidR="00815B4F" w:rsidRDefault="0068444C" w:rsidP="00E310B8">
      <w:pPr>
        <w:pStyle w:val="PargrafodaLista"/>
        <w:numPr>
          <w:ilvl w:val="0"/>
          <w:numId w:val="7"/>
        </w:numPr>
        <w:ind w:right="112"/>
      </w:pPr>
      <w:bookmarkStart w:id="0" w:name="_GoBack"/>
      <w:bookmarkEnd w:id="0"/>
      <w:r>
        <w:t xml:space="preserve">Uma entidade PROMOTORIA_JUSTIÇA pode estar localizada em várias entidades COMARCA. </w:t>
      </w:r>
      <w:r>
        <w:t xml:space="preserve"> </w:t>
      </w:r>
    </w:p>
    <w:p w:rsidR="00815B4F" w:rsidRDefault="00815B4F" w:rsidP="00E310B8">
      <w:pPr>
        <w:ind w:left="420" w:right="112" w:firstLine="0"/>
      </w:pPr>
    </w:p>
    <w:sectPr w:rsidR="00815B4F">
      <w:pgSz w:w="11910" w:h="16845"/>
      <w:pgMar w:top="1419" w:right="1723" w:bottom="1603" w:left="16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B5F9C"/>
    <w:multiLevelType w:val="hybridMultilevel"/>
    <w:tmpl w:val="8C6200F0"/>
    <w:lvl w:ilvl="0" w:tplc="9D2ACF70">
      <w:start w:val="4"/>
      <w:numFmt w:val="upperLetter"/>
      <w:lvlText w:val="%1)"/>
      <w:lvlJc w:val="left"/>
      <w:pPr>
        <w:ind w:left="7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0" w:hanging="360"/>
      </w:p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" w15:restartNumberingAfterBreak="0">
    <w:nsid w:val="14054130"/>
    <w:multiLevelType w:val="multilevel"/>
    <w:tmpl w:val="181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12BE8"/>
    <w:multiLevelType w:val="hybridMultilevel"/>
    <w:tmpl w:val="1BE0E8E4"/>
    <w:lvl w:ilvl="0" w:tplc="01BCE31C">
      <w:start w:val="1"/>
      <w:numFmt w:val="decimal"/>
      <w:lvlText w:val="%1.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25EE77D4">
      <w:start w:val="1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5E0A3EAC">
      <w:start w:val="1"/>
      <w:numFmt w:val="lowerRoman"/>
      <w:lvlText w:val="%3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672EB46">
      <w:start w:val="1"/>
      <w:numFmt w:val="decimal"/>
      <w:lvlText w:val="%4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7ED8B07E">
      <w:start w:val="1"/>
      <w:numFmt w:val="lowerLetter"/>
      <w:lvlText w:val="%5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5CC2EACC">
      <w:start w:val="1"/>
      <w:numFmt w:val="lowerRoman"/>
      <w:lvlText w:val="%6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4358F518">
      <w:start w:val="1"/>
      <w:numFmt w:val="decimal"/>
      <w:lvlText w:val="%7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FF25C70">
      <w:start w:val="1"/>
      <w:numFmt w:val="lowerLetter"/>
      <w:lvlText w:val="%8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ABE0283A">
      <w:start w:val="1"/>
      <w:numFmt w:val="lowerRoman"/>
      <w:lvlText w:val="%9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21393D"/>
    <w:multiLevelType w:val="hybridMultilevel"/>
    <w:tmpl w:val="322635AE"/>
    <w:lvl w:ilvl="0" w:tplc="B798BC5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AF4A1E10">
      <w:start w:val="1"/>
      <w:numFmt w:val="low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F02AA56">
      <w:start w:val="1"/>
      <w:numFmt w:val="lowerRoman"/>
      <w:lvlText w:val="%3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216C8874">
      <w:start w:val="1"/>
      <w:numFmt w:val="decimal"/>
      <w:lvlText w:val="%4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2C88E8AE">
      <w:start w:val="1"/>
      <w:numFmt w:val="lowerLetter"/>
      <w:lvlText w:val="%5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19D2CC4A">
      <w:start w:val="1"/>
      <w:numFmt w:val="lowerRoman"/>
      <w:lvlText w:val="%6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37A3E32">
      <w:start w:val="1"/>
      <w:numFmt w:val="decimal"/>
      <w:lvlText w:val="%7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1842F68">
      <w:start w:val="1"/>
      <w:numFmt w:val="lowerLetter"/>
      <w:lvlText w:val="%8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1CBA917C">
      <w:start w:val="1"/>
      <w:numFmt w:val="lowerRoman"/>
      <w:lvlText w:val="%9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C3C2C14"/>
    <w:multiLevelType w:val="hybridMultilevel"/>
    <w:tmpl w:val="515485AA"/>
    <w:lvl w:ilvl="0" w:tplc="6C6CC622">
      <w:start w:val="1"/>
      <w:numFmt w:val="upperLetter"/>
      <w:lvlText w:val="%1)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B1F0E63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A85AF3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4F94640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47E6B88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C088951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21146B5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CFB6EE0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C356616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DA00B3D"/>
    <w:multiLevelType w:val="hybridMultilevel"/>
    <w:tmpl w:val="B380CEB2"/>
    <w:lvl w:ilvl="0" w:tplc="3E605EDA">
      <w:start w:val="1"/>
      <w:numFmt w:val="bullet"/>
      <w:lvlText w:val="•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33B86CC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0E0CA0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0B646FD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A72EC0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6C00D94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9BB8858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40D47C3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97EE060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08F2BA0"/>
    <w:multiLevelType w:val="hybridMultilevel"/>
    <w:tmpl w:val="B8229FCC"/>
    <w:lvl w:ilvl="0" w:tplc="FFBA4ED6">
      <w:start w:val="6"/>
      <w:numFmt w:val="decimal"/>
      <w:lvlText w:val="%1."/>
      <w:lvlJc w:val="left"/>
      <w:pPr>
        <w:ind w:left="4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E9D659F6">
      <w:start w:val="1"/>
      <w:numFmt w:val="upperLetter"/>
      <w:lvlText w:val="%2)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74A8398">
      <w:start w:val="1"/>
      <w:numFmt w:val="lowerRoman"/>
      <w:lvlText w:val="%3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E730BB78">
      <w:start w:val="1"/>
      <w:numFmt w:val="decimal"/>
      <w:lvlText w:val="%4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63704D80">
      <w:start w:val="1"/>
      <w:numFmt w:val="lowerLetter"/>
      <w:lvlText w:val="%5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81062E56">
      <w:start w:val="1"/>
      <w:numFmt w:val="lowerRoman"/>
      <w:lvlText w:val="%6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F632A274">
      <w:start w:val="1"/>
      <w:numFmt w:val="decimal"/>
      <w:lvlText w:val="%7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E4E49034">
      <w:start w:val="1"/>
      <w:numFmt w:val="lowerLetter"/>
      <w:lvlText w:val="%8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7D5A8A0C">
      <w:start w:val="1"/>
      <w:numFmt w:val="lowerRoman"/>
      <w:lvlText w:val="%9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B4F"/>
    <w:rsid w:val="00025C3E"/>
    <w:rsid w:val="0068444C"/>
    <w:rsid w:val="00815B4F"/>
    <w:rsid w:val="00C83EFC"/>
    <w:rsid w:val="00E310B8"/>
    <w:rsid w:val="00E31538"/>
    <w:rsid w:val="00F5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69BCF"/>
  <w15:docId w15:val="{3F7E4540-CF65-40EC-AAF0-47C056459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3" w:line="267" w:lineRule="auto"/>
      <w:ind w:left="10" w:right="2" w:hanging="10"/>
      <w:jc w:val="both"/>
    </w:pPr>
    <w:rPr>
      <w:rFonts w:ascii="Calibri" w:eastAsia="Calibri" w:hAnsi="Calibri" w:cs="Calibri"/>
      <w:color w:val="000000"/>
      <w:sz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">
    <w:name w:val="Emphasis"/>
    <w:basedOn w:val="Fontepargpadro"/>
    <w:uiPriority w:val="20"/>
    <w:qFormat/>
    <w:rsid w:val="00025C3E"/>
    <w:rPr>
      <w:i/>
      <w:iCs/>
    </w:rPr>
  </w:style>
  <w:style w:type="paragraph" w:styleId="PargrafodaLista">
    <w:name w:val="List Paragraph"/>
    <w:basedOn w:val="Normal"/>
    <w:uiPriority w:val="34"/>
    <w:qFormat/>
    <w:rsid w:val="00C83EFC"/>
    <w:pPr>
      <w:ind w:left="720"/>
      <w:contextualSpacing/>
    </w:pPr>
  </w:style>
  <w:style w:type="character" w:styleId="Forte">
    <w:name w:val="Strong"/>
    <w:basedOn w:val="Fontepargpadro"/>
    <w:uiPriority w:val="22"/>
    <w:qFormat/>
    <w:rsid w:val="00C83EFC"/>
    <w:rPr>
      <w:b/>
      <w:bCs/>
    </w:rPr>
  </w:style>
  <w:style w:type="character" w:customStyle="1" w:styleId="t286pc">
    <w:name w:val="t286pc"/>
    <w:basedOn w:val="Fontepargpadro"/>
    <w:rsid w:val="00E310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387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2365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Mauro Andrade</dc:creator>
  <cp:keywords/>
  <cp:lastModifiedBy>ALUNO SENAI PETROLINA</cp:lastModifiedBy>
  <cp:revision>2</cp:revision>
  <dcterms:created xsi:type="dcterms:W3CDTF">2025-11-03T14:11:00Z</dcterms:created>
  <dcterms:modified xsi:type="dcterms:W3CDTF">2025-11-03T14:11:00Z</dcterms:modified>
</cp:coreProperties>
</file>