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D17" w:rsidRDefault="00D864AF" w:rsidP="00D864AF">
      <w:pPr>
        <w:spacing w:after="0"/>
        <w:ind w:firstLine="0"/>
        <w:jc w:val="center"/>
        <w:rPr>
          <w:sz w:val="32"/>
          <w:lang w:val="ru-RU"/>
        </w:rPr>
      </w:pPr>
      <w:r w:rsidRPr="00463D17">
        <w:rPr>
          <w:sz w:val="32"/>
          <w:lang w:val="ru-RU"/>
        </w:rPr>
        <w:t>Анализ предметной области</w:t>
      </w:r>
    </w:p>
    <w:p w:rsidR="00463D17" w:rsidRDefault="00463D17" w:rsidP="00D864AF">
      <w:pPr>
        <w:spacing w:after="0"/>
        <w:ind w:firstLine="0"/>
        <w:jc w:val="center"/>
        <w:rPr>
          <w:sz w:val="32"/>
          <w:lang w:val="ru-RU"/>
        </w:rPr>
      </w:pPr>
    </w:p>
    <w:p w:rsidR="00022FE9" w:rsidRDefault="00463D17" w:rsidP="00D864AF">
      <w:pPr>
        <w:spacing w:after="0"/>
        <w:ind w:firstLine="0"/>
        <w:jc w:val="center"/>
        <w:rPr>
          <w:sz w:val="32"/>
          <w:lang w:val="ru-RU"/>
        </w:rPr>
      </w:pPr>
      <w:r>
        <w:rPr>
          <w:sz w:val="32"/>
          <w:lang w:val="ru-RU"/>
        </w:rPr>
        <w:t>Система управления документооборотом (</w:t>
      </w:r>
      <w:r w:rsidR="00D864AF" w:rsidRPr="00463D17">
        <w:rPr>
          <w:sz w:val="32"/>
          <w:lang w:val="ru-RU"/>
        </w:rPr>
        <w:t>СЭД</w:t>
      </w:r>
      <w:r>
        <w:rPr>
          <w:sz w:val="32"/>
          <w:lang w:val="ru-RU"/>
        </w:rPr>
        <w:t>)</w:t>
      </w:r>
      <w:r w:rsidR="00D864AF" w:rsidRPr="00463D17">
        <w:rPr>
          <w:sz w:val="32"/>
          <w:lang w:val="ru-RU"/>
        </w:rPr>
        <w:t xml:space="preserve"> для малого предприятия</w:t>
      </w:r>
    </w:p>
    <w:p w:rsidR="00463D17" w:rsidRDefault="00463D17" w:rsidP="00D864AF">
      <w:pPr>
        <w:spacing w:after="0"/>
        <w:ind w:firstLine="0"/>
        <w:jc w:val="center"/>
        <w:rPr>
          <w:sz w:val="32"/>
          <w:lang w:val="ru-RU"/>
        </w:rPr>
      </w:pPr>
    </w:p>
    <w:p w:rsidR="00463D17" w:rsidRDefault="00463D17" w:rsidP="00D864AF">
      <w:pPr>
        <w:spacing w:after="0"/>
        <w:ind w:firstLine="0"/>
        <w:jc w:val="center"/>
        <w:rPr>
          <w:sz w:val="32"/>
          <w:lang w:val="ru-RU"/>
        </w:rPr>
      </w:pPr>
    </w:p>
    <w:p w:rsidR="00463D17" w:rsidRDefault="00463D17" w:rsidP="00D864AF">
      <w:pPr>
        <w:spacing w:after="0"/>
        <w:ind w:firstLine="0"/>
        <w:jc w:val="center"/>
        <w:rPr>
          <w:sz w:val="32"/>
          <w:lang w:val="ru-RU"/>
        </w:rPr>
      </w:pPr>
    </w:p>
    <w:p w:rsidR="00463D17" w:rsidRDefault="00463D17" w:rsidP="00D864AF">
      <w:pPr>
        <w:spacing w:after="0"/>
        <w:ind w:firstLine="0"/>
        <w:jc w:val="center"/>
        <w:rPr>
          <w:sz w:val="32"/>
          <w:lang w:val="ru-RU"/>
        </w:rPr>
      </w:pPr>
    </w:p>
    <w:p w:rsidR="00463D17" w:rsidRDefault="00463D17" w:rsidP="00D864AF">
      <w:pPr>
        <w:spacing w:after="0"/>
        <w:ind w:firstLine="0"/>
        <w:jc w:val="center"/>
        <w:rPr>
          <w:sz w:val="32"/>
          <w:lang w:val="ru-RU"/>
        </w:rPr>
      </w:pPr>
    </w:p>
    <w:p w:rsidR="00463D17" w:rsidRDefault="00463D17" w:rsidP="00D864AF">
      <w:pPr>
        <w:spacing w:after="0"/>
        <w:ind w:firstLine="0"/>
        <w:jc w:val="center"/>
        <w:rPr>
          <w:sz w:val="32"/>
          <w:lang w:val="ru-RU"/>
        </w:rPr>
      </w:pPr>
    </w:p>
    <w:p w:rsidR="00463D17" w:rsidRDefault="00463D17" w:rsidP="00D864AF">
      <w:pPr>
        <w:spacing w:after="0"/>
        <w:ind w:firstLine="0"/>
        <w:jc w:val="center"/>
        <w:rPr>
          <w:sz w:val="32"/>
          <w:lang w:val="ru-RU"/>
        </w:rPr>
      </w:pPr>
    </w:p>
    <w:p w:rsidR="00463D17" w:rsidRDefault="00463D17" w:rsidP="00D864AF">
      <w:pPr>
        <w:spacing w:after="0"/>
        <w:ind w:firstLine="0"/>
        <w:jc w:val="center"/>
        <w:rPr>
          <w:sz w:val="32"/>
          <w:lang w:val="ru-RU"/>
        </w:rPr>
      </w:pPr>
    </w:p>
    <w:p w:rsidR="00463D17" w:rsidRDefault="00463D17" w:rsidP="00D864AF">
      <w:pPr>
        <w:spacing w:after="0"/>
        <w:ind w:firstLine="0"/>
        <w:jc w:val="center"/>
        <w:rPr>
          <w:sz w:val="32"/>
          <w:lang w:val="ru-RU"/>
        </w:rPr>
      </w:pPr>
    </w:p>
    <w:p w:rsidR="00463D17" w:rsidRDefault="00463D17" w:rsidP="00D864AF">
      <w:pPr>
        <w:spacing w:after="0"/>
        <w:ind w:firstLine="0"/>
        <w:jc w:val="center"/>
        <w:rPr>
          <w:sz w:val="32"/>
          <w:lang w:val="ru-RU"/>
        </w:rPr>
      </w:pPr>
    </w:p>
    <w:p w:rsidR="00463D17" w:rsidRDefault="00463D17" w:rsidP="00D864AF">
      <w:pPr>
        <w:spacing w:after="0"/>
        <w:ind w:firstLine="0"/>
        <w:jc w:val="center"/>
        <w:rPr>
          <w:sz w:val="32"/>
          <w:lang w:val="ru-RU"/>
        </w:rPr>
      </w:pPr>
    </w:p>
    <w:p w:rsidR="00463D17" w:rsidRDefault="00463D17" w:rsidP="00D864AF">
      <w:pPr>
        <w:spacing w:after="0"/>
        <w:ind w:firstLine="0"/>
        <w:jc w:val="center"/>
        <w:rPr>
          <w:sz w:val="32"/>
          <w:lang w:val="ru-RU"/>
        </w:rPr>
      </w:pPr>
    </w:p>
    <w:p w:rsidR="00463D17" w:rsidRDefault="00463D17" w:rsidP="00D864AF">
      <w:pPr>
        <w:spacing w:after="0"/>
        <w:ind w:firstLine="0"/>
        <w:jc w:val="center"/>
        <w:rPr>
          <w:lang w:val="ru-RU"/>
        </w:rPr>
      </w:pPr>
    </w:p>
    <w:p w:rsidR="00D864AF" w:rsidRDefault="00D864AF" w:rsidP="00D864AF">
      <w:pPr>
        <w:spacing w:after="0"/>
        <w:ind w:firstLine="0"/>
        <w:jc w:val="center"/>
        <w:rPr>
          <w:lang w:val="ru-RU"/>
        </w:rPr>
      </w:pPr>
    </w:p>
    <w:p w:rsidR="00D864AF" w:rsidRDefault="00D864AF" w:rsidP="00D864AF">
      <w:pPr>
        <w:spacing w:after="0"/>
        <w:ind w:firstLine="0"/>
        <w:jc w:val="center"/>
        <w:rPr>
          <w:lang w:val="ru-RU"/>
        </w:rPr>
      </w:pPr>
    </w:p>
    <w:p w:rsidR="00D864AF" w:rsidRDefault="00D864AF" w:rsidP="00D864AF">
      <w:pPr>
        <w:spacing w:after="0"/>
        <w:ind w:firstLine="0"/>
        <w:jc w:val="center"/>
        <w:rPr>
          <w:lang w:val="ru-RU"/>
        </w:rPr>
      </w:pPr>
    </w:p>
    <w:p w:rsidR="00D864AF" w:rsidRDefault="00D864AF" w:rsidP="00D864AF">
      <w:pPr>
        <w:spacing w:after="0"/>
        <w:ind w:firstLine="0"/>
        <w:jc w:val="center"/>
        <w:rPr>
          <w:lang w:val="ru-RU"/>
        </w:rPr>
      </w:pPr>
    </w:p>
    <w:p w:rsidR="00D864AF" w:rsidRDefault="00D864AF" w:rsidP="00D864AF">
      <w:pPr>
        <w:spacing w:after="0"/>
        <w:ind w:firstLine="0"/>
        <w:jc w:val="center"/>
        <w:rPr>
          <w:lang w:val="ru-RU"/>
        </w:rPr>
      </w:pPr>
    </w:p>
    <w:p w:rsidR="00D864AF" w:rsidRDefault="00D864AF" w:rsidP="00D864AF">
      <w:pPr>
        <w:spacing w:after="0"/>
        <w:ind w:firstLine="0"/>
        <w:jc w:val="center"/>
        <w:rPr>
          <w:lang w:val="ru-RU"/>
        </w:rPr>
      </w:pPr>
    </w:p>
    <w:p w:rsidR="00463D17" w:rsidRPr="00463D17" w:rsidRDefault="00463D17" w:rsidP="00D864AF">
      <w:pPr>
        <w:spacing w:after="0"/>
        <w:ind w:firstLine="0"/>
        <w:jc w:val="center"/>
        <w:rPr>
          <w:lang w:val="ru-RU"/>
        </w:rPr>
      </w:pPr>
    </w:p>
    <w:p w:rsidR="00D864AF" w:rsidRPr="00463D17" w:rsidRDefault="00D864AF" w:rsidP="00D864AF">
      <w:pPr>
        <w:spacing w:after="0"/>
        <w:ind w:firstLine="0"/>
        <w:jc w:val="center"/>
        <w:rPr>
          <w:i/>
          <w:sz w:val="24"/>
          <w:lang w:val="ru-RU"/>
        </w:rPr>
      </w:pPr>
      <w:r w:rsidRPr="00463D17">
        <w:rPr>
          <w:i/>
          <w:sz w:val="24"/>
          <w:lang w:val="ru-RU"/>
        </w:rPr>
        <w:t>13.04.2026</w:t>
      </w:r>
    </w:p>
    <w:sdt>
      <w:sdtPr>
        <w:rPr>
          <w:b w:val="0"/>
          <w:color w:val="auto"/>
          <w:lang w:val="ru-RU"/>
        </w:rPr>
        <w:id w:val="-139819696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sz w:val="28"/>
          <w:szCs w:val="22"/>
          <w:lang w:val="en-US"/>
        </w:rPr>
      </w:sdtEndPr>
      <w:sdtContent>
        <w:p w:rsidR="00463D17" w:rsidRPr="00463D17" w:rsidRDefault="00463D17" w:rsidP="00D864AF">
          <w:pPr>
            <w:pStyle w:val="aff"/>
            <w:spacing w:before="0" w:after="0"/>
            <w:jc w:val="both"/>
            <w:rPr>
              <w:b w:val="0"/>
              <w:color w:val="auto"/>
            </w:rPr>
          </w:pPr>
          <w:r w:rsidRPr="00463D17">
            <w:rPr>
              <w:b w:val="0"/>
              <w:color w:val="auto"/>
              <w:lang w:val="ru-RU"/>
            </w:rPr>
            <w:t>Оглавление</w:t>
          </w:r>
        </w:p>
        <w:p w:rsidR="00463D17" w:rsidRPr="00463D17" w:rsidRDefault="00463D17" w:rsidP="00D864AF">
          <w:pPr>
            <w:pStyle w:val="14"/>
            <w:tabs>
              <w:tab w:val="right" w:leader="dot" w:pos="9679"/>
            </w:tabs>
            <w:spacing w:after="0"/>
            <w:jc w:val="both"/>
            <w:rPr>
              <w:noProof/>
            </w:rPr>
          </w:pPr>
          <w:r w:rsidRPr="00463D17">
            <w:fldChar w:fldCharType="begin"/>
          </w:r>
          <w:r w:rsidRPr="00463D17">
            <w:instrText xml:space="preserve"> TOC \o "1-3" \h \z \u </w:instrText>
          </w:r>
          <w:r w:rsidRPr="00463D17">
            <w:fldChar w:fldCharType="separate"/>
          </w:r>
          <w:hyperlink w:anchor="_Toc227274848" w:history="1">
            <w:r w:rsidRPr="00463D17">
              <w:rPr>
                <w:rStyle w:val="aff8"/>
                <w:rFonts w:eastAsiaTheme="majorEastAsia"/>
                <w:noProof/>
                <w:color w:val="auto"/>
                <w:lang w:val="ru-RU"/>
              </w:rPr>
              <w:t>1. Анализ предметной области</w:t>
            </w:r>
            <w:r w:rsidRPr="00463D17">
              <w:rPr>
                <w:noProof/>
                <w:webHidden/>
              </w:rPr>
              <w:tab/>
            </w:r>
            <w:r w:rsidRPr="00463D17">
              <w:rPr>
                <w:noProof/>
                <w:webHidden/>
              </w:rPr>
              <w:fldChar w:fldCharType="begin"/>
            </w:r>
            <w:r w:rsidRPr="00463D17">
              <w:rPr>
                <w:noProof/>
                <w:webHidden/>
              </w:rPr>
              <w:instrText xml:space="preserve"> PAGEREF _Toc227274848 \h </w:instrText>
            </w:r>
            <w:r w:rsidRPr="00463D17">
              <w:rPr>
                <w:noProof/>
                <w:webHidden/>
              </w:rPr>
            </w:r>
            <w:r w:rsidRPr="00463D17">
              <w:rPr>
                <w:noProof/>
                <w:webHidden/>
              </w:rPr>
              <w:fldChar w:fldCharType="separate"/>
            </w:r>
            <w:r w:rsidRPr="00463D17">
              <w:rPr>
                <w:noProof/>
                <w:webHidden/>
              </w:rPr>
              <w:t>3</w:t>
            </w:r>
            <w:r w:rsidRPr="00463D17">
              <w:rPr>
                <w:noProof/>
                <w:webHidden/>
              </w:rPr>
              <w:fldChar w:fldCharType="end"/>
            </w:r>
          </w:hyperlink>
        </w:p>
        <w:p w:rsidR="00463D17" w:rsidRPr="00463D17" w:rsidRDefault="00463D17" w:rsidP="00D864AF">
          <w:pPr>
            <w:pStyle w:val="14"/>
            <w:tabs>
              <w:tab w:val="right" w:leader="dot" w:pos="9679"/>
            </w:tabs>
            <w:spacing w:after="0"/>
            <w:jc w:val="both"/>
            <w:rPr>
              <w:noProof/>
            </w:rPr>
          </w:pPr>
          <w:hyperlink w:anchor="_Toc227274849" w:history="1">
            <w:r w:rsidRPr="00463D17">
              <w:rPr>
                <w:rStyle w:val="aff8"/>
                <w:rFonts w:eastAsiaTheme="majorEastAsia"/>
                <w:noProof/>
                <w:color w:val="auto"/>
                <w:lang w:val="ru-RU"/>
              </w:rPr>
              <w:t>2. Основные функции разрабатываемой системы</w:t>
            </w:r>
            <w:r w:rsidRPr="00463D17">
              <w:rPr>
                <w:noProof/>
                <w:webHidden/>
              </w:rPr>
              <w:tab/>
            </w:r>
            <w:r w:rsidRPr="00463D17">
              <w:rPr>
                <w:noProof/>
                <w:webHidden/>
              </w:rPr>
              <w:fldChar w:fldCharType="begin"/>
            </w:r>
            <w:r w:rsidRPr="00463D17">
              <w:rPr>
                <w:noProof/>
                <w:webHidden/>
              </w:rPr>
              <w:instrText xml:space="preserve"> PAGEREF _Toc227274849 \h </w:instrText>
            </w:r>
            <w:r w:rsidRPr="00463D17">
              <w:rPr>
                <w:noProof/>
                <w:webHidden/>
              </w:rPr>
            </w:r>
            <w:r w:rsidRPr="00463D17">
              <w:rPr>
                <w:noProof/>
                <w:webHidden/>
              </w:rPr>
              <w:fldChar w:fldCharType="separate"/>
            </w:r>
            <w:r w:rsidRPr="00463D17">
              <w:rPr>
                <w:noProof/>
                <w:webHidden/>
              </w:rPr>
              <w:t>3</w:t>
            </w:r>
            <w:r w:rsidRPr="00463D17">
              <w:rPr>
                <w:noProof/>
                <w:webHidden/>
              </w:rPr>
              <w:fldChar w:fldCharType="end"/>
            </w:r>
          </w:hyperlink>
        </w:p>
        <w:p w:rsidR="00463D17" w:rsidRPr="00463D17" w:rsidRDefault="00463D17" w:rsidP="00D864AF">
          <w:pPr>
            <w:pStyle w:val="14"/>
            <w:tabs>
              <w:tab w:val="right" w:leader="dot" w:pos="9679"/>
            </w:tabs>
            <w:spacing w:after="0"/>
            <w:jc w:val="both"/>
            <w:rPr>
              <w:noProof/>
            </w:rPr>
          </w:pPr>
          <w:hyperlink w:anchor="_Toc227274850" w:history="1">
            <w:r w:rsidRPr="00463D17">
              <w:rPr>
                <w:rStyle w:val="aff8"/>
                <w:rFonts w:eastAsiaTheme="majorEastAsia"/>
                <w:noProof/>
                <w:color w:val="auto"/>
                <w:lang w:val="ru-RU"/>
              </w:rPr>
              <w:t>3. Пользователи системы</w:t>
            </w:r>
            <w:r w:rsidRPr="00463D17">
              <w:rPr>
                <w:noProof/>
                <w:webHidden/>
              </w:rPr>
              <w:tab/>
            </w:r>
            <w:r w:rsidRPr="00463D17">
              <w:rPr>
                <w:noProof/>
                <w:webHidden/>
              </w:rPr>
              <w:fldChar w:fldCharType="begin"/>
            </w:r>
            <w:r w:rsidRPr="00463D17">
              <w:rPr>
                <w:noProof/>
                <w:webHidden/>
              </w:rPr>
              <w:instrText xml:space="preserve"> PAGEREF _Toc227274850 \h </w:instrText>
            </w:r>
            <w:r w:rsidRPr="00463D17">
              <w:rPr>
                <w:noProof/>
                <w:webHidden/>
              </w:rPr>
            </w:r>
            <w:r w:rsidRPr="00463D17">
              <w:rPr>
                <w:noProof/>
                <w:webHidden/>
              </w:rPr>
              <w:fldChar w:fldCharType="separate"/>
            </w:r>
            <w:r w:rsidRPr="00463D17">
              <w:rPr>
                <w:noProof/>
                <w:webHidden/>
              </w:rPr>
              <w:t>4</w:t>
            </w:r>
            <w:r w:rsidRPr="00463D17">
              <w:rPr>
                <w:noProof/>
                <w:webHidden/>
              </w:rPr>
              <w:fldChar w:fldCharType="end"/>
            </w:r>
          </w:hyperlink>
        </w:p>
        <w:p w:rsidR="00463D17" w:rsidRPr="00463D17" w:rsidRDefault="00463D17" w:rsidP="00D864AF">
          <w:pPr>
            <w:pStyle w:val="14"/>
            <w:tabs>
              <w:tab w:val="right" w:leader="dot" w:pos="9679"/>
            </w:tabs>
            <w:spacing w:after="0"/>
            <w:jc w:val="both"/>
            <w:rPr>
              <w:noProof/>
            </w:rPr>
          </w:pPr>
          <w:hyperlink w:anchor="_Toc227274851" w:history="1">
            <w:r w:rsidRPr="00463D17">
              <w:rPr>
                <w:rStyle w:val="aff8"/>
                <w:rFonts w:eastAsiaTheme="majorEastAsia"/>
                <w:noProof/>
                <w:color w:val="auto"/>
                <w:lang w:val="ru-RU"/>
              </w:rPr>
              <w:t>4. Требования к программному продукту</w:t>
            </w:r>
            <w:r w:rsidRPr="00463D17">
              <w:rPr>
                <w:noProof/>
                <w:webHidden/>
              </w:rPr>
              <w:tab/>
            </w:r>
            <w:r w:rsidRPr="00463D17">
              <w:rPr>
                <w:noProof/>
                <w:webHidden/>
              </w:rPr>
              <w:fldChar w:fldCharType="begin"/>
            </w:r>
            <w:r w:rsidRPr="00463D17">
              <w:rPr>
                <w:noProof/>
                <w:webHidden/>
              </w:rPr>
              <w:instrText xml:space="preserve"> PAGEREF _Toc227274851 \h </w:instrText>
            </w:r>
            <w:r w:rsidRPr="00463D17">
              <w:rPr>
                <w:noProof/>
                <w:webHidden/>
              </w:rPr>
            </w:r>
            <w:r w:rsidRPr="00463D17">
              <w:rPr>
                <w:noProof/>
                <w:webHidden/>
              </w:rPr>
              <w:fldChar w:fldCharType="separate"/>
            </w:r>
            <w:r w:rsidRPr="00463D17">
              <w:rPr>
                <w:noProof/>
                <w:webHidden/>
              </w:rPr>
              <w:t>4</w:t>
            </w:r>
            <w:r w:rsidRPr="00463D17">
              <w:rPr>
                <w:noProof/>
                <w:webHidden/>
              </w:rPr>
              <w:fldChar w:fldCharType="end"/>
            </w:r>
          </w:hyperlink>
        </w:p>
        <w:p w:rsidR="00463D17" w:rsidRPr="00463D17" w:rsidRDefault="00463D17" w:rsidP="00D864AF">
          <w:pPr>
            <w:pStyle w:val="14"/>
            <w:tabs>
              <w:tab w:val="right" w:leader="dot" w:pos="9679"/>
            </w:tabs>
            <w:spacing w:after="0"/>
            <w:jc w:val="both"/>
            <w:rPr>
              <w:noProof/>
            </w:rPr>
          </w:pPr>
          <w:hyperlink w:anchor="_Toc227274852" w:history="1">
            <w:r w:rsidRPr="00463D17">
              <w:rPr>
                <w:rStyle w:val="aff8"/>
                <w:rFonts w:eastAsiaTheme="majorEastAsia"/>
                <w:noProof/>
                <w:color w:val="auto"/>
                <w:lang w:val="ru-RU"/>
              </w:rPr>
              <w:t>5. Рассматриваемые модели проектирования</w:t>
            </w:r>
            <w:r w:rsidRPr="00463D17">
              <w:rPr>
                <w:noProof/>
                <w:webHidden/>
              </w:rPr>
              <w:tab/>
            </w:r>
            <w:r w:rsidRPr="00463D17">
              <w:rPr>
                <w:noProof/>
                <w:webHidden/>
              </w:rPr>
              <w:fldChar w:fldCharType="begin"/>
            </w:r>
            <w:r w:rsidRPr="00463D17">
              <w:rPr>
                <w:noProof/>
                <w:webHidden/>
              </w:rPr>
              <w:instrText xml:space="preserve"> PAGEREF _Toc227274852 \h </w:instrText>
            </w:r>
            <w:r w:rsidRPr="00463D17">
              <w:rPr>
                <w:noProof/>
                <w:webHidden/>
              </w:rPr>
            </w:r>
            <w:r w:rsidRPr="00463D17">
              <w:rPr>
                <w:noProof/>
                <w:webHidden/>
              </w:rPr>
              <w:fldChar w:fldCharType="separate"/>
            </w:r>
            <w:r w:rsidRPr="00463D17">
              <w:rPr>
                <w:noProof/>
                <w:webHidden/>
              </w:rPr>
              <w:t>4</w:t>
            </w:r>
            <w:r w:rsidRPr="00463D17">
              <w:rPr>
                <w:noProof/>
                <w:webHidden/>
              </w:rPr>
              <w:fldChar w:fldCharType="end"/>
            </w:r>
          </w:hyperlink>
        </w:p>
        <w:p w:rsidR="00463D17" w:rsidRPr="00463D17" w:rsidRDefault="00463D17" w:rsidP="00D864AF">
          <w:pPr>
            <w:pStyle w:val="14"/>
            <w:tabs>
              <w:tab w:val="right" w:leader="dot" w:pos="9679"/>
            </w:tabs>
            <w:spacing w:after="0"/>
            <w:jc w:val="both"/>
            <w:rPr>
              <w:noProof/>
            </w:rPr>
          </w:pPr>
          <w:hyperlink w:anchor="_Toc227274853" w:history="1">
            <w:r w:rsidRPr="00463D17">
              <w:rPr>
                <w:rStyle w:val="aff8"/>
                <w:rFonts w:eastAsiaTheme="majorEastAsia"/>
                <w:noProof/>
                <w:color w:val="auto"/>
                <w:lang w:val="ru-RU"/>
              </w:rPr>
              <w:t>6. Обоснование выбора модели</w:t>
            </w:r>
            <w:r w:rsidRPr="00463D17">
              <w:rPr>
                <w:noProof/>
                <w:webHidden/>
              </w:rPr>
              <w:tab/>
            </w:r>
            <w:r w:rsidRPr="00463D17">
              <w:rPr>
                <w:noProof/>
                <w:webHidden/>
              </w:rPr>
              <w:fldChar w:fldCharType="begin"/>
            </w:r>
            <w:r w:rsidRPr="00463D17">
              <w:rPr>
                <w:noProof/>
                <w:webHidden/>
              </w:rPr>
              <w:instrText xml:space="preserve"> PAGEREF _Toc227274853 \h </w:instrText>
            </w:r>
            <w:r w:rsidRPr="00463D17">
              <w:rPr>
                <w:noProof/>
                <w:webHidden/>
              </w:rPr>
            </w:r>
            <w:r w:rsidRPr="00463D17">
              <w:rPr>
                <w:noProof/>
                <w:webHidden/>
              </w:rPr>
              <w:fldChar w:fldCharType="separate"/>
            </w:r>
            <w:r w:rsidRPr="00463D17">
              <w:rPr>
                <w:noProof/>
                <w:webHidden/>
              </w:rPr>
              <w:t>5</w:t>
            </w:r>
            <w:r w:rsidRPr="00463D17">
              <w:rPr>
                <w:noProof/>
                <w:webHidden/>
              </w:rPr>
              <w:fldChar w:fldCharType="end"/>
            </w:r>
          </w:hyperlink>
        </w:p>
        <w:p w:rsidR="00463D17" w:rsidRPr="00463D17" w:rsidRDefault="00463D17" w:rsidP="00D864AF">
          <w:pPr>
            <w:spacing w:after="0"/>
            <w:jc w:val="both"/>
          </w:pPr>
          <w:r w:rsidRPr="00463D17">
            <w:rPr>
              <w:bCs/>
            </w:rPr>
            <w:fldChar w:fldCharType="end"/>
          </w:r>
        </w:p>
      </w:sdtContent>
    </w:sdt>
    <w:p w:rsidR="00463D17" w:rsidRPr="00463D17" w:rsidRDefault="00463D17" w:rsidP="00D864AF">
      <w:pPr>
        <w:spacing w:after="0"/>
        <w:jc w:val="both"/>
        <w:rPr>
          <w:lang w:val="ru-RU"/>
        </w:rPr>
      </w:pPr>
    </w:p>
    <w:p w:rsidR="00463D17" w:rsidRPr="00463D17" w:rsidRDefault="00463D17" w:rsidP="00D864AF">
      <w:pPr>
        <w:spacing w:after="0"/>
        <w:ind w:firstLine="0"/>
        <w:jc w:val="both"/>
        <w:rPr>
          <w:lang w:val="ru-RU"/>
        </w:rPr>
      </w:pPr>
      <w:r w:rsidRPr="00463D17">
        <w:rPr>
          <w:lang w:val="ru-RU"/>
        </w:rPr>
        <w:br w:type="page"/>
      </w:r>
    </w:p>
    <w:p w:rsidR="00022FE9" w:rsidRPr="00463D17" w:rsidRDefault="00022FE9" w:rsidP="00D864AF">
      <w:pPr>
        <w:spacing w:after="0"/>
        <w:jc w:val="both"/>
        <w:rPr>
          <w:lang w:val="ru-RU"/>
        </w:rPr>
      </w:pPr>
    </w:p>
    <w:p w:rsidR="00022FE9" w:rsidRPr="00463D17" w:rsidRDefault="00D864AF" w:rsidP="00D864AF">
      <w:pPr>
        <w:pStyle w:val="1"/>
        <w:spacing w:before="0" w:after="0"/>
        <w:jc w:val="both"/>
        <w:rPr>
          <w:b w:val="0"/>
          <w:color w:val="auto"/>
          <w:lang w:val="ru-RU"/>
        </w:rPr>
      </w:pPr>
      <w:bookmarkStart w:id="0" w:name="_Toc227274848"/>
      <w:r w:rsidRPr="00463D17">
        <w:rPr>
          <w:b w:val="0"/>
          <w:color w:val="auto"/>
          <w:lang w:val="ru-RU"/>
        </w:rPr>
        <w:t>1. Анализ предметной области</w:t>
      </w:r>
      <w:bookmarkEnd w:id="0"/>
    </w:p>
    <w:p w:rsidR="00022FE9" w:rsidRPr="00463D17" w:rsidRDefault="00D864AF" w:rsidP="00D864AF">
      <w:pPr>
        <w:spacing w:after="0"/>
        <w:jc w:val="both"/>
        <w:rPr>
          <w:lang w:val="ru-RU"/>
        </w:rPr>
      </w:pPr>
      <w:r w:rsidRPr="00463D17">
        <w:rPr>
          <w:lang w:val="ru-RU"/>
        </w:rPr>
        <w:t xml:space="preserve">Объектом автоматизации является система управления документооборотом малого предприятия. Предприятие ведёт внутренние и внешние документы в электронном виде, </w:t>
      </w:r>
      <w:r w:rsidRPr="00463D17">
        <w:rPr>
          <w:lang w:val="ru-RU"/>
        </w:rPr>
        <w:t xml:space="preserve">использует согласование документов между сотрудниками и руководителем, а также нуждается в удобном поиске, </w:t>
      </w:r>
      <w:bookmarkStart w:id="1" w:name="_GoBack"/>
      <w:bookmarkEnd w:id="1"/>
      <w:r w:rsidRPr="00463D17">
        <w:rPr>
          <w:lang w:val="ru-RU"/>
        </w:rPr>
        <w:t>хранении и контроле исполнения документов.</w:t>
      </w:r>
    </w:p>
    <w:p w:rsidR="00022FE9" w:rsidRPr="00463D17" w:rsidRDefault="00D864AF" w:rsidP="00D864AF">
      <w:pPr>
        <w:spacing w:after="0"/>
        <w:jc w:val="both"/>
        <w:rPr>
          <w:lang w:val="ru-RU"/>
        </w:rPr>
      </w:pPr>
      <w:r w:rsidRPr="00463D17">
        <w:rPr>
          <w:lang w:val="ru-RU"/>
        </w:rPr>
        <w:t xml:space="preserve">Цель разработки заключается в создании настольного приложения на языке </w:t>
      </w:r>
      <w:r w:rsidRPr="00463D17">
        <w:t>C</w:t>
      </w:r>
      <w:r w:rsidRPr="00463D17">
        <w:rPr>
          <w:lang w:val="ru-RU"/>
        </w:rPr>
        <w:t>#, обеспечивающего регистрацию док</w:t>
      </w:r>
      <w:r w:rsidRPr="00463D17">
        <w:rPr>
          <w:lang w:val="ru-RU"/>
        </w:rPr>
        <w:t>ументов, хранение карточек документов, контроль статусов, поиск по реквизитам и разграничение прав доступа пользователей.</w:t>
      </w:r>
    </w:p>
    <w:p w:rsidR="00022FE9" w:rsidRPr="00463D17" w:rsidRDefault="00D864AF" w:rsidP="00D864AF">
      <w:pPr>
        <w:spacing w:after="0"/>
        <w:jc w:val="both"/>
        <w:rPr>
          <w:lang w:val="ru-RU"/>
        </w:rPr>
      </w:pPr>
      <w:r w:rsidRPr="00463D17">
        <w:rPr>
          <w:lang w:val="ru-RU"/>
        </w:rPr>
        <w:t>Основные категории документов, подлежащие автоматизации: входящие документы, исходящие документы, внутренние приказы, договоры, служеб</w:t>
      </w:r>
      <w:r w:rsidRPr="00463D17">
        <w:rPr>
          <w:lang w:val="ru-RU"/>
        </w:rPr>
        <w:t>ные записки и приложения к ним.</w:t>
      </w:r>
    </w:p>
    <w:p w:rsidR="00022FE9" w:rsidRPr="00463D17" w:rsidRDefault="00D864AF" w:rsidP="00D864AF">
      <w:pPr>
        <w:pStyle w:val="1"/>
        <w:spacing w:before="0" w:after="0"/>
        <w:jc w:val="both"/>
        <w:rPr>
          <w:b w:val="0"/>
          <w:color w:val="auto"/>
          <w:lang w:val="ru-RU"/>
        </w:rPr>
      </w:pPr>
      <w:bookmarkStart w:id="2" w:name="_Toc227274849"/>
      <w:r w:rsidRPr="00463D17">
        <w:rPr>
          <w:b w:val="0"/>
          <w:color w:val="auto"/>
          <w:lang w:val="ru-RU"/>
        </w:rPr>
        <w:t>2. Основные функции разрабатываемой системы</w:t>
      </w:r>
      <w:bookmarkEnd w:id="2"/>
    </w:p>
    <w:p w:rsidR="00022FE9" w:rsidRPr="00463D17" w:rsidRDefault="00D864AF" w:rsidP="00D864AF">
      <w:pPr>
        <w:spacing w:after="0"/>
        <w:ind w:left="425" w:hanging="425"/>
        <w:jc w:val="both"/>
        <w:rPr>
          <w:lang w:val="ru-RU"/>
        </w:rPr>
      </w:pPr>
      <w:r w:rsidRPr="00463D17">
        <w:rPr>
          <w:lang w:val="ru-RU"/>
        </w:rPr>
        <w:t>– регистрация новых документов с присвоением номера и даты;</w:t>
      </w:r>
    </w:p>
    <w:p w:rsidR="00022FE9" w:rsidRPr="00463D17" w:rsidRDefault="00D864AF" w:rsidP="00D864AF">
      <w:pPr>
        <w:spacing w:after="0"/>
        <w:ind w:left="425" w:hanging="425"/>
        <w:jc w:val="both"/>
        <w:rPr>
          <w:lang w:val="ru-RU"/>
        </w:rPr>
      </w:pPr>
      <w:r w:rsidRPr="00463D17">
        <w:rPr>
          <w:lang w:val="ru-RU"/>
        </w:rPr>
        <w:t>– хранение сведений о типе, авторе, ответственном исполнителе и текущем статусе документа;</w:t>
      </w:r>
    </w:p>
    <w:p w:rsidR="00022FE9" w:rsidRPr="00463D17" w:rsidRDefault="00D864AF" w:rsidP="00D864AF">
      <w:pPr>
        <w:spacing w:after="0"/>
        <w:ind w:left="425" w:hanging="425"/>
        <w:jc w:val="both"/>
        <w:rPr>
          <w:lang w:val="ru-RU"/>
        </w:rPr>
      </w:pPr>
      <w:r w:rsidRPr="00463D17">
        <w:rPr>
          <w:lang w:val="ru-RU"/>
        </w:rPr>
        <w:t>– поиск и фильтрация документ</w:t>
      </w:r>
      <w:r w:rsidRPr="00463D17">
        <w:rPr>
          <w:lang w:val="ru-RU"/>
        </w:rPr>
        <w:t>ов по дате, номеру, типу, статусу и ключевым словам;</w:t>
      </w:r>
    </w:p>
    <w:p w:rsidR="00022FE9" w:rsidRPr="00463D17" w:rsidRDefault="00D864AF" w:rsidP="00D864AF">
      <w:pPr>
        <w:spacing w:after="0"/>
        <w:ind w:left="425" w:hanging="425"/>
        <w:jc w:val="both"/>
        <w:rPr>
          <w:lang w:val="ru-RU"/>
        </w:rPr>
      </w:pPr>
      <w:r w:rsidRPr="00463D17">
        <w:rPr>
          <w:lang w:val="ru-RU"/>
        </w:rPr>
        <w:t>– контроль прохождения документа по этапам согласования и исполнения;</w:t>
      </w:r>
    </w:p>
    <w:p w:rsidR="00022FE9" w:rsidRPr="00463D17" w:rsidRDefault="00D864AF" w:rsidP="00D864AF">
      <w:pPr>
        <w:spacing w:after="0"/>
        <w:ind w:left="425" w:hanging="425"/>
        <w:jc w:val="both"/>
        <w:rPr>
          <w:lang w:val="ru-RU"/>
        </w:rPr>
      </w:pPr>
      <w:r w:rsidRPr="00463D17">
        <w:rPr>
          <w:lang w:val="ru-RU"/>
        </w:rPr>
        <w:t>– просмотр истории изменений и действий пользователей;</w:t>
      </w:r>
    </w:p>
    <w:p w:rsidR="00022FE9" w:rsidRPr="00463D17" w:rsidRDefault="00D864AF" w:rsidP="00D864AF">
      <w:pPr>
        <w:spacing w:after="0"/>
        <w:ind w:left="425" w:hanging="425"/>
        <w:jc w:val="both"/>
        <w:rPr>
          <w:lang w:val="ru-RU"/>
        </w:rPr>
      </w:pPr>
      <w:r w:rsidRPr="00463D17">
        <w:rPr>
          <w:lang w:val="ru-RU"/>
        </w:rPr>
        <w:t>– разграничение доступа для администратора, сотрудника и руководителя;</w:t>
      </w:r>
    </w:p>
    <w:p w:rsidR="00022FE9" w:rsidRPr="00463D17" w:rsidRDefault="00D864AF" w:rsidP="00D864AF">
      <w:pPr>
        <w:spacing w:after="0"/>
        <w:ind w:left="425" w:hanging="425"/>
        <w:jc w:val="both"/>
        <w:rPr>
          <w:lang w:val="ru-RU"/>
        </w:rPr>
      </w:pPr>
      <w:r w:rsidRPr="00463D17">
        <w:rPr>
          <w:lang w:val="ru-RU"/>
        </w:rPr>
        <w:t>– форми</w:t>
      </w:r>
      <w:r w:rsidRPr="00463D17">
        <w:rPr>
          <w:lang w:val="ru-RU"/>
        </w:rPr>
        <w:t>рование кратких отчётов по движению документов.</w:t>
      </w:r>
    </w:p>
    <w:p w:rsidR="00022FE9" w:rsidRPr="00463D17" w:rsidRDefault="00D864AF" w:rsidP="00D864AF">
      <w:pPr>
        <w:pStyle w:val="1"/>
        <w:spacing w:before="0" w:after="0"/>
        <w:jc w:val="both"/>
        <w:rPr>
          <w:b w:val="0"/>
          <w:color w:val="auto"/>
          <w:lang w:val="ru-RU"/>
        </w:rPr>
      </w:pPr>
      <w:bookmarkStart w:id="3" w:name="_Toc227274850"/>
      <w:r w:rsidRPr="00463D17">
        <w:rPr>
          <w:b w:val="0"/>
          <w:color w:val="auto"/>
          <w:lang w:val="ru-RU"/>
        </w:rPr>
        <w:t>3. Пользователи системы</w:t>
      </w:r>
      <w:bookmarkEnd w:id="3"/>
    </w:p>
    <w:p w:rsidR="00022FE9" w:rsidRPr="00463D17" w:rsidRDefault="00D864AF" w:rsidP="00D864AF">
      <w:pPr>
        <w:spacing w:after="0"/>
        <w:jc w:val="both"/>
        <w:rPr>
          <w:lang w:val="ru-RU"/>
        </w:rPr>
      </w:pPr>
      <w:r w:rsidRPr="00463D17">
        <w:rPr>
          <w:lang w:val="ru-RU"/>
        </w:rPr>
        <w:t xml:space="preserve">Предполагаемыми пользователями СЭД являются администратор системы, сотрудник предприятия и руководитель. Администратор выполняет </w:t>
      </w:r>
      <w:r w:rsidRPr="00463D17">
        <w:rPr>
          <w:lang w:val="ru-RU"/>
        </w:rPr>
        <w:lastRenderedPageBreak/>
        <w:t>настройку системы и управление пользователями. Сотрудни</w:t>
      </w:r>
      <w:r w:rsidRPr="00463D17">
        <w:rPr>
          <w:lang w:val="ru-RU"/>
        </w:rPr>
        <w:t>к регистрирует и обрабатывает документы. Руководитель просматривает документы, согласовывает их и контролирует исполнение.</w:t>
      </w:r>
    </w:p>
    <w:p w:rsidR="00022FE9" w:rsidRPr="00463D17" w:rsidRDefault="00D864AF" w:rsidP="00D864AF">
      <w:pPr>
        <w:pStyle w:val="1"/>
        <w:spacing w:before="0" w:after="0"/>
        <w:jc w:val="both"/>
        <w:rPr>
          <w:b w:val="0"/>
          <w:color w:val="auto"/>
          <w:lang w:val="ru-RU"/>
        </w:rPr>
      </w:pPr>
      <w:bookmarkStart w:id="4" w:name="_Toc227274851"/>
      <w:r w:rsidRPr="00463D17">
        <w:rPr>
          <w:b w:val="0"/>
          <w:color w:val="auto"/>
          <w:lang w:val="ru-RU"/>
        </w:rPr>
        <w:t>4. Требования к программному продукту</w:t>
      </w:r>
      <w:bookmarkEnd w:id="4"/>
    </w:p>
    <w:p w:rsidR="00022FE9" w:rsidRPr="00463D17" w:rsidRDefault="00D864AF" w:rsidP="00D864AF">
      <w:pPr>
        <w:spacing w:after="0"/>
        <w:ind w:left="425" w:hanging="425"/>
        <w:jc w:val="both"/>
        <w:rPr>
          <w:lang w:val="ru-RU"/>
        </w:rPr>
      </w:pPr>
      <w:r w:rsidRPr="00463D17">
        <w:rPr>
          <w:lang w:val="ru-RU"/>
        </w:rPr>
        <w:t>– надёжность хранения и обработки данных;</w:t>
      </w:r>
    </w:p>
    <w:p w:rsidR="00022FE9" w:rsidRPr="00463D17" w:rsidRDefault="00D864AF" w:rsidP="00D864AF">
      <w:pPr>
        <w:spacing w:after="0"/>
        <w:ind w:left="425" w:hanging="425"/>
        <w:jc w:val="both"/>
        <w:rPr>
          <w:lang w:val="ru-RU"/>
        </w:rPr>
      </w:pPr>
      <w:r w:rsidRPr="00463D17">
        <w:rPr>
          <w:lang w:val="ru-RU"/>
        </w:rPr>
        <w:t>– удобный и понятный интерфейс;</w:t>
      </w:r>
    </w:p>
    <w:p w:rsidR="00022FE9" w:rsidRPr="00463D17" w:rsidRDefault="00D864AF" w:rsidP="00D864AF">
      <w:pPr>
        <w:spacing w:after="0"/>
        <w:ind w:left="425" w:hanging="425"/>
        <w:jc w:val="both"/>
        <w:rPr>
          <w:lang w:val="ru-RU"/>
        </w:rPr>
      </w:pPr>
      <w:r w:rsidRPr="00463D17">
        <w:rPr>
          <w:lang w:val="ru-RU"/>
        </w:rPr>
        <w:t>– возможность локальн</w:t>
      </w:r>
      <w:r w:rsidRPr="00463D17">
        <w:rPr>
          <w:lang w:val="ru-RU"/>
        </w:rPr>
        <w:t>ого использования в пределах предприятия;</w:t>
      </w:r>
    </w:p>
    <w:p w:rsidR="00022FE9" w:rsidRPr="00463D17" w:rsidRDefault="00D864AF" w:rsidP="00D864AF">
      <w:pPr>
        <w:spacing w:after="0"/>
        <w:ind w:left="425" w:hanging="425"/>
        <w:jc w:val="both"/>
        <w:rPr>
          <w:lang w:val="ru-RU"/>
        </w:rPr>
      </w:pPr>
      <w:r w:rsidRPr="00463D17">
        <w:rPr>
          <w:lang w:val="ru-RU"/>
        </w:rPr>
        <w:t>– простота развёртывания и сопровождения;</w:t>
      </w:r>
    </w:p>
    <w:p w:rsidR="00022FE9" w:rsidRPr="00463D17" w:rsidRDefault="00D864AF" w:rsidP="00D864AF">
      <w:pPr>
        <w:spacing w:after="0"/>
        <w:ind w:left="425" w:hanging="425"/>
        <w:jc w:val="both"/>
        <w:rPr>
          <w:lang w:val="ru-RU"/>
        </w:rPr>
      </w:pPr>
      <w:r w:rsidRPr="00463D17">
        <w:rPr>
          <w:lang w:val="ru-RU"/>
        </w:rPr>
        <w:t>– защита данных от несанкционированного доступа;</w:t>
      </w:r>
    </w:p>
    <w:p w:rsidR="00022FE9" w:rsidRPr="00463D17" w:rsidRDefault="00D864AF" w:rsidP="00D864AF">
      <w:pPr>
        <w:spacing w:after="0"/>
        <w:ind w:left="425" w:hanging="425"/>
        <w:jc w:val="both"/>
        <w:rPr>
          <w:lang w:val="ru-RU"/>
        </w:rPr>
      </w:pPr>
      <w:r w:rsidRPr="00463D17">
        <w:rPr>
          <w:lang w:val="ru-RU"/>
        </w:rPr>
        <w:t>– минимальные требования к аппаратным ресурсам.</w:t>
      </w:r>
    </w:p>
    <w:p w:rsidR="00022FE9" w:rsidRPr="00463D17" w:rsidRDefault="00D864AF" w:rsidP="00D864AF">
      <w:pPr>
        <w:pStyle w:val="1"/>
        <w:spacing w:before="0" w:after="0"/>
        <w:jc w:val="both"/>
        <w:rPr>
          <w:b w:val="0"/>
          <w:color w:val="auto"/>
          <w:lang w:val="ru-RU"/>
        </w:rPr>
      </w:pPr>
      <w:bookmarkStart w:id="5" w:name="_Toc227274852"/>
      <w:r w:rsidRPr="00463D17">
        <w:rPr>
          <w:b w:val="0"/>
          <w:color w:val="auto"/>
          <w:lang w:val="ru-RU"/>
        </w:rPr>
        <w:t>5. Рассматриваемые модели проектирования</w:t>
      </w:r>
      <w:bookmarkEnd w:id="5"/>
    </w:p>
    <w:p w:rsidR="00022FE9" w:rsidRPr="00463D17" w:rsidRDefault="00D864AF" w:rsidP="00D864AF">
      <w:pPr>
        <w:spacing w:after="0"/>
        <w:jc w:val="both"/>
        <w:rPr>
          <w:lang w:val="ru-RU"/>
        </w:rPr>
      </w:pPr>
      <w:r w:rsidRPr="00463D17">
        <w:rPr>
          <w:lang w:val="ru-RU"/>
        </w:rPr>
        <w:t>Для разработки СЭД были рассмотрен</w:t>
      </w:r>
      <w:r w:rsidRPr="00463D17">
        <w:rPr>
          <w:lang w:val="ru-RU"/>
        </w:rPr>
        <w:t>ы модель «код-и-исправление», каскадная модель, итеративная модель и модель быстрой разработки приложений (</w:t>
      </w:r>
      <w:r w:rsidRPr="00463D17">
        <w:t>RAD</w:t>
      </w:r>
      <w:r w:rsidRPr="00463D17">
        <w:rPr>
          <w:lang w:val="ru-RU"/>
        </w:rPr>
        <w:t>).</w:t>
      </w:r>
    </w:p>
    <w:p w:rsidR="00022FE9" w:rsidRPr="00463D17" w:rsidRDefault="00D864AF" w:rsidP="00D864AF">
      <w:pPr>
        <w:spacing w:after="0"/>
        <w:jc w:val="both"/>
        <w:rPr>
          <w:lang w:val="ru-RU"/>
        </w:rPr>
      </w:pPr>
      <w:r w:rsidRPr="00463D17">
        <w:rPr>
          <w:lang w:val="ru-RU"/>
        </w:rPr>
        <w:t>Модель «код-и-исправление» позволяет быстро получить прототип, однако не обеспечивает достаточной управляемости проекта и повышает риск перераб</w:t>
      </w:r>
      <w:r w:rsidRPr="00463D17">
        <w:rPr>
          <w:lang w:val="ru-RU"/>
        </w:rPr>
        <w:t>оток. Каскадная модель удобна при полностью фиксированных требованиях, но плохо подходит для учебного проекта, где постановка задачи может уточняться по мере работы.</w:t>
      </w:r>
    </w:p>
    <w:p w:rsidR="00022FE9" w:rsidRPr="00463D17" w:rsidRDefault="00D864AF" w:rsidP="00D864AF">
      <w:pPr>
        <w:spacing w:after="0"/>
        <w:jc w:val="both"/>
        <w:rPr>
          <w:lang w:val="ru-RU"/>
        </w:rPr>
      </w:pPr>
      <w:r w:rsidRPr="00463D17">
        <w:t>RAD</w:t>
      </w:r>
      <w:r w:rsidRPr="00463D17">
        <w:rPr>
          <w:lang w:val="ru-RU"/>
        </w:rPr>
        <w:t>-модель обеспечивает высокую скорость получения промежуточных результатов, но требует п</w:t>
      </w:r>
      <w:r w:rsidRPr="00463D17">
        <w:rPr>
          <w:lang w:val="ru-RU"/>
        </w:rPr>
        <w:t>остоянной и тесной обратной связи с заказчиком. Наиболее подходящей для данного проекта является итеративная модель, поскольку она позволяет выполнять разработку поэтапно: анализ предметной области, проектирование, реализация отдельных модулей, тестировани</w:t>
      </w:r>
      <w:r w:rsidRPr="00463D17">
        <w:rPr>
          <w:lang w:val="ru-RU"/>
        </w:rPr>
        <w:t>е и последующее уточнение функциональности.</w:t>
      </w:r>
    </w:p>
    <w:p w:rsidR="00022FE9" w:rsidRPr="00463D17" w:rsidRDefault="00D864AF" w:rsidP="00D864AF">
      <w:pPr>
        <w:pStyle w:val="1"/>
        <w:spacing w:before="0" w:after="0"/>
        <w:jc w:val="both"/>
        <w:rPr>
          <w:b w:val="0"/>
          <w:color w:val="auto"/>
          <w:lang w:val="ru-RU"/>
        </w:rPr>
      </w:pPr>
      <w:bookmarkStart w:id="6" w:name="_Toc227274853"/>
      <w:r w:rsidRPr="00463D17">
        <w:rPr>
          <w:b w:val="0"/>
          <w:color w:val="auto"/>
          <w:lang w:val="ru-RU"/>
        </w:rPr>
        <w:lastRenderedPageBreak/>
        <w:t>6. Обоснование выбора модели</w:t>
      </w:r>
      <w:bookmarkEnd w:id="6"/>
    </w:p>
    <w:p w:rsidR="00022FE9" w:rsidRPr="00463D17" w:rsidRDefault="00D864AF" w:rsidP="00D864AF">
      <w:pPr>
        <w:spacing w:after="0"/>
        <w:jc w:val="both"/>
        <w:rPr>
          <w:lang w:val="ru-RU"/>
        </w:rPr>
      </w:pPr>
      <w:r w:rsidRPr="00463D17">
        <w:rPr>
          <w:lang w:val="ru-RU"/>
        </w:rPr>
        <w:t xml:space="preserve">Для учебной практики по теме «СЭД для малого предприятия» выбрана итеративная модель разработки. Она позволяет поэтапно реализовать базовую версию системы, проверить её </w:t>
      </w:r>
      <w:r w:rsidRPr="00463D17">
        <w:rPr>
          <w:lang w:val="ru-RU"/>
        </w:rPr>
        <w:t xml:space="preserve">работоспособность и затем дополнять новыми возможностями без полной переработки проекта. Такой подход удобен для практики длительностью две недели и соответствует задаче постепенного формирования программного продукта на </w:t>
      </w:r>
      <w:r w:rsidRPr="00463D17">
        <w:t>C</w:t>
      </w:r>
      <w:r w:rsidRPr="00463D17">
        <w:rPr>
          <w:lang w:val="ru-RU"/>
        </w:rPr>
        <w:t>#.</w:t>
      </w:r>
    </w:p>
    <w:sectPr w:rsidR="00022FE9" w:rsidRPr="00463D17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2FE9"/>
    <w:rsid w:val="00034616"/>
    <w:rsid w:val="0006063C"/>
    <w:rsid w:val="0015074B"/>
    <w:rsid w:val="0029639D"/>
    <w:rsid w:val="00326F90"/>
    <w:rsid w:val="004062F7"/>
    <w:rsid w:val="00463D17"/>
    <w:rsid w:val="007835CD"/>
    <w:rsid w:val="00AA1D8D"/>
    <w:rsid w:val="00B47730"/>
    <w:rsid w:val="00CB0664"/>
    <w:rsid w:val="00D864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7ADC44"/>
  <w14:defaultImageDpi w14:val="300"/>
  <w15:docId w15:val="{9DCCB427-4161-4D14-B10A-7A85DBF61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63D17"/>
    <w:pPr>
      <w:spacing w:after="100"/>
    </w:pPr>
  </w:style>
  <w:style w:type="character" w:styleId="aff8">
    <w:name w:val="Hyperlink"/>
    <w:basedOn w:val="a2"/>
    <w:uiPriority w:val="99"/>
    <w:unhideWhenUsed/>
    <w:rsid w:val="00463D1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0E529B-8576-4543-B900-714FA6EF3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594</Words>
  <Characters>3389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</cp:lastModifiedBy>
  <cp:revision>4</cp:revision>
  <dcterms:created xsi:type="dcterms:W3CDTF">2013-12-23T23:15:00Z</dcterms:created>
  <dcterms:modified xsi:type="dcterms:W3CDTF">2026-04-16T21:47:00Z</dcterms:modified>
  <cp:category/>
</cp:coreProperties>
</file>