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Тестування</w:t>
      </w:r>
    </w:p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Лабораторна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Принцип роботи: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Логування: Кожна дія користувача (напр. увійшов до системи, створив нагадування, позначив його як виконане тощо) записується у лог-файл з ім’ям користувача та датою. Якщо блок catch “зловив” помилку, то вона так само записується у цей файл. Файлстворюється на кожен день день користування. В назві файлу зазначається дата.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Серіалізація: Якщо користувач не вийшов із системи і закрив додаток, то інформація про користувача серілізується у файл. Коли відкривається додаток, то перевіряється чи такий файл вже створено: якщо ні, то відкривається вікно Логіну; якщо так, то користувач десеріалізується і його дані відображаються на вікні Кабінету. Серіалізований об’єкт зберігається у файлі user.txt, який видаляється кожного разу коли користувач виходить з системи. Після виходу з системи користувач потрапляє на вікно логінізації.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Помилки та зауваження: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Непотрібний запис в лог-файл, перехід користувача на вікно Sign up, адже на той момент користувач не визначений: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alla  —- 22:03:46 11 октября 2017 г.  :Transition to Sign up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2. Ексепшн при натисканні кнопки Remind на вікні Кабінету, якщо в користувача         нема жодних нагадуваннь.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3.В методі Remind не було блоку try catch.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4. Невдалі повідомлення про помилку. Не можливо відрізнити від звичайного логу при виконанні дії: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alla  —- 14:04:37 12 октября 2017 г.  :Reminder immitation</w:t>
        <w:br w:type="textWrapping"/>
        <w:t xml:space="preserve">—---------------------------—</w:t>
        <w:br w:type="textWrapping"/>
        <w:t xml:space="preserve">alla  —- 14:04:37 12 октября 2017 г.  :Последовательность не содержит элементов</w:t>
        <w:br w:type="textWrapping"/>
        <w:t xml:space="preserve">—---------------------------—</w:t>
        <w:br w:type="textWrapping"/>
        <w:t xml:space="preserve">alla  —- 14:04:37 12 октября 2017 г.  :Reminder immitation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5. Не записувались в лог-файл повідомлення exception . Через використання using та close одночасно в класі LogWriter.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