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A3F76" w14:textId="50BE768C" w:rsidR="000C3ECE" w:rsidRPr="00935432" w:rsidRDefault="00000000">
      <w:pPr>
        <w:spacing w:before="120"/>
        <w:jc w:val="center"/>
        <w:rPr>
          <w:lang w:val="es-CL"/>
        </w:rPr>
      </w:pPr>
      <w:r w:rsidRPr="00935432">
        <w:rPr>
          <w:b/>
          <w:sz w:val="44"/>
          <w:lang w:val="es-CL"/>
        </w:rPr>
        <w:t>Cuestionario para avanzar con el</w:t>
      </w:r>
      <w:r w:rsidRPr="00935432">
        <w:rPr>
          <w:b/>
          <w:sz w:val="44"/>
          <w:lang w:val="es-CL"/>
        </w:rPr>
        <w:br/>
        <w:t>Programa de Trabajo Preventivo</w:t>
      </w:r>
    </w:p>
    <w:p w14:paraId="3C71882E" w14:textId="77777777" w:rsidR="000C3ECE" w:rsidRPr="00935432" w:rsidRDefault="00000000">
      <w:pPr>
        <w:spacing w:after="240"/>
        <w:jc w:val="center"/>
        <w:rPr>
          <w:lang w:val="es-CL"/>
        </w:rPr>
      </w:pPr>
      <w:r w:rsidRPr="00935432">
        <w:rPr>
          <w:b/>
          <w:sz w:val="20"/>
          <w:lang w:val="es-CL"/>
        </w:rPr>
        <w:t>Fecha de referencia: 22 de julio de 2026</w:t>
      </w:r>
    </w:p>
    <w:p w14:paraId="6A821F5B" w14:textId="77777777" w:rsidR="000C3ECE" w:rsidRPr="00935432" w:rsidRDefault="00000000">
      <w:pPr>
        <w:pStyle w:val="Contexto"/>
        <w:rPr>
          <w:lang w:val="es-CL"/>
        </w:rPr>
      </w:pPr>
      <w:r w:rsidRPr="00935432">
        <w:rPr>
          <w:sz w:val="19"/>
          <w:lang w:val="es-CL"/>
        </w:rPr>
        <w:t>Propósito del documento. Este cuestionario reúne las decisiones que todavía deben resolver el equipo de Prevención y, en algunos casos, Legal, para terminar de configurar el sistema. Las propuestas ya están redactadas para que puedan revisarse, confirmarse o corregirse, evitando partir desde un formulario en blanco.</w:t>
      </w:r>
    </w:p>
    <w:p w14:paraId="1CF9CD50" w14:textId="77777777" w:rsidR="000C3ECE" w:rsidRPr="00935432" w:rsidRDefault="00000000">
      <w:pPr>
        <w:pStyle w:val="Ttulo2"/>
        <w:rPr>
          <w:lang w:val="es-CL"/>
        </w:rPr>
      </w:pPr>
      <w:r w:rsidRPr="00935432">
        <w:rPr>
          <w:rFonts w:ascii="Calibri" w:eastAsia="Calibri" w:hAnsi="Calibri" w:cs="Calibri"/>
          <w:lang w:val="es-CL"/>
        </w:rPr>
        <w:t>Orden sugerido de revisión</w:t>
      </w:r>
    </w:p>
    <w:p w14:paraId="36463514" w14:textId="77777777" w:rsidR="000C3ECE" w:rsidRPr="00935432" w:rsidRDefault="00000000">
      <w:pPr>
        <w:pStyle w:val="Contexto"/>
        <w:rPr>
          <w:lang w:val="es-CL"/>
        </w:rPr>
      </w:pPr>
      <w:r w:rsidRPr="00935432">
        <w:rPr>
          <w:sz w:val="19"/>
          <w:lang w:val="es-CL"/>
        </w:rPr>
        <w:t>No todos los bloques desbloquean lo mismo. La siguiente prioridad permite resolver primero las decisiones que afectan la acreditación del trabajo real y la validez formal del programa.</w:t>
      </w:r>
    </w:p>
    <w:tbl>
      <w:tblPr>
        <w:tblStyle w:val="Tablaconcuadrcula"/>
        <w:tblW w:w="0" w:type="auto"/>
        <w:jc w:val="center"/>
        <w:tblLayout w:type="fixed"/>
        <w:tblLook w:val="04A0" w:firstRow="1" w:lastRow="0" w:firstColumn="1" w:lastColumn="0" w:noHBand="0" w:noVBand="1"/>
      </w:tblPr>
      <w:tblGrid>
        <w:gridCol w:w="1008"/>
        <w:gridCol w:w="7344"/>
        <w:gridCol w:w="1152"/>
      </w:tblGrid>
      <w:tr w:rsidR="000C3ECE" w14:paraId="0D544D31" w14:textId="77777777">
        <w:trPr>
          <w:cantSplit/>
          <w:tblHeader/>
          <w:jc w:val="center"/>
        </w:trPr>
        <w:tc>
          <w:tcPr>
            <w:tcW w:w="1008"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3E6F10E4" w14:textId="77777777" w:rsidR="000C3ECE" w:rsidRDefault="00000000">
            <w:pPr>
              <w:spacing w:after="30" w:line="240" w:lineRule="auto"/>
            </w:pPr>
            <w:r>
              <w:rPr>
                <w:b/>
                <w:sz w:val="17"/>
              </w:rPr>
              <w:t>Bloque</w:t>
            </w:r>
          </w:p>
        </w:tc>
        <w:tc>
          <w:tcPr>
            <w:tcW w:w="7344"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45E7BF63" w14:textId="77777777" w:rsidR="000C3ECE" w:rsidRDefault="00000000">
            <w:pPr>
              <w:spacing w:after="30" w:line="240" w:lineRule="auto"/>
            </w:pPr>
            <w:r>
              <w:rPr>
                <w:b/>
                <w:sz w:val="17"/>
              </w:rPr>
              <w:t>Qué desbloquea</w:t>
            </w:r>
          </w:p>
        </w:tc>
        <w:tc>
          <w:tcPr>
            <w:tcW w:w="1152"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66A61A85" w14:textId="77777777" w:rsidR="000C3ECE" w:rsidRDefault="00000000">
            <w:pPr>
              <w:spacing w:after="30" w:line="240" w:lineRule="auto"/>
            </w:pPr>
            <w:r>
              <w:rPr>
                <w:b/>
                <w:sz w:val="17"/>
              </w:rPr>
              <w:t>Prioridad</w:t>
            </w:r>
          </w:p>
        </w:tc>
      </w:tr>
      <w:tr w:rsidR="000C3ECE" w14:paraId="121670F4" w14:textId="77777777">
        <w:trPr>
          <w:cantSplit/>
          <w:jc w:val="center"/>
        </w:trPr>
        <w:tc>
          <w:tcPr>
            <w:tcW w:w="100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622015A" w14:textId="77777777" w:rsidR="000C3ECE" w:rsidRDefault="00000000">
            <w:pPr>
              <w:spacing w:after="30" w:line="240" w:lineRule="auto"/>
            </w:pPr>
            <w:r>
              <w:rPr>
                <w:sz w:val="17"/>
              </w:rPr>
              <w:t>1 y 2</w:t>
            </w:r>
          </w:p>
        </w:tc>
        <w:tc>
          <w:tcPr>
            <w:tcW w:w="7344"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119ACE83" w14:textId="77777777" w:rsidR="000C3ECE" w:rsidRPr="00935432" w:rsidRDefault="00000000">
            <w:pPr>
              <w:spacing w:after="30" w:line="240" w:lineRule="auto"/>
              <w:rPr>
                <w:lang w:val="es-CL"/>
              </w:rPr>
            </w:pPr>
            <w:r w:rsidRPr="00935432">
              <w:rPr>
                <w:sz w:val="17"/>
                <w:lang w:val="es-CL"/>
              </w:rPr>
              <w:t>Que el sistema acredite solo el trabajo real, sin doble digitación.</w:t>
            </w:r>
          </w:p>
        </w:tc>
        <w:tc>
          <w:tcPr>
            <w:tcW w:w="115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AF131F5" w14:textId="77777777" w:rsidR="000C3ECE" w:rsidRDefault="00000000">
            <w:pPr>
              <w:spacing w:after="30" w:line="240" w:lineRule="auto"/>
            </w:pPr>
            <w:r>
              <w:rPr>
                <w:sz w:val="17"/>
              </w:rPr>
              <w:t>Alta</w:t>
            </w:r>
          </w:p>
        </w:tc>
      </w:tr>
      <w:tr w:rsidR="000C3ECE" w14:paraId="658F7223" w14:textId="77777777">
        <w:trPr>
          <w:cantSplit/>
          <w:jc w:val="center"/>
        </w:trPr>
        <w:tc>
          <w:tcPr>
            <w:tcW w:w="100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1F7F82B" w14:textId="77777777" w:rsidR="000C3ECE" w:rsidRDefault="00000000">
            <w:pPr>
              <w:spacing w:after="30" w:line="240" w:lineRule="auto"/>
            </w:pPr>
            <w:r>
              <w:rPr>
                <w:sz w:val="17"/>
              </w:rPr>
              <w:t>10</w:t>
            </w:r>
          </w:p>
        </w:tc>
        <w:tc>
          <w:tcPr>
            <w:tcW w:w="7344"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0F82D97" w14:textId="77777777" w:rsidR="000C3ECE" w:rsidRPr="00935432" w:rsidRDefault="00000000">
            <w:pPr>
              <w:spacing w:after="30" w:line="240" w:lineRule="auto"/>
              <w:rPr>
                <w:lang w:val="es-CL"/>
              </w:rPr>
            </w:pPr>
            <w:r w:rsidRPr="00935432">
              <w:rPr>
                <w:sz w:val="17"/>
                <w:lang w:val="es-CL"/>
              </w:rPr>
              <w:t>Definir si la eliminación de dos actividades exige una nueva firma de Legal.</w:t>
            </w:r>
          </w:p>
        </w:tc>
        <w:tc>
          <w:tcPr>
            <w:tcW w:w="115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BF9B486" w14:textId="77777777" w:rsidR="000C3ECE" w:rsidRDefault="00000000">
            <w:pPr>
              <w:spacing w:after="30" w:line="240" w:lineRule="auto"/>
            </w:pPr>
            <w:r>
              <w:rPr>
                <w:sz w:val="17"/>
              </w:rPr>
              <w:t>Alta</w:t>
            </w:r>
          </w:p>
        </w:tc>
      </w:tr>
      <w:tr w:rsidR="000C3ECE" w14:paraId="30198633" w14:textId="77777777">
        <w:trPr>
          <w:cantSplit/>
          <w:jc w:val="center"/>
        </w:trPr>
        <w:tc>
          <w:tcPr>
            <w:tcW w:w="100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B1A937D" w14:textId="77777777" w:rsidR="000C3ECE" w:rsidRDefault="00000000">
            <w:pPr>
              <w:spacing w:after="30" w:line="240" w:lineRule="auto"/>
            </w:pPr>
            <w:r>
              <w:rPr>
                <w:sz w:val="17"/>
              </w:rPr>
              <w:t>3</w:t>
            </w:r>
          </w:p>
        </w:tc>
        <w:tc>
          <w:tcPr>
            <w:tcW w:w="7344"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5598F607" w14:textId="77777777" w:rsidR="000C3ECE" w:rsidRPr="00935432" w:rsidRDefault="00000000">
            <w:pPr>
              <w:spacing w:after="30" w:line="240" w:lineRule="auto"/>
              <w:rPr>
                <w:lang w:val="es-CL"/>
              </w:rPr>
            </w:pPr>
            <w:r w:rsidRPr="00935432">
              <w:rPr>
                <w:sz w:val="17"/>
                <w:lang w:val="es-CL"/>
              </w:rPr>
              <w:t>Definir si debe seguir generándose el archivo Excel RE-36.</w:t>
            </w:r>
          </w:p>
        </w:tc>
        <w:tc>
          <w:tcPr>
            <w:tcW w:w="115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8235FA7" w14:textId="77777777" w:rsidR="000C3ECE" w:rsidRDefault="00000000">
            <w:pPr>
              <w:spacing w:after="30" w:line="240" w:lineRule="auto"/>
            </w:pPr>
            <w:r>
              <w:rPr>
                <w:sz w:val="17"/>
              </w:rPr>
              <w:t>Media</w:t>
            </w:r>
          </w:p>
        </w:tc>
      </w:tr>
      <w:tr w:rsidR="000C3ECE" w14:paraId="7A3D5DAC" w14:textId="77777777">
        <w:trPr>
          <w:cantSplit/>
          <w:jc w:val="center"/>
        </w:trPr>
        <w:tc>
          <w:tcPr>
            <w:tcW w:w="100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5E3E2805" w14:textId="77777777" w:rsidR="000C3ECE" w:rsidRDefault="00000000">
            <w:pPr>
              <w:spacing w:after="30" w:line="240" w:lineRule="auto"/>
            </w:pPr>
            <w:r>
              <w:rPr>
                <w:sz w:val="17"/>
              </w:rPr>
              <w:t>4 y 5</w:t>
            </w:r>
          </w:p>
        </w:tc>
        <w:tc>
          <w:tcPr>
            <w:tcW w:w="7344"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11922B53" w14:textId="77777777" w:rsidR="000C3ECE" w:rsidRPr="00935432" w:rsidRDefault="00000000">
            <w:pPr>
              <w:spacing w:after="30" w:line="240" w:lineRule="auto"/>
              <w:rPr>
                <w:lang w:val="es-CL"/>
              </w:rPr>
            </w:pPr>
            <w:r w:rsidRPr="00935432">
              <w:rPr>
                <w:sz w:val="17"/>
                <w:lang w:val="es-CL"/>
              </w:rPr>
              <w:t>Precisar el alcance por faena y el circuito de firmas.</w:t>
            </w:r>
          </w:p>
        </w:tc>
        <w:tc>
          <w:tcPr>
            <w:tcW w:w="115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F94CB05" w14:textId="77777777" w:rsidR="000C3ECE" w:rsidRDefault="00000000">
            <w:pPr>
              <w:spacing w:after="30" w:line="240" w:lineRule="auto"/>
            </w:pPr>
            <w:r>
              <w:rPr>
                <w:sz w:val="17"/>
              </w:rPr>
              <w:t>Media</w:t>
            </w:r>
          </w:p>
        </w:tc>
      </w:tr>
      <w:tr w:rsidR="000C3ECE" w14:paraId="6E740F77" w14:textId="77777777">
        <w:trPr>
          <w:cantSplit/>
          <w:jc w:val="center"/>
        </w:trPr>
        <w:tc>
          <w:tcPr>
            <w:tcW w:w="100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1F3F8E0A" w14:textId="77777777" w:rsidR="000C3ECE" w:rsidRDefault="00000000">
            <w:pPr>
              <w:spacing w:after="30" w:line="240" w:lineRule="auto"/>
            </w:pPr>
            <w:r>
              <w:rPr>
                <w:sz w:val="17"/>
              </w:rPr>
              <w:t>6 y 7</w:t>
            </w:r>
          </w:p>
        </w:tc>
        <w:tc>
          <w:tcPr>
            <w:tcW w:w="7344"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438E787" w14:textId="77777777" w:rsidR="000C3ECE" w:rsidRPr="00935432" w:rsidRDefault="00000000">
            <w:pPr>
              <w:spacing w:after="30" w:line="240" w:lineRule="auto"/>
              <w:rPr>
                <w:lang w:val="es-CL"/>
              </w:rPr>
            </w:pPr>
            <w:r w:rsidRPr="00935432">
              <w:rPr>
                <w:sz w:val="17"/>
                <w:lang w:val="es-CL"/>
              </w:rPr>
              <w:t>Resolver migración y datos históricos.</w:t>
            </w:r>
          </w:p>
        </w:tc>
        <w:tc>
          <w:tcPr>
            <w:tcW w:w="115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6171456" w14:textId="77777777" w:rsidR="000C3ECE" w:rsidRDefault="00000000">
            <w:pPr>
              <w:spacing w:after="30" w:line="240" w:lineRule="auto"/>
            </w:pPr>
            <w:r>
              <w:rPr>
                <w:sz w:val="17"/>
              </w:rPr>
              <w:t>Media</w:t>
            </w:r>
          </w:p>
        </w:tc>
      </w:tr>
      <w:tr w:rsidR="000C3ECE" w14:paraId="08CFC4A8" w14:textId="77777777">
        <w:trPr>
          <w:cantSplit/>
          <w:jc w:val="center"/>
        </w:trPr>
        <w:tc>
          <w:tcPr>
            <w:tcW w:w="100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5823B8B" w14:textId="77777777" w:rsidR="000C3ECE" w:rsidRDefault="00000000">
            <w:pPr>
              <w:spacing w:after="30" w:line="240" w:lineRule="auto"/>
            </w:pPr>
            <w:r>
              <w:rPr>
                <w:sz w:val="17"/>
              </w:rPr>
              <w:t>8, 9 y 11</w:t>
            </w:r>
          </w:p>
        </w:tc>
        <w:tc>
          <w:tcPr>
            <w:tcW w:w="7344"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0333251" w14:textId="77777777" w:rsidR="000C3ECE" w:rsidRPr="00935432" w:rsidRDefault="00000000">
            <w:pPr>
              <w:spacing w:after="30" w:line="240" w:lineRule="auto"/>
              <w:rPr>
                <w:lang w:val="es-CL"/>
              </w:rPr>
            </w:pPr>
            <w:r w:rsidRPr="00935432">
              <w:rPr>
                <w:sz w:val="17"/>
                <w:lang w:val="es-CL"/>
              </w:rPr>
              <w:t>Cerrar ajustes de proceso y operación.</w:t>
            </w:r>
          </w:p>
        </w:tc>
        <w:tc>
          <w:tcPr>
            <w:tcW w:w="115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71E19C7" w14:textId="77777777" w:rsidR="000C3ECE" w:rsidRDefault="00000000">
            <w:pPr>
              <w:spacing w:after="30" w:line="240" w:lineRule="auto"/>
            </w:pPr>
            <w:r>
              <w:rPr>
                <w:sz w:val="17"/>
              </w:rPr>
              <w:t>Baja</w:t>
            </w:r>
          </w:p>
        </w:tc>
      </w:tr>
    </w:tbl>
    <w:p w14:paraId="25B820F2" w14:textId="77777777" w:rsidR="000C3ECE" w:rsidRDefault="000C3ECE">
      <w:pPr>
        <w:spacing w:after="0"/>
      </w:pPr>
    </w:p>
    <w:p w14:paraId="23D4BB6F" w14:textId="77777777" w:rsidR="000C3ECE" w:rsidRPr="00935432" w:rsidRDefault="00000000">
      <w:pPr>
        <w:pStyle w:val="Ttulo2"/>
        <w:rPr>
          <w:lang w:val="es-CL"/>
        </w:rPr>
      </w:pPr>
      <w:r w:rsidRPr="00935432">
        <w:rPr>
          <w:rFonts w:ascii="Calibri" w:eastAsia="Calibri" w:hAnsi="Calibri" w:cs="Calibri"/>
          <w:lang w:val="es-CL"/>
        </w:rPr>
        <w:t>Antecedente general: por qué el programa tiene 87 actividades</w:t>
      </w:r>
    </w:p>
    <w:p w14:paraId="33274ACC" w14:textId="77777777" w:rsidR="000C3ECE" w:rsidRPr="00935432" w:rsidRDefault="00000000">
      <w:pPr>
        <w:pStyle w:val="Contexto"/>
        <w:rPr>
          <w:lang w:val="es-CL"/>
        </w:rPr>
      </w:pPr>
      <w:r w:rsidRPr="00935432">
        <w:rPr>
          <w:sz w:val="19"/>
          <w:lang w:val="es-CL"/>
        </w:rPr>
        <w:t>El Programa 2026 comenzó con 89 actividades. Posteriormente se decidió retirar dos: la N°4, “Difundir los resultados de las actividades preventivas de cada faena” (JDPR), y la N°8, “Reunión revisión gestión preventiva SG-SST” en su versión online. La actividad N°9, correspondiente a la versión presencial, se mantiene. El programa vigente quedó compuesto por 8 objetivos, 87 actividades y 8 hojas. El indicador RE-36, la meta del 90 %, los responsables y la estructura restante no cambiaron.</w:t>
      </w:r>
    </w:p>
    <w:p w14:paraId="056D33CD" w14:textId="77777777" w:rsidR="000C3ECE" w:rsidRPr="00935432" w:rsidRDefault="00000000">
      <w:pPr>
        <w:pStyle w:val="Ttulo1"/>
        <w:rPr>
          <w:lang w:val="es-CL"/>
        </w:rPr>
      </w:pPr>
      <w:r w:rsidRPr="00935432">
        <w:rPr>
          <w:rFonts w:ascii="Calibri" w:eastAsia="Calibri" w:hAnsi="Calibri" w:cs="Calibri"/>
          <w:lang w:val="es-CL"/>
        </w:rPr>
        <w:t>1. Actividades que no tienen una cantidad semanal fija</w:t>
      </w:r>
    </w:p>
    <w:p w14:paraId="49690215" w14:textId="2660FB45" w:rsidR="000C3ECE" w:rsidRPr="00935432" w:rsidRDefault="00000000">
      <w:pPr>
        <w:pStyle w:val="Contexto"/>
        <w:rPr>
          <w:lang w:val="es-CL"/>
        </w:rPr>
      </w:pPr>
      <w:r w:rsidRPr="00935432">
        <w:rPr>
          <w:sz w:val="19"/>
          <w:lang w:val="es-CL"/>
        </w:rPr>
        <w:t>Existen 22 actividades que no indican cuántas veces al mes deben ejecutarse, porque se activan cuando ocurre un hecho específico. A continuación se presenta una clasificación propuesta. Los plazos señalados como “</w:t>
      </w:r>
      <w:r w:rsidR="00600DA4" w:rsidRPr="00935432">
        <w:rPr>
          <w:sz w:val="19"/>
          <w:lang w:val="es-CL"/>
        </w:rPr>
        <w:t>doc.</w:t>
      </w:r>
      <w:r w:rsidRPr="00935432">
        <w:rPr>
          <w:sz w:val="19"/>
          <w:lang w:val="es-CL"/>
        </w:rPr>
        <w:t>” provienen del programa; los marcados como “propuesta” deben ser confirmados o corregidos por Prevención.</w:t>
      </w:r>
    </w:p>
    <w:p w14:paraId="5C81CBD3" w14:textId="77777777" w:rsidR="000C3ECE" w:rsidRPr="00935432" w:rsidRDefault="00000000">
      <w:pPr>
        <w:pStyle w:val="Ttulo2"/>
        <w:rPr>
          <w:lang w:val="es-CL"/>
        </w:rPr>
      </w:pPr>
      <w:r w:rsidRPr="00935432">
        <w:rPr>
          <w:rFonts w:ascii="Calibri" w:eastAsia="Calibri" w:hAnsi="Calibri" w:cs="Calibri"/>
          <w:lang w:val="es-CL"/>
        </w:rPr>
        <w:t>1.A. Actividades que se activan ante un accidente o incidente</w:t>
      </w:r>
    </w:p>
    <w:p w14:paraId="7A754294" w14:textId="77777777" w:rsidR="000C3ECE" w:rsidRPr="00935432" w:rsidRDefault="00000000">
      <w:pPr>
        <w:pStyle w:val="Contexto"/>
        <w:rPr>
          <w:lang w:val="es-CL"/>
        </w:rPr>
      </w:pPr>
      <w:r w:rsidRPr="00935432">
        <w:rPr>
          <w:sz w:val="19"/>
          <w:lang w:val="es-CL"/>
        </w:rPr>
        <w:t>Este grupo reúne 14 actividades. La tabla conserva el plazo y la evidencia propuestos para cada hito del caso.</w:t>
      </w:r>
    </w:p>
    <w:tbl>
      <w:tblPr>
        <w:tblStyle w:val="Tablaconcuadrcula"/>
        <w:tblW w:w="0" w:type="auto"/>
        <w:jc w:val="center"/>
        <w:tblLayout w:type="fixed"/>
        <w:tblLook w:val="04A0" w:firstRow="1" w:lastRow="0" w:firstColumn="1" w:lastColumn="0" w:noHBand="0" w:noVBand="1"/>
      </w:tblPr>
      <w:tblGrid>
        <w:gridCol w:w="547"/>
        <w:gridCol w:w="4248"/>
        <w:gridCol w:w="2376"/>
        <w:gridCol w:w="2376"/>
      </w:tblGrid>
      <w:tr w:rsidR="000C3ECE" w14:paraId="4FA9F4B2" w14:textId="77777777">
        <w:trPr>
          <w:cantSplit/>
          <w:tblHeader/>
          <w:jc w:val="center"/>
        </w:trPr>
        <w:tc>
          <w:tcPr>
            <w:tcW w:w="547"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7F881B4D" w14:textId="77777777" w:rsidR="000C3ECE" w:rsidRDefault="00000000">
            <w:pPr>
              <w:spacing w:after="30" w:line="240" w:lineRule="auto"/>
            </w:pPr>
            <w:r>
              <w:rPr>
                <w:b/>
                <w:sz w:val="15"/>
              </w:rPr>
              <w:t>N°</w:t>
            </w:r>
          </w:p>
        </w:tc>
        <w:tc>
          <w:tcPr>
            <w:tcW w:w="4248"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238C5CA0" w14:textId="77777777" w:rsidR="000C3ECE" w:rsidRDefault="00000000">
            <w:pPr>
              <w:spacing w:after="30" w:line="240" w:lineRule="auto"/>
            </w:pPr>
            <w:r>
              <w:rPr>
                <w:b/>
                <w:sz w:val="15"/>
              </w:rPr>
              <w:t>Actividad</w:t>
            </w:r>
          </w:p>
        </w:tc>
        <w:tc>
          <w:tcPr>
            <w:tcW w:w="2376"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5ACA1F25" w14:textId="77777777" w:rsidR="000C3ECE" w:rsidRDefault="00000000">
            <w:pPr>
              <w:spacing w:after="30" w:line="240" w:lineRule="auto"/>
            </w:pPr>
            <w:r>
              <w:rPr>
                <w:b/>
                <w:sz w:val="15"/>
              </w:rPr>
              <w:t>Plazo propuesto</w:t>
            </w:r>
          </w:p>
        </w:tc>
        <w:tc>
          <w:tcPr>
            <w:tcW w:w="2376"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1719B10D" w14:textId="77777777" w:rsidR="000C3ECE" w:rsidRDefault="00000000">
            <w:pPr>
              <w:spacing w:after="30" w:line="240" w:lineRule="auto"/>
            </w:pPr>
            <w:r>
              <w:rPr>
                <w:b/>
                <w:sz w:val="15"/>
              </w:rPr>
              <w:t>Evidencia propuesta</w:t>
            </w:r>
          </w:p>
        </w:tc>
      </w:tr>
      <w:tr w:rsidR="000C3ECE" w14:paraId="53F2C959"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61D3A9D" w14:textId="77777777" w:rsidR="000C3ECE" w:rsidRDefault="00000000">
            <w:pPr>
              <w:spacing w:after="30" w:line="240" w:lineRule="auto"/>
            </w:pPr>
            <w:r>
              <w:rPr>
                <w:sz w:val="15"/>
              </w:rPr>
              <w:t>66</w:t>
            </w:r>
          </w:p>
        </w:tc>
        <w:tc>
          <w:tcPr>
            <w:tcW w:w="424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A5E6CBA" w14:textId="77777777" w:rsidR="000C3ECE" w:rsidRPr="00935432" w:rsidRDefault="00000000">
            <w:pPr>
              <w:spacing w:after="30" w:line="240" w:lineRule="auto"/>
              <w:rPr>
                <w:lang w:val="es-CL"/>
              </w:rPr>
            </w:pPr>
            <w:r w:rsidRPr="00935432">
              <w:rPr>
                <w:sz w:val="15"/>
                <w:lang w:val="es-CL"/>
              </w:rPr>
              <w:t>Avisar al Administrador de contrato y al prevencionista.</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37E17A7" w14:textId="77777777" w:rsidR="000C3ECE" w:rsidRDefault="00000000">
            <w:pPr>
              <w:spacing w:after="30" w:line="240" w:lineRule="auto"/>
            </w:pPr>
            <w:r>
              <w:rPr>
                <w:sz w:val="15"/>
              </w:rPr>
              <w:t>Inmediato, mismo turno (doc).</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575E33B7" w14:textId="77777777" w:rsidR="000C3ECE" w:rsidRDefault="00000000">
            <w:pPr>
              <w:spacing w:after="30" w:line="240" w:lineRule="auto"/>
            </w:pPr>
            <w:r>
              <w:rPr>
                <w:sz w:val="15"/>
              </w:rPr>
              <w:t>Registro del aviso.</w:t>
            </w:r>
          </w:p>
        </w:tc>
      </w:tr>
      <w:tr w:rsidR="000C3ECE" w14:paraId="467F47BF"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4233B51" w14:textId="77777777" w:rsidR="000C3ECE" w:rsidRDefault="00000000">
            <w:pPr>
              <w:spacing w:after="30" w:line="240" w:lineRule="auto"/>
            </w:pPr>
            <w:r>
              <w:rPr>
                <w:sz w:val="15"/>
              </w:rPr>
              <w:t>67</w:t>
            </w:r>
          </w:p>
        </w:tc>
        <w:tc>
          <w:tcPr>
            <w:tcW w:w="424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6A7600C" w14:textId="77777777" w:rsidR="000C3ECE" w:rsidRDefault="00000000">
            <w:pPr>
              <w:spacing w:after="30" w:line="240" w:lineRule="auto"/>
            </w:pPr>
            <w:r>
              <w:rPr>
                <w:sz w:val="15"/>
              </w:rPr>
              <w:t>Avisar a JDPR.</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E1CB375" w14:textId="77777777" w:rsidR="000C3ECE" w:rsidRDefault="00000000">
            <w:pPr>
              <w:spacing w:after="30" w:line="240" w:lineRule="auto"/>
            </w:pPr>
            <w:r>
              <w:rPr>
                <w:sz w:val="15"/>
              </w:rPr>
              <w:t>Inmediato (doc).</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E1D5628" w14:textId="77777777" w:rsidR="000C3ECE" w:rsidRDefault="00000000">
            <w:pPr>
              <w:spacing w:after="30" w:line="240" w:lineRule="auto"/>
            </w:pPr>
            <w:r>
              <w:rPr>
                <w:sz w:val="15"/>
              </w:rPr>
              <w:t>Registro del aviso.</w:t>
            </w:r>
          </w:p>
        </w:tc>
      </w:tr>
      <w:tr w:rsidR="000C3ECE" w14:paraId="28448A2C"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1BF056F6" w14:textId="77777777" w:rsidR="000C3ECE" w:rsidRDefault="00000000">
            <w:pPr>
              <w:spacing w:after="30" w:line="240" w:lineRule="auto"/>
            </w:pPr>
            <w:r>
              <w:rPr>
                <w:sz w:val="15"/>
              </w:rPr>
              <w:t>68</w:t>
            </w:r>
          </w:p>
        </w:tc>
        <w:tc>
          <w:tcPr>
            <w:tcW w:w="424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E44D668" w14:textId="77777777" w:rsidR="000C3ECE" w:rsidRDefault="00000000">
            <w:pPr>
              <w:spacing w:after="30" w:line="240" w:lineRule="auto"/>
            </w:pPr>
            <w:r>
              <w:rPr>
                <w:sz w:val="15"/>
              </w:rPr>
              <w:t>Informe preliminar: JT → Adm./PRF.</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1E25914" w14:textId="77777777" w:rsidR="000C3ECE" w:rsidRDefault="00000000">
            <w:pPr>
              <w:spacing w:after="30" w:line="240" w:lineRule="auto"/>
            </w:pPr>
            <w:r>
              <w:rPr>
                <w:sz w:val="15"/>
              </w:rPr>
              <w:t>3 horas (doc).</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3803380" w14:textId="77777777" w:rsidR="000C3ECE" w:rsidRDefault="00000000">
            <w:pPr>
              <w:spacing w:after="30" w:line="240" w:lineRule="auto"/>
            </w:pPr>
            <w:r>
              <w:rPr>
                <w:sz w:val="15"/>
              </w:rPr>
              <w:t>Informe preliminar DO-36.</w:t>
            </w:r>
          </w:p>
        </w:tc>
      </w:tr>
      <w:tr w:rsidR="000C3ECE" w14:paraId="7EAD63DF"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8757733" w14:textId="77777777" w:rsidR="000C3ECE" w:rsidRDefault="00000000">
            <w:pPr>
              <w:spacing w:after="30" w:line="240" w:lineRule="auto"/>
            </w:pPr>
            <w:r>
              <w:rPr>
                <w:sz w:val="15"/>
              </w:rPr>
              <w:t>70</w:t>
            </w:r>
          </w:p>
        </w:tc>
        <w:tc>
          <w:tcPr>
            <w:tcW w:w="424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D6AC8B9" w14:textId="77777777" w:rsidR="000C3ECE" w:rsidRPr="00935432" w:rsidRDefault="00000000">
            <w:pPr>
              <w:spacing w:after="30" w:line="240" w:lineRule="auto"/>
              <w:rPr>
                <w:lang w:val="es-CL"/>
              </w:rPr>
            </w:pPr>
            <w:r w:rsidRPr="00935432">
              <w:rPr>
                <w:sz w:val="15"/>
                <w:lang w:val="es-CL"/>
              </w:rPr>
              <w:t>Informe preliminar: Adm./PRF → gerencias.</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4A36250" w14:textId="77777777" w:rsidR="000C3ECE" w:rsidRDefault="00000000">
            <w:pPr>
              <w:spacing w:after="30" w:line="240" w:lineRule="auto"/>
            </w:pPr>
            <w:r>
              <w:rPr>
                <w:sz w:val="15"/>
              </w:rPr>
              <w:t>3 horas (doc).</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AFF4958" w14:textId="77777777" w:rsidR="000C3ECE" w:rsidRDefault="00000000">
            <w:pPr>
              <w:spacing w:after="30" w:line="240" w:lineRule="auto"/>
            </w:pPr>
            <w:r>
              <w:rPr>
                <w:sz w:val="15"/>
              </w:rPr>
              <w:t>Correo e informe.</w:t>
            </w:r>
          </w:p>
        </w:tc>
      </w:tr>
      <w:tr w:rsidR="000C3ECE" w14:paraId="2F03BD88"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5CDD56F9" w14:textId="77777777" w:rsidR="000C3ECE" w:rsidRDefault="00000000">
            <w:pPr>
              <w:spacing w:after="30" w:line="240" w:lineRule="auto"/>
            </w:pPr>
            <w:r>
              <w:rPr>
                <w:sz w:val="15"/>
              </w:rPr>
              <w:t>69</w:t>
            </w:r>
          </w:p>
        </w:tc>
        <w:tc>
          <w:tcPr>
            <w:tcW w:w="424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325E7D21" w14:textId="77777777" w:rsidR="000C3ECE" w:rsidRPr="00935432" w:rsidRDefault="00000000">
            <w:pPr>
              <w:spacing w:after="30" w:line="240" w:lineRule="auto"/>
              <w:rPr>
                <w:lang w:val="es-CL"/>
              </w:rPr>
            </w:pPr>
            <w:r w:rsidRPr="00935432">
              <w:rPr>
                <w:sz w:val="15"/>
                <w:lang w:val="es-CL"/>
              </w:rPr>
              <w:t>Encuesta o declaración del trabajador.</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DF31953" w14:textId="77777777" w:rsidR="000C3ECE" w:rsidRDefault="00000000">
            <w:pPr>
              <w:spacing w:after="30" w:line="240" w:lineRule="auto"/>
            </w:pPr>
            <w:r>
              <w:rPr>
                <w:sz w:val="15"/>
              </w:rPr>
              <w:t>24 horas (propuesta).</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21F8A27" w14:textId="77777777" w:rsidR="000C3ECE" w:rsidRDefault="00000000">
            <w:pPr>
              <w:spacing w:after="30" w:line="240" w:lineRule="auto"/>
            </w:pPr>
            <w:r>
              <w:rPr>
                <w:sz w:val="15"/>
              </w:rPr>
              <w:t>Formato DO-36 firmado.</w:t>
            </w:r>
          </w:p>
        </w:tc>
      </w:tr>
      <w:tr w:rsidR="000C3ECE" w14:paraId="771E4AEC"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3D8AC932" w14:textId="77777777" w:rsidR="000C3ECE" w:rsidRDefault="00000000">
            <w:pPr>
              <w:spacing w:after="30" w:line="240" w:lineRule="auto"/>
            </w:pPr>
            <w:r>
              <w:rPr>
                <w:sz w:val="15"/>
              </w:rPr>
              <w:t>71</w:t>
            </w:r>
          </w:p>
        </w:tc>
        <w:tc>
          <w:tcPr>
            <w:tcW w:w="424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10556540" w14:textId="77777777" w:rsidR="000C3ECE" w:rsidRPr="00935432" w:rsidRDefault="00000000">
            <w:pPr>
              <w:spacing w:after="30" w:line="240" w:lineRule="auto"/>
              <w:rPr>
                <w:lang w:val="es-CL"/>
              </w:rPr>
            </w:pPr>
            <w:r w:rsidRPr="00935432">
              <w:rPr>
                <w:sz w:val="15"/>
                <w:lang w:val="es-CL"/>
              </w:rPr>
              <w:t>Difusión del incidente en todos los turnos.</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3719F2CF" w14:textId="605C9F3B" w:rsidR="000C3ECE" w:rsidRDefault="009A3F17">
            <w:pPr>
              <w:spacing w:after="30" w:line="240" w:lineRule="auto"/>
            </w:pPr>
            <w:r>
              <w:rPr>
                <w:sz w:val="15"/>
              </w:rPr>
              <w:t>Inmediato en cada turno</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984CFA1" w14:textId="77777777" w:rsidR="000C3ECE" w:rsidRDefault="00000000">
            <w:pPr>
              <w:spacing w:after="30" w:line="240" w:lineRule="auto"/>
            </w:pPr>
            <w:r>
              <w:rPr>
                <w:sz w:val="15"/>
              </w:rPr>
              <w:t>Registro de asistencia.</w:t>
            </w:r>
          </w:p>
        </w:tc>
      </w:tr>
      <w:tr w:rsidR="000C3ECE" w14:paraId="29C32805"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02D2E1A" w14:textId="77777777" w:rsidR="000C3ECE" w:rsidRDefault="00000000">
            <w:pPr>
              <w:spacing w:after="30" w:line="240" w:lineRule="auto"/>
            </w:pPr>
            <w:r>
              <w:rPr>
                <w:sz w:val="15"/>
              </w:rPr>
              <w:t>72</w:t>
            </w:r>
          </w:p>
        </w:tc>
        <w:tc>
          <w:tcPr>
            <w:tcW w:w="424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04E8AB7" w14:textId="77777777" w:rsidR="000C3ECE" w:rsidRDefault="00000000">
            <w:pPr>
              <w:spacing w:after="30" w:line="240" w:lineRule="auto"/>
            </w:pPr>
            <w:r>
              <w:rPr>
                <w:sz w:val="15"/>
              </w:rPr>
              <w:t>Emitir la DIAT.</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02C5E35" w14:textId="575EDFD5" w:rsidR="000C3ECE" w:rsidRDefault="009A3F17">
            <w:pPr>
              <w:spacing w:after="30" w:line="240" w:lineRule="auto"/>
            </w:pPr>
            <w:r>
              <w:rPr>
                <w:sz w:val="15"/>
              </w:rPr>
              <w:t>Max 24 hrs</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126D4EB" w14:textId="77777777" w:rsidR="000C3ECE" w:rsidRDefault="00000000">
            <w:pPr>
              <w:spacing w:after="30" w:line="240" w:lineRule="auto"/>
            </w:pPr>
            <w:r>
              <w:rPr>
                <w:sz w:val="15"/>
              </w:rPr>
              <w:t>DIAT emitida.</w:t>
            </w:r>
          </w:p>
        </w:tc>
      </w:tr>
      <w:tr w:rsidR="000C3ECE" w14:paraId="6781D983"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3EE309D4" w14:textId="77777777" w:rsidR="000C3ECE" w:rsidRDefault="00000000">
            <w:pPr>
              <w:spacing w:after="30" w:line="240" w:lineRule="auto"/>
            </w:pPr>
            <w:r>
              <w:rPr>
                <w:sz w:val="15"/>
              </w:rPr>
              <w:t>73</w:t>
            </w:r>
          </w:p>
        </w:tc>
        <w:tc>
          <w:tcPr>
            <w:tcW w:w="424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6FCE4D5" w14:textId="77777777" w:rsidR="000C3ECE" w:rsidRPr="00935432" w:rsidRDefault="00000000">
            <w:pPr>
              <w:spacing w:after="30" w:line="240" w:lineRule="auto"/>
              <w:rPr>
                <w:lang w:val="es-CL"/>
              </w:rPr>
            </w:pPr>
            <w:r w:rsidRPr="00935432">
              <w:rPr>
                <w:sz w:val="15"/>
                <w:lang w:val="es-CL"/>
              </w:rPr>
              <w:t>Investigación del accidente o incidente.</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EE3788C" w14:textId="77777777" w:rsidR="000C3ECE" w:rsidRDefault="00000000">
            <w:pPr>
              <w:spacing w:after="30" w:line="240" w:lineRule="auto"/>
            </w:pPr>
            <w:r>
              <w:rPr>
                <w:sz w:val="15"/>
              </w:rPr>
              <w:t>72 horas (doc).</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7948368" w14:textId="77777777" w:rsidR="000C3ECE" w:rsidRDefault="00000000">
            <w:pPr>
              <w:spacing w:after="30" w:line="240" w:lineRule="auto"/>
            </w:pPr>
            <w:r>
              <w:rPr>
                <w:sz w:val="15"/>
              </w:rPr>
              <w:t>Informe de investigación.</w:t>
            </w:r>
          </w:p>
        </w:tc>
      </w:tr>
      <w:tr w:rsidR="000C3ECE" w14:paraId="3A77EE6B"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B826149" w14:textId="77777777" w:rsidR="000C3ECE" w:rsidRDefault="00000000">
            <w:pPr>
              <w:spacing w:after="30" w:line="240" w:lineRule="auto"/>
            </w:pPr>
            <w:r>
              <w:rPr>
                <w:sz w:val="15"/>
              </w:rPr>
              <w:lastRenderedPageBreak/>
              <w:t>74</w:t>
            </w:r>
          </w:p>
        </w:tc>
        <w:tc>
          <w:tcPr>
            <w:tcW w:w="424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53DB2089" w14:textId="77777777" w:rsidR="000C3ECE" w:rsidRDefault="00000000">
            <w:pPr>
              <w:spacing w:after="30" w:line="240" w:lineRule="auto"/>
            </w:pPr>
            <w:r>
              <w:rPr>
                <w:sz w:val="15"/>
              </w:rPr>
              <w:t>Enviar el informe definitivo.</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187BFAB8" w14:textId="3C3FF49E" w:rsidR="000C3ECE" w:rsidRDefault="009A3F17">
            <w:pPr>
              <w:spacing w:after="30" w:line="240" w:lineRule="auto"/>
            </w:pPr>
            <w:r>
              <w:rPr>
                <w:sz w:val="15"/>
              </w:rPr>
              <w:t>72 horas</w:t>
            </w:r>
            <w:r w:rsidR="00000000">
              <w:rPr>
                <w:sz w:val="15"/>
              </w:rPr>
              <w:t xml:space="preserve"> (propuesta).</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74E1B3D" w14:textId="77777777" w:rsidR="000C3ECE" w:rsidRDefault="00000000">
            <w:pPr>
              <w:spacing w:after="30" w:line="240" w:lineRule="auto"/>
            </w:pPr>
            <w:r>
              <w:rPr>
                <w:sz w:val="15"/>
              </w:rPr>
              <w:t>Correo e informe definitivo.</w:t>
            </w:r>
          </w:p>
        </w:tc>
      </w:tr>
      <w:tr w:rsidR="000C3ECE" w14:paraId="70F94E46"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60250FF" w14:textId="77777777" w:rsidR="000C3ECE" w:rsidRDefault="00000000">
            <w:pPr>
              <w:spacing w:after="30" w:line="240" w:lineRule="auto"/>
            </w:pPr>
            <w:r>
              <w:rPr>
                <w:sz w:val="15"/>
              </w:rPr>
              <w:t>75</w:t>
            </w:r>
          </w:p>
        </w:tc>
        <w:tc>
          <w:tcPr>
            <w:tcW w:w="424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1E9FD1C" w14:textId="77777777" w:rsidR="000C3ECE" w:rsidRDefault="00000000">
            <w:pPr>
              <w:spacing w:after="30" w:line="240" w:lineRule="auto"/>
            </w:pPr>
            <w:r>
              <w:rPr>
                <w:sz w:val="15"/>
              </w:rPr>
              <w:t>Difundir las medidas preventivas.</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89FF709" w14:textId="77777777" w:rsidR="000C3ECE" w:rsidRPr="00935432" w:rsidRDefault="00000000">
            <w:pPr>
              <w:spacing w:after="30" w:line="240" w:lineRule="auto"/>
              <w:rPr>
                <w:lang w:val="es-CL"/>
              </w:rPr>
            </w:pPr>
            <w:r w:rsidRPr="00935432">
              <w:rPr>
                <w:sz w:val="15"/>
                <w:lang w:val="es-CL"/>
              </w:rPr>
              <w:t>48 horas después del informe (propuesta).</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3BD4E245" w14:textId="77777777" w:rsidR="000C3ECE" w:rsidRDefault="00000000">
            <w:pPr>
              <w:spacing w:after="30" w:line="240" w:lineRule="auto"/>
            </w:pPr>
            <w:r>
              <w:rPr>
                <w:sz w:val="15"/>
              </w:rPr>
              <w:t>Registro de asistencia.</w:t>
            </w:r>
          </w:p>
        </w:tc>
      </w:tr>
      <w:tr w:rsidR="000C3ECE" w:rsidRPr="00935432" w14:paraId="161EC0DB"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73CD223" w14:textId="77777777" w:rsidR="000C3ECE" w:rsidRDefault="00000000">
            <w:pPr>
              <w:spacing w:after="30" w:line="240" w:lineRule="auto"/>
            </w:pPr>
            <w:r>
              <w:rPr>
                <w:sz w:val="15"/>
              </w:rPr>
              <w:t>76</w:t>
            </w:r>
          </w:p>
        </w:tc>
        <w:tc>
          <w:tcPr>
            <w:tcW w:w="424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356422F" w14:textId="77777777" w:rsidR="000C3ECE" w:rsidRPr="00935432" w:rsidRDefault="00000000">
            <w:pPr>
              <w:spacing w:after="30" w:line="240" w:lineRule="auto"/>
              <w:rPr>
                <w:lang w:val="es-CL"/>
              </w:rPr>
            </w:pPr>
            <w:r w:rsidRPr="00935432">
              <w:rPr>
                <w:sz w:val="15"/>
                <w:lang w:val="es-CL"/>
              </w:rPr>
              <w:t>Realizar seguimiento de las medidas correctivas.</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F35EB1F" w14:textId="77777777" w:rsidR="000C3ECE" w:rsidRPr="00935432" w:rsidRDefault="00000000">
            <w:pPr>
              <w:spacing w:after="30" w:line="240" w:lineRule="auto"/>
              <w:rPr>
                <w:lang w:val="es-CL"/>
              </w:rPr>
            </w:pPr>
            <w:r w:rsidRPr="00935432">
              <w:rPr>
                <w:sz w:val="15"/>
                <w:lang w:val="es-CL"/>
              </w:rPr>
              <w:t>Según las fechas del plan de acción.</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528A1399" w14:textId="77777777" w:rsidR="000C3ECE" w:rsidRPr="00935432" w:rsidRDefault="00000000">
            <w:pPr>
              <w:spacing w:after="30" w:line="240" w:lineRule="auto"/>
              <w:rPr>
                <w:lang w:val="es-CL"/>
              </w:rPr>
            </w:pPr>
            <w:r w:rsidRPr="00935432">
              <w:rPr>
                <w:sz w:val="15"/>
                <w:lang w:val="es-CL"/>
              </w:rPr>
              <w:t>Plan de acción con cierres.</w:t>
            </w:r>
          </w:p>
        </w:tc>
      </w:tr>
      <w:tr w:rsidR="000C3ECE" w14:paraId="6B8709F9"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34D95718" w14:textId="77777777" w:rsidR="000C3ECE" w:rsidRDefault="00000000">
            <w:pPr>
              <w:spacing w:after="30" w:line="240" w:lineRule="auto"/>
            </w:pPr>
            <w:r>
              <w:rPr>
                <w:sz w:val="15"/>
              </w:rPr>
              <w:t>77</w:t>
            </w:r>
          </w:p>
        </w:tc>
        <w:tc>
          <w:tcPr>
            <w:tcW w:w="424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10EEFCC7" w14:textId="77777777" w:rsidR="000C3ECE" w:rsidRDefault="00000000">
            <w:pPr>
              <w:spacing w:after="30" w:line="240" w:lineRule="auto"/>
            </w:pPr>
            <w:r>
              <w:rPr>
                <w:sz w:val="15"/>
              </w:rPr>
              <w:t>Archivar toda la documentación.</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3B641597" w14:textId="77777777" w:rsidR="000C3ECE" w:rsidRDefault="00000000">
            <w:pPr>
              <w:spacing w:after="30" w:line="240" w:lineRule="auto"/>
            </w:pPr>
            <w:r>
              <w:rPr>
                <w:sz w:val="15"/>
              </w:rPr>
              <w:t>Al cierre del caso.</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99D1DA5" w14:textId="77777777" w:rsidR="000C3ECE" w:rsidRDefault="00000000">
            <w:pPr>
              <w:spacing w:after="30" w:line="240" w:lineRule="auto"/>
            </w:pPr>
            <w:r>
              <w:rPr>
                <w:sz w:val="15"/>
              </w:rPr>
              <w:t>Expediente completo.</w:t>
            </w:r>
          </w:p>
        </w:tc>
      </w:tr>
      <w:tr w:rsidR="000C3ECE" w14:paraId="018D30DA"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369676CA" w14:textId="77777777" w:rsidR="000C3ECE" w:rsidRDefault="00000000">
            <w:pPr>
              <w:spacing w:after="30" w:line="240" w:lineRule="auto"/>
            </w:pPr>
            <w:r>
              <w:rPr>
                <w:sz w:val="15"/>
              </w:rPr>
              <w:t>78</w:t>
            </w:r>
          </w:p>
        </w:tc>
        <w:tc>
          <w:tcPr>
            <w:tcW w:w="424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557FB6C" w14:textId="77777777" w:rsidR="000C3ECE" w:rsidRPr="00935432" w:rsidRDefault="00000000">
            <w:pPr>
              <w:spacing w:after="30" w:line="240" w:lineRule="auto"/>
              <w:rPr>
                <w:lang w:val="es-CL"/>
              </w:rPr>
            </w:pPr>
            <w:r w:rsidRPr="00935432">
              <w:rPr>
                <w:sz w:val="15"/>
                <w:lang w:val="es-CL"/>
              </w:rPr>
              <w:t>Enviar la difusión ONE PAGE.</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5B55487B" w14:textId="77777777" w:rsidR="000C3ECE" w:rsidRPr="00935432" w:rsidRDefault="00000000">
            <w:pPr>
              <w:spacing w:after="30" w:line="240" w:lineRule="auto"/>
              <w:rPr>
                <w:lang w:val="es-CL"/>
              </w:rPr>
            </w:pPr>
            <w:r w:rsidRPr="00935432">
              <w:rPr>
                <w:sz w:val="15"/>
                <w:lang w:val="es-CL"/>
              </w:rPr>
              <w:t>24 horas después del preliminar (propuesta).</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1CA8640" w14:textId="77777777" w:rsidR="000C3ECE" w:rsidRDefault="00000000">
            <w:pPr>
              <w:spacing w:after="30" w:line="240" w:lineRule="auto"/>
            </w:pPr>
            <w:r>
              <w:rPr>
                <w:sz w:val="15"/>
              </w:rPr>
              <w:t>ONE PAGE enviado.</w:t>
            </w:r>
          </w:p>
        </w:tc>
      </w:tr>
      <w:tr w:rsidR="000C3ECE" w14:paraId="0E5BA069"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097C861" w14:textId="77777777" w:rsidR="000C3ECE" w:rsidRDefault="00000000">
            <w:pPr>
              <w:spacing w:after="30" w:line="240" w:lineRule="auto"/>
            </w:pPr>
            <w:r>
              <w:rPr>
                <w:sz w:val="15"/>
              </w:rPr>
              <w:t>21</w:t>
            </w:r>
          </w:p>
        </w:tc>
        <w:tc>
          <w:tcPr>
            <w:tcW w:w="4248"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9EEF904" w14:textId="2CC95FDD" w:rsidR="000C3ECE" w:rsidRPr="004D53FD" w:rsidRDefault="00000000">
            <w:pPr>
              <w:spacing w:after="30" w:line="240" w:lineRule="auto"/>
              <w:rPr>
                <w:u w:val="single"/>
              </w:rPr>
            </w:pPr>
            <w:r>
              <w:rPr>
                <w:sz w:val="15"/>
              </w:rPr>
              <w:t>Informes, cierres y seguimiento.</w:t>
            </w:r>
            <w:r w:rsidR="004D53FD">
              <w:rPr>
                <w:sz w:val="15"/>
              </w:rPr>
              <w:t xml:space="preserve"> ES LO MISMO QUE 76, ELIMINAR</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5FD41A9B" w14:textId="77777777" w:rsidR="000C3ECE" w:rsidRPr="00935432" w:rsidRDefault="00000000">
            <w:pPr>
              <w:spacing w:after="30" w:line="240" w:lineRule="auto"/>
              <w:rPr>
                <w:lang w:val="es-CL"/>
              </w:rPr>
            </w:pPr>
            <w:r w:rsidRPr="00935432">
              <w:rPr>
                <w:sz w:val="15"/>
                <w:lang w:val="es-CL"/>
              </w:rPr>
              <w:t>Hasta el cierre del caso.</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70D9009" w14:textId="77777777" w:rsidR="000C3ECE" w:rsidRDefault="00000000">
            <w:pPr>
              <w:spacing w:after="30" w:line="240" w:lineRule="auto"/>
            </w:pPr>
            <w:r>
              <w:rPr>
                <w:sz w:val="15"/>
              </w:rPr>
              <w:t>Registro de cierre.</w:t>
            </w:r>
          </w:p>
        </w:tc>
      </w:tr>
    </w:tbl>
    <w:p w14:paraId="6C258846" w14:textId="77777777" w:rsidR="000C3ECE" w:rsidRDefault="000C3ECE">
      <w:pPr>
        <w:spacing w:after="0"/>
      </w:pPr>
    </w:p>
    <w:p w14:paraId="76E9E51B" w14:textId="3591B360" w:rsidR="000C3ECE" w:rsidRPr="004D53FD" w:rsidRDefault="00000000">
      <w:pPr>
        <w:pStyle w:val="Question"/>
        <w:rPr>
          <w:color w:val="FF0000"/>
          <w:u w:val="single"/>
          <w:lang w:val="es-CL"/>
        </w:rPr>
      </w:pPr>
      <w:r w:rsidRPr="00935432">
        <w:rPr>
          <w:sz w:val="20"/>
          <w:lang w:val="es-CL"/>
        </w:rPr>
        <w:t>1.A.1 ¿Son correctos los plazos marcados como “propuesta” para las actividades N°69, N°74, N°75 y N°78? Si alguno no corresponde, ¿cuál debería ser el plazo aplicable?</w:t>
      </w:r>
      <w:r w:rsidR="00600DA4">
        <w:rPr>
          <w:sz w:val="20"/>
          <w:lang w:val="es-CL"/>
        </w:rPr>
        <w:t xml:space="preserve"> </w:t>
      </w:r>
      <w:r w:rsidR="004D53FD">
        <w:rPr>
          <w:color w:val="FF0000"/>
          <w:sz w:val="20"/>
          <w:lang w:val="es-CL"/>
        </w:rPr>
        <w:t>SI</w:t>
      </w:r>
    </w:p>
    <w:p w14:paraId="06072A6F" w14:textId="6D3459B8" w:rsidR="000C3ECE" w:rsidRPr="00935432" w:rsidRDefault="00000000">
      <w:pPr>
        <w:pStyle w:val="Question"/>
        <w:rPr>
          <w:lang w:val="es-CL"/>
        </w:rPr>
      </w:pPr>
      <w:r w:rsidRPr="00935432">
        <w:rPr>
          <w:sz w:val="20"/>
          <w:lang w:val="es-CL"/>
        </w:rPr>
        <w:t>1.A.2 ¿Cuál es exactamente el plazo legal para emitir la DIAT correspondiente a la actividad N°72?</w:t>
      </w:r>
      <w:r w:rsidR="00600DA4">
        <w:rPr>
          <w:sz w:val="20"/>
          <w:lang w:val="es-CL"/>
        </w:rPr>
        <w:t xml:space="preserve"> 24HRS</w:t>
      </w:r>
    </w:p>
    <w:p w14:paraId="5BF38DE8" w14:textId="77777777" w:rsidR="000C3ECE" w:rsidRPr="00935432" w:rsidRDefault="00000000">
      <w:pPr>
        <w:pStyle w:val="Ttulo2"/>
        <w:rPr>
          <w:lang w:val="es-CL"/>
        </w:rPr>
      </w:pPr>
      <w:r w:rsidRPr="00935432">
        <w:rPr>
          <w:rFonts w:ascii="Calibri" w:eastAsia="Calibri" w:hAnsi="Calibri" w:cs="Calibri"/>
          <w:lang w:val="es-CL"/>
        </w:rPr>
        <w:t>1.B. Actividades que se activan cuando ingresa un trabajador o cambia de puesto</w:t>
      </w:r>
    </w:p>
    <w:p w14:paraId="2997F638" w14:textId="77777777" w:rsidR="000C3ECE" w:rsidRPr="00935432" w:rsidRDefault="00000000">
      <w:pPr>
        <w:pStyle w:val="Contexto"/>
        <w:rPr>
          <w:lang w:val="es-CL"/>
        </w:rPr>
      </w:pPr>
      <w:r w:rsidRPr="00935432">
        <w:rPr>
          <w:sz w:val="19"/>
          <w:lang w:val="es-CL"/>
        </w:rPr>
        <w:t>Este grupo contiene cuatro actividades vinculadas con la incorporación, inducción y evaluación inicial del trabajador.</w:t>
      </w:r>
    </w:p>
    <w:tbl>
      <w:tblPr>
        <w:tblStyle w:val="Tablaconcuadrcula"/>
        <w:tblW w:w="0" w:type="auto"/>
        <w:jc w:val="center"/>
        <w:tblLayout w:type="fixed"/>
        <w:tblLook w:val="04A0" w:firstRow="1" w:lastRow="0" w:firstColumn="1" w:lastColumn="0" w:noHBand="0" w:noVBand="1"/>
      </w:tblPr>
      <w:tblGrid>
        <w:gridCol w:w="547"/>
        <w:gridCol w:w="4320"/>
        <w:gridCol w:w="2304"/>
        <w:gridCol w:w="2376"/>
      </w:tblGrid>
      <w:tr w:rsidR="000C3ECE" w14:paraId="54C436BF" w14:textId="77777777">
        <w:trPr>
          <w:cantSplit/>
          <w:tblHeader/>
          <w:jc w:val="center"/>
        </w:trPr>
        <w:tc>
          <w:tcPr>
            <w:tcW w:w="547"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45CD7C43" w14:textId="77777777" w:rsidR="000C3ECE" w:rsidRDefault="00000000">
            <w:pPr>
              <w:spacing w:after="30" w:line="240" w:lineRule="auto"/>
            </w:pPr>
            <w:r>
              <w:rPr>
                <w:b/>
                <w:sz w:val="16"/>
              </w:rPr>
              <w:t>N°</w:t>
            </w:r>
          </w:p>
        </w:tc>
        <w:tc>
          <w:tcPr>
            <w:tcW w:w="4320"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7724FFD6" w14:textId="77777777" w:rsidR="000C3ECE" w:rsidRDefault="00000000">
            <w:pPr>
              <w:spacing w:after="30" w:line="240" w:lineRule="auto"/>
            </w:pPr>
            <w:r>
              <w:rPr>
                <w:b/>
                <w:sz w:val="16"/>
              </w:rPr>
              <w:t>Actividad</w:t>
            </w:r>
          </w:p>
        </w:tc>
        <w:tc>
          <w:tcPr>
            <w:tcW w:w="2304"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6177AB5A" w14:textId="77777777" w:rsidR="000C3ECE" w:rsidRDefault="00000000">
            <w:pPr>
              <w:spacing w:after="30" w:line="240" w:lineRule="auto"/>
            </w:pPr>
            <w:r>
              <w:rPr>
                <w:b/>
                <w:sz w:val="16"/>
              </w:rPr>
              <w:t>Plazo propuesto</w:t>
            </w:r>
          </w:p>
        </w:tc>
        <w:tc>
          <w:tcPr>
            <w:tcW w:w="2376"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46F58A37" w14:textId="77777777" w:rsidR="000C3ECE" w:rsidRDefault="00000000">
            <w:pPr>
              <w:spacing w:after="30" w:line="240" w:lineRule="auto"/>
            </w:pPr>
            <w:r>
              <w:rPr>
                <w:b/>
                <w:sz w:val="16"/>
              </w:rPr>
              <w:t>Evidencia propuesta</w:t>
            </w:r>
          </w:p>
        </w:tc>
      </w:tr>
      <w:tr w:rsidR="000C3ECE" w14:paraId="77D6FD40"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6752444" w14:textId="77777777" w:rsidR="000C3ECE" w:rsidRDefault="00000000">
            <w:pPr>
              <w:spacing w:after="30" w:line="240" w:lineRule="auto"/>
            </w:pPr>
            <w:r>
              <w:rPr>
                <w:sz w:val="16"/>
              </w:rPr>
              <w:t>52</w:t>
            </w:r>
          </w:p>
        </w:tc>
        <w:tc>
          <w:tcPr>
            <w:tcW w:w="43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56FD073D" w14:textId="77777777" w:rsidR="000C3ECE" w:rsidRPr="00935432" w:rsidRDefault="00000000">
            <w:pPr>
              <w:spacing w:after="30" w:line="240" w:lineRule="auto"/>
              <w:rPr>
                <w:lang w:val="es-CL"/>
              </w:rPr>
            </w:pPr>
            <w:r w:rsidRPr="00935432">
              <w:rPr>
                <w:sz w:val="16"/>
                <w:lang w:val="es-CL"/>
              </w:rPr>
              <w:t>Inducción completa: examen, IRL, RIOHS, EPP y procedimientos.</w:t>
            </w:r>
          </w:p>
        </w:tc>
        <w:tc>
          <w:tcPr>
            <w:tcW w:w="2304"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40B9463" w14:textId="77777777" w:rsidR="000C3ECE" w:rsidRPr="00935432" w:rsidRDefault="00000000">
            <w:pPr>
              <w:spacing w:after="30" w:line="240" w:lineRule="auto"/>
              <w:rPr>
                <w:lang w:val="es-CL"/>
              </w:rPr>
            </w:pPr>
            <w:r w:rsidRPr="00935432">
              <w:rPr>
                <w:sz w:val="16"/>
                <w:lang w:val="es-CL"/>
              </w:rPr>
              <w:t>Antes de que ingrese (doc).</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B488305" w14:textId="77777777" w:rsidR="000C3ECE" w:rsidRDefault="00000000">
            <w:pPr>
              <w:spacing w:after="30" w:line="240" w:lineRule="auto"/>
            </w:pPr>
            <w:r>
              <w:rPr>
                <w:sz w:val="16"/>
              </w:rPr>
              <w:t>Registro de inducción firmado.</w:t>
            </w:r>
          </w:p>
        </w:tc>
      </w:tr>
      <w:tr w:rsidR="000C3ECE" w14:paraId="0F7816CC"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DBE876D" w14:textId="77777777" w:rsidR="000C3ECE" w:rsidRDefault="00000000">
            <w:pPr>
              <w:spacing w:after="30" w:line="240" w:lineRule="auto"/>
            </w:pPr>
            <w:r>
              <w:rPr>
                <w:sz w:val="16"/>
              </w:rPr>
              <w:t>15</w:t>
            </w:r>
          </w:p>
        </w:tc>
        <w:tc>
          <w:tcPr>
            <w:tcW w:w="43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15E07C9" w14:textId="77777777" w:rsidR="000C3ECE" w:rsidRDefault="00000000">
            <w:pPr>
              <w:spacing w:after="30" w:line="240" w:lineRule="auto"/>
            </w:pPr>
            <w:r>
              <w:rPr>
                <w:sz w:val="16"/>
              </w:rPr>
              <w:t>Charla de inducción IRL.</w:t>
            </w:r>
          </w:p>
        </w:tc>
        <w:tc>
          <w:tcPr>
            <w:tcW w:w="2304"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F5D83C8" w14:textId="77777777" w:rsidR="000C3ECE" w:rsidRPr="00935432" w:rsidRDefault="00000000">
            <w:pPr>
              <w:spacing w:after="30" w:line="240" w:lineRule="auto"/>
              <w:rPr>
                <w:lang w:val="es-CL"/>
              </w:rPr>
            </w:pPr>
            <w:r w:rsidRPr="00935432">
              <w:rPr>
                <w:sz w:val="16"/>
                <w:lang w:val="es-CL"/>
              </w:rPr>
              <w:t>Antes de iniciar funciones (propuesta).</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19580B8" w14:textId="77777777" w:rsidR="000C3ECE" w:rsidRDefault="00000000">
            <w:pPr>
              <w:spacing w:after="30" w:line="240" w:lineRule="auto"/>
            </w:pPr>
            <w:r>
              <w:rPr>
                <w:sz w:val="16"/>
              </w:rPr>
              <w:t>Registro de asistencia.</w:t>
            </w:r>
          </w:p>
        </w:tc>
      </w:tr>
      <w:tr w:rsidR="000C3ECE" w14:paraId="06444FCF"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D0F3EA5" w14:textId="77777777" w:rsidR="000C3ECE" w:rsidRDefault="00000000">
            <w:pPr>
              <w:spacing w:after="30" w:line="240" w:lineRule="auto"/>
            </w:pPr>
            <w:r>
              <w:rPr>
                <w:sz w:val="16"/>
              </w:rPr>
              <w:t>16</w:t>
            </w:r>
          </w:p>
        </w:tc>
        <w:tc>
          <w:tcPr>
            <w:tcW w:w="43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1CE2EBB4" w14:textId="77777777" w:rsidR="000C3ECE" w:rsidRPr="00935432" w:rsidRDefault="00000000">
            <w:pPr>
              <w:spacing w:after="30" w:line="240" w:lineRule="auto"/>
              <w:rPr>
                <w:lang w:val="es-CL"/>
              </w:rPr>
            </w:pPr>
            <w:r w:rsidRPr="00935432">
              <w:rPr>
                <w:sz w:val="16"/>
                <w:lang w:val="es-CL"/>
              </w:rPr>
              <w:t>Prueba de evaluación de la capacitación IRL.</w:t>
            </w:r>
          </w:p>
        </w:tc>
        <w:tc>
          <w:tcPr>
            <w:tcW w:w="2304"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8790EDD" w14:textId="77777777" w:rsidR="000C3ECE" w:rsidRPr="00935432" w:rsidRDefault="00000000">
            <w:pPr>
              <w:spacing w:after="30" w:line="240" w:lineRule="auto"/>
              <w:rPr>
                <w:lang w:val="es-CL"/>
              </w:rPr>
            </w:pPr>
            <w:r w:rsidRPr="00935432">
              <w:rPr>
                <w:sz w:val="16"/>
                <w:lang w:val="es-CL"/>
              </w:rPr>
              <w:t>Durante la primera semana (propuesta).</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73C1025" w14:textId="77777777" w:rsidR="000C3ECE" w:rsidRDefault="00000000">
            <w:pPr>
              <w:spacing w:after="30" w:line="240" w:lineRule="auto"/>
            </w:pPr>
            <w:r>
              <w:rPr>
                <w:sz w:val="16"/>
              </w:rPr>
              <w:t>Prueba corregida.</w:t>
            </w:r>
          </w:p>
        </w:tc>
      </w:tr>
      <w:tr w:rsidR="000C3ECE" w14:paraId="5DFAAD8A" w14:textId="77777777">
        <w:trPr>
          <w:cantSplit/>
          <w:jc w:val="center"/>
        </w:trPr>
        <w:tc>
          <w:tcPr>
            <w:tcW w:w="547"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5B66F0D" w14:textId="77777777" w:rsidR="000C3ECE" w:rsidRDefault="00000000">
            <w:pPr>
              <w:spacing w:after="30" w:line="240" w:lineRule="auto"/>
            </w:pPr>
            <w:r>
              <w:rPr>
                <w:sz w:val="16"/>
              </w:rPr>
              <w:t>18</w:t>
            </w:r>
          </w:p>
        </w:tc>
        <w:tc>
          <w:tcPr>
            <w:tcW w:w="43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2CEF7B3" w14:textId="77777777" w:rsidR="000C3ECE" w:rsidRPr="00935432" w:rsidRDefault="00000000">
            <w:pPr>
              <w:spacing w:after="30" w:line="240" w:lineRule="auto"/>
              <w:rPr>
                <w:lang w:val="es-CL"/>
              </w:rPr>
            </w:pPr>
            <w:r w:rsidRPr="00935432">
              <w:rPr>
                <w:sz w:val="16"/>
                <w:lang w:val="es-CL"/>
              </w:rPr>
              <w:t>Entrega del RIOHS mediante Talana digital.</w:t>
            </w:r>
          </w:p>
        </w:tc>
        <w:tc>
          <w:tcPr>
            <w:tcW w:w="2304"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19016DCA" w14:textId="77777777" w:rsidR="000C3ECE" w:rsidRPr="00935432" w:rsidRDefault="00000000">
            <w:pPr>
              <w:spacing w:after="30" w:line="240" w:lineRule="auto"/>
              <w:rPr>
                <w:lang w:val="es-CL"/>
              </w:rPr>
            </w:pPr>
            <w:r w:rsidRPr="00935432">
              <w:rPr>
                <w:sz w:val="16"/>
                <w:lang w:val="es-CL"/>
              </w:rPr>
              <w:t>Al momento de la incorporación (doc).</w:t>
            </w:r>
          </w:p>
        </w:tc>
        <w:tc>
          <w:tcPr>
            <w:tcW w:w="23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6DD971A" w14:textId="77777777" w:rsidR="000C3ECE" w:rsidRDefault="00000000">
            <w:pPr>
              <w:spacing w:after="30" w:line="240" w:lineRule="auto"/>
            </w:pPr>
            <w:r>
              <w:rPr>
                <w:sz w:val="16"/>
              </w:rPr>
              <w:t>Constancia de entrega.</w:t>
            </w:r>
          </w:p>
        </w:tc>
      </w:tr>
    </w:tbl>
    <w:p w14:paraId="74E072F4" w14:textId="77777777" w:rsidR="000C3ECE" w:rsidRDefault="000C3ECE">
      <w:pPr>
        <w:spacing w:after="0"/>
      </w:pPr>
    </w:p>
    <w:p w14:paraId="61A6E317" w14:textId="1965A5B5" w:rsidR="000C3ECE" w:rsidRPr="00935432" w:rsidRDefault="00000000">
      <w:pPr>
        <w:pStyle w:val="Question"/>
        <w:rPr>
          <w:lang w:val="es-CL"/>
        </w:rPr>
      </w:pPr>
      <w:r w:rsidRPr="00935432">
        <w:rPr>
          <w:sz w:val="20"/>
          <w:lang w:val="es-CL"/>
        </w:rPr>
        <w:t>1.B.1 ¿Son correctos los plazos propuestos para la charla de inducción IRL y la prueba de evaluación? En caso contrario, ¿qué plazo debería configurarse para cada una?</w:t>
      </w:r>
      <w:r w:rsidR="00600DA4">
        <w:rPr>
          <w:sz w:val="20"/>
          <w:lang w:val="es-CL"/>
        </w:rPr>
        <w:t xml:space="preserve"> SI</w:t>
      </w:r>
    </w:p>
    <w:p w14:paraId="5A62CB23" w14:textId="77777777" w:rsidR="000C3ECE" w:rsidRPr="00935432" w:rsidRDefault="00000000">
      <w:pPr>
        <w:pStyle w:val="Ttulo2"/>
        <w:rPr>
          <w:lang w:val="es-CL"/>
        </w:rPr>
      </w:pPr>
      <w:r w:rsidRPr="00935432">
        <w:rPr>
          <w:rFonts w:ascii="Calibri" w:eastAsia="Calibri" w:hAnsi="Calibri" w:cs="Calibri"/>
          <w:lang w:val="es-CL"/>
        </w:rPr>
        <w:t>1.C. Hitos que se realizan “cuando corresponde”</w:t>
      </w:r>
    </w:p>
    <w:p w14:paraId="1B17D921" w14:textId="77777777" w:rsidR="000C3ECE" w:rsidRPr="00935432" w:rsidRDefault="00000000">
      <w:pPr>
        <w:pStyle w:val="Contexto"/>
        <w:rPr>
          <w:lang w:val="es-CL"/>
        </w:rPr>
      </w:pPr>
      <w:r w:rsidRPr="00935432">
        <w:rPr>
          <w:sz w:val="19"/>
          <w:lang w:val="es-CL"/>
        </w:rPr>
        <w:t>Estas actividades dependen de la constitución o modificación del Comité Paritario de Higiene y Seguridad.</w:t>
      </w:r>
    </w:p>
    <w:tbl>
      <w:tblPr>
        <w:tblStyle w:val="Tablaconcuadrcula"/>
        <w:tblW w:w="0" w:type="auto"/>
        <w:jc w:val="center"/>
        <w:tblLayout w:type="fixed"/>
        <w:tblLook w:val="04A0" w:firstRow="1" w:lastRow="0" w:firstColumn="1" w:lastColumn="0" w:noHBand="0" w:noVBand="1"/>
      </w:tblPr>
      <w:tblGrid>
        <w:gridCol w:w="576"/>
        <w:gridCol w:w="4752"/>
        <w:gridCol w:w="4320"/>
      </w:tblGrid>
      <w:tr w:rsidR="000C3ECE" w14:paraId="6A771660" w14:textId="77777777">
        <w:trPr>
          <w:cantSplit/>
          <w:tblHeader/>
          <w:jc w:val="center"/>
        </w:trPr>
        <w:tc>
          <w:tcPr>
            <w:tcW w:w="576"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7CF1918A" w14:textId="77777777" w:rsidR="000C3ECE" w:rsidRDefault="00000000">
            <w:pPr>
              <w:spacing w:after="30" w:line="240" w:lineRule="auto"/>
            </w:pPr>
            <w:r>
              <w:rPr>
                <w:b/>
                <w:sz w:val="17"/>
              </w:rPr>
              <w:t>N°</w:t>
            </w:r>
          </w:p>
        </w:tc>
        <w:tc>
          <w:tcPr>
            <w:tcW w:w="4752"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5A695112" w14:textId="77777777" w:rsidR="000C3ECE" w:rsidRDefault="00000000">
            <w:pPr>
              <w:spacing w:after="30" w:line="240" w:lineRule="auto"/>
            </w:pPr>
            <w:r>
              <w:rPr>
                <w:b/>
                <w:sz w:val="17"/>
              </w:rPr>
              <w:t>Actividad</w:t>
            </w:r>
          </w:p>
        </w:tc>
        <w:tc>
          <w:tcPr>
            <w:tcW w:w="4320"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1557F5A2" w14:textId="77777777" w:rsidR="000C3ECE" w:rsidRDefault="00000000">
            <w:pPr>
              <w:spacing w:after="30" w:line="240" w:lineRule="auto"/>
            </w:pPr>
            <w:r>
              <w:rPr>
                <w:b/>
                <w:sz w:val="17"/>
              </w:rPr>
              <w:t>Hecho que la activa</w:t>
            </w:r>
          </w:p>
        </w:tc>
      </w:tr>
      <w:tr w:rsidR="000C3ECE" w:rsidRPr="00935432" w14:paraId="37E5FE8F" w14:textId="77777777">
        <w:trPr>
          <w:cantSplit/>
          <w:jc w:val="center"/>
        </w:trPr>
        <w:tc>
          <w:tcPr>
            <w:tcW w:w="5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5A2487F" w14:textId="77777777" w:rsidR="000C3ECE" w:rsidRDefault="00000000">
            <w:pPr>
              <w:spacing w:after="30" w:line="240" w:lineRule="auto"/>
            </w:pPr>
            <w:r>
              <w:rPr>
                <w:sz w:val="17"/>
              </w:rPr>
              <w:t>11</w:t>
            </w:r>
          </w:p>
        </w:tc>
        <w:tc>
          <w:tcPr>
            <w:tcW w:w="475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DC4385B" w14:textId="77777777" w:rsidR="000C3ECE" w:rsidRPr="00935432" w:rsidRDefault="00000000">
            <w:pPr>
              <w:spacing w:after="30" w:line="240" w:lineRule="auto"/>
              <w:rPr>
                <w:lang w:val="es-CL"/>
              </w:rPr>
            </w:pPr>
            <w:r w:rsidRPr="00935432">
              <w:rPr>
                <w:sz w:val="17"/>
                <w:lang w:val="es-CL"/>
              </w:rPr>
              <w:t>Constituir el o los Comités Paritarios.</w:t>
            </w:r>
          </w:p>
        </w:tc>
        <w:tc>
          <w:tcPr>
            <w:tcW w:w="43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1BB2DD71" w14:textId="77777777" w:rsidR="000C3ECE" w:rsidRPr="00935432" w:rsidRDefault="00000000">
            <w:pPr>
              <w:spacing w:after="30" w:line="240" w:lineRule="auto"/>
              <w:rPr>
                <w:lang w:val="es-CL"/>
              </w:rPr>
            </w:pPr>
            <w:r w:rsidRPr="00935432">
              <w:rPr>
                <w:sz w:val="17"/>
                <w:lang w:val="es-CL"/>
              </w:rPr>
              <w:t>Cuando la faena alcanza la dotación exigida por el DS 44.</w:t>
            </w:r>
          </w:p>
        </w:tc>
      </w:tr>
      <w:tr w:rsidR="000C3ECE" w:rsidRPr="00935432" w14:paraId="34C298A3" w14:textId="77777777">
        <w:trPr>
          <w:cantSplit/>
          <w:jc w:val="center"/>
        </w:trPr>
        <w:tc>
          <w:tcPr>
            <w:tcW w:w="5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D638ADF" w14:textId="77777777" w:rsidR="000C3ECE" w:rsidRDefault="00000000">
            <w:pPr>
              <w:spacing w:after="30" w:line="240" w:lineRule="auto"/>
            </w:pPr>
            <w:r>
              <w:rPr>
                <w:sz w:val="17"/>
              </w:rPr>
              <w:t>12</w:t>
            </w:r>
          </w:p>
        </w:tc>
        <w:tc>
          <w:tcPr>
            <w:tcW w:w="475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3ED33519" w14:textId="77777777" w:rsidR="000C3ECE" w:rsidRPr="00935432" w:rsidRDefault="00000000">
            <w:pPr>
              <w:spacing w:after="30" w:line="240" w:lineRule="auto"/>
              <w:rPr>
                <w:lang w:val="es-CL"/>
              </w:rPr>
            </w:pPr>
            <w:r w:rsidRPr="00935432">
              <w:rPr>
                <w:sz w:val="17"/>
                <w:lang w:val="es-CL"/>
              </w:rPr>
              <w:t>Realizar los cursos obligatorios de los integrantes del CPHS.</w:t>
            </w:r>
          </w:p>
        </w:tc>
        <w:tc>
          <w:tcPr>
            <w:tcW w:w="43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7A8E0BD" w14:textId="77777777" w:rsidR="000C3ECE" w:rsidRPr="00935432" w:rsidRDefault="00000000">
            <w:pPr>
              <w:spacing w:after="30" w:line="240" w:lineRule="auto"/>
              <w:rPr>
                <w:lang w:val="es-CL"/>
              </w:rPr>
            </w:pPr>
            <w:r w:rsidRPr="00935432">
              <w:rPr>
                <w:sz w:val="17"/>
                <w:lang w:val="es-CL"/>
              </w:rPr>
              <w:t>Al constituirse el comité o cuando cambian sus integrantes.</w:t>
            </w:r>
          </w:p>
        </w:tc>
      </w:tr>
      <w:tr w:rsidR="000C3ECE" w:rsidRPr="00935432" w14:paraId="7B78CCF9" w14:textId="77777777">
        <w:trPr>
          <w:cantSplit/>
          <w:jc w:val="center"/>
        </w:trPr>
        <w:tc>
          <w:tcPr>
            <w:tcW w:w="576"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8668739" w14:textId="77777777" w:rsidR="000C3ECE" w:rsidRDefault="00000000">
            <w:pPr>
              <w:spacing w:after="30" w:line="240" w:lineRule="auto"/>
            </w:pPr>
            <w:r>
              <w:rPr>
                <w:sz w:val="17"/>
              </w:rPr>
              <w:t>14</w:t>
            </w:r>
          </w:p>
        </w:tc>
        <w:tc>
          <w:tcPr>
            <w:tcW w:w="475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05E5FAA" w14:textId="77777777" w:rsidR="000C3ECE" w:rsidRPr="00935432" w:rsidRDefault="00000000">
            <w:pPr>
              <w:spacing w:after="30" w:line="240" w:lineRule="auto"/>
              <w:rPr>
                <w:lang w:val="es-CL"/>
              </w:rPr>
            </w:pPr>
            <w:r w:rsidRPr="00935432">
              <w:rPr>
                <w:sz w:val="17"/>
                <w:lang w:val="es-CL"/>
              </w:rPr>
              <w:t>Crear el programa de trabajo del CPHS.</w:t>
            </w:r>
          </w:p>
        </w:tc>
        <w:tc>
          <w:tcPr>
            <w:tcW w:w="43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3F88BAF3" w14:textId="77777777" w:rsidR="000C3ECE" w:rsidRPr="00935432" w:rsidRDefault="00000000">
            <w:pPr>
              <w:spacing w:after="30" w:line="240" w:lineRule="auto"/>
              <w:rPr>
                <w:lang w:val="es-CL"/>
              </w:rPr>
            </w:pPr>
            <w:r w:rsidRPr="00935432">
              <w:rPr>
                <w:sz w:val="17"/>
                <w:lang w:val="es-CL"/>
              </w:rPr>
              <w:t>Una vez constituido el comité.</w:t>
            </w:r>
          </w:p>
        </w:tc>
      </w:tr>
    </w:tbl>
    <w:p w14:paraId="645C6CBB" w14:textId="77777777" w:rsidR="000C3ECE" w:rsidRPr="00935432" w:rsidRDefault="000C3ECE">
      <w:pPr>
        <w:spacing w:after="0"/>
        <w:rPr>
          <w:lang w:val="es-CL"/>
        </w:rPr>
      </w:pPr>
    </w:p>
    <w:p w14:paraId="48C440F0" w14:textId="5C2A2696" w:rsidR="000C3ECE" w:rsidRPr="00935432" w:rsidRDefault="00000000">
      <w:pPr>
        <w:pStyle w:val="Question"/>
        <w:rPr>
          <w:lang w:val="es-CL"/>
        </w:rPr>
      </w:pPr>
      <w:r w:rsidRPr="00935432">
        <w:rPr>
          <w:sz w:val="20"/>
          <w:lang w:val="es-CL"/>
        </w:rPr>
        <w:t>1.C.1 ¿Existe un plazo máximo para ejecutar cada una de estas actividades desde el momento en que se activa la obligación? Indique el plazo aplicable a las actividades N°11, N°12 y N°14.</w:t>
      </w:r>
      <w:r w:rsidR="00600DA4">
        <w:rPr>
          <w:sz w:val="20"/>
          <w:lang w:val="es-CL"/>
        </w:rPr>
        <w:t xml:space="preserve"> </w:t>
      </w:r>
      <w:r w:rsidR="00600DA4" w:rsidRPr="00600DA4">
        <w:rPr>
          <w:color w:val="FF0000"/>
          <w:sz w:val="20"/>
          <w:lang w:val="es-CL"/>
        </w:rPr>
        <w:t xml:space="preserve">30DIAS </w:t>
      </w:r>
    </w:p>
    <w:p w14:paraId="2BFC0C75" w14:textId="77777777" w:rsidR="000C3ECE" w:rsidRPr="00935432" w:rsidRDefault="00000000">
      <w:pPr>
        <w:pStyle w:val="Ttulo2"/>
        <w:rPr>
          <w:lang w:val="es-CL"/>
        </w:rPr>
      </w:pPr>
      <w:r w:rsidRPr="00935432">
        <w:rPr>
          <w:rFonts w:ascii="Calibri" w:eastAsia="Calibri" w:hAnsi="Calibri" w:cs="Calibri"/>
          <w:lang w:val="es-CL"/>
        </w:rPr>
        <w:t>1.D. Capacitación sin fecha fija</w:t>
      </w:r>
    </w:p>
    <w:p w14:paraId="7F76B31A" w14:textId="214C4D39" w:rsidR="000C3ECE" w:rsidRPr="00935432" w:rsidRDefault="00000000">
      <w:pPr>
        <w:pStyle w:val="Contexto"/>
        <w:rPr>
          <w:lang w:val="es-CL"/>
        </w:rPr>
      </w:pPr>
      <w:r w:rsidRPr="00935432">
        <w:rPr>
          <w:sz w:val="19"/>
          <w:lang w:val="es-CL"/>
        </w:rPr>
        <w:t>La actividad N°57, “Comunicación Efectiva”, se coordina con el asesor de la Mutual y actualmente no tiene una fecha ni una frecuencia definida.</w:t>
      </w:r>
      <w:r w:rsidR="00600DA4">
        <w:rPr>
          <w:sz w:val="19"/>
          <w:lang w:val="es-CL"/>
        </w:rPr>
        <w:t xml:space="preserve"> </w:t>
      </w:r>
      <w:r w:rsidR="00234BBF">
        <w:rPr>
          <w:sz w:val="19"/>
          <w:lang w:val="es-CL"/>
        </w:rPr>
        <w:t>Asignación</w:t>
      </w:r>
      <w:r w:rsidR="00600DA4">
        <w:rPr>
          <w:sz w:val="19"/>
          <w:lang w:val="es-CL"/>
        </w:rPr>
        <w:t xml:space="preserve"> de un mes especifico para cada faena dentro del cual deberán realizar estas capacitaciones</w:t>
      </w:r>
    </w:p>
    <w:p w14:paraId="07C1DB0B" w14:textId="6A979E4D" w:rsidR="000C3ECE" w:rsidRPr="00935432" w:rsidRDefault="00000000">
      <w:pPr>
        <w:pStyle w:val="Question"/>
        <w:rPr>
          <w:lang w:val="es-CL"/>
        </w:rPr>
      </w:pPr>
      <w:r w:rsidRPr="00935432">
        <w:rPr>
          <w:sz w:val="20"/>
          <w:lang w:val="es-CL"/>
        </w:rPr>
        <w:t>1.D.1 ¿La actividad N°57 debería tener una meta anual, por ejemplo una ejecución al año, o debe mantenerse sin fecha fija y activarse únicamente cuando se coordine con la Mutual?</w:t>
      </w:r>
      <w:r w:rsidR="00234BBF">
        <w:rPr>
          <w:sz w:val="20"/>
          <w:lang w:val="es-CL"/>
        </w:rPr>
        <w:t xml:space="preserve"> Una ejecución al año en octubre</w:t>
      </w:r>
    </w:p>
    <w:p w14:paraId="32FCEC5F" w14:textId="77777777" w:rsidR="000C3ECE" w:rsidRPr="00935432" w:rsidRDefault="00000000">
      <w:pPr>
        <w:pStyle w:val="Ttulo2"/>
        <w:rPr>
          <w:lang w:val="es-CL"/>
        </w:rPr>
      </w:pPr>
      <w:r w:rsidRPr="00935432">
        <w:rPr>
          <w:rFonts w:ascii="Calibri" w:eastAsia="Calibri" w:hAnsi="Calibri" w:cs="Calibri"/>
          <w:lang w:val="es-CL"/>
        </w:rPr>
        <w:lastRenderedPageBreak/>
        <w:t>1.E. Criterio común para las 22 actividades</w:t>
      </w:r>
    </w:p>
    <w:p w14:paraId="2C04B4E8" w14:textId="7910A39E" w:rsidR="000C3ECE" w:rsidRPr="00935432" w:rsidRDefault="00000000">
      <w:pPr>
        <w:pStyle w:val="Contexto"/>
        <w:rPr>
          <w:lang w:val="es-CL"/>
        </w:rPr>
      </w:pPr>
      <w:r w:rsidRPr="00935432">
        <w:rPr>
          <w:sz w:val="19"/>
          <w:lang w:val="es-CL"/>
        </w:rPr>
        <w:t>Cuando durante un mes no ocurre el hecho que activa la actividad, no existe una ejecución pendiente atribuible al equipo. La propuesta es clasificar ese periodo como “no aplica” para que no aumente ni reduzca artificialmente el indicador.</w:t>
      </w:r>
      <w:r w:rsidR="00234BBF">
        <w:rPr>
          <w:sz w:val="19"/>
          <w:lang w:val="es-CL"/>
        </w:rPr>
        <w:t xml:space="preserve"> correcto</w:t>
      </w:r>
    </w:p>
    <w:p w14:paraId="4B9CEB31" w14:textId="77777777" w:rsidR="000C3ECE" w:rsidRDefault="00000000">
      <w:pPr>
        <w:pStyle w:val="Question"/>
        <w:rPr>
          <w:sz w:val="20"/>
          <w:lang w:val="es-CL"/>
        </w:rPr>
      </w:pPr>
      <w:r w:rsidRPr="00935432">
        <w:rPr>
          <w:sz w:val="20"/>
          <w:lang w:val="es-CL"/>
        </w:rPr>
        <w:t>1.E.1 Si durante un mes no ocurre ningún incidente, no ingresa personal y no se activa otro hito, ¿ese mes debe considerarse “cumplido 100 %”, “no aplica” o utilizar otro criterio? ¿Se aprueba la propuesta de usar “no aplica”?</w:t>
      </w:r>
    </w:p>
    <w:p w14:paraId="5DF5E965" w14:textId="22279C5B" w:rsidR="00234BBF" w:rsidRPr="00935432" w:rsidRDefault="00234BBF">
      <w:pPr>
        <w:pStyle w:val="Question"/>
        <w:rPr>
          <w:lang w:val="es-CL"/>
        </w:rPr>
      </w:pPr>
      <w:r>
        <w:rPr>
          <w:sz w:val="20"/>
          <w:lang w:val="es-CL"/>
        </w:rPr>
        <w:tab/>
        <w:t>Quedaria como no aplica</w:t>
      </w:r>
    </w:p>
    <w:p w14:paraId="5DF79881" w14:textId="77777777" w:rsidR="000C3ECE" w:rsidRPr="00935432" w:rsidRDefault="00000000">
      <w:pPr>
        <w:pStyle w:val="Ttulo1"/>
        <w:rPr>
          <w:lang w:val="es-CL"/>
        </w:rPr>
      </w:pPr>
      <w:r w:rsidRPr="00935432">
        <w:rPr>
          <w:rFonts w:ascii="Calibri" w:eastAsia="Calibri" w:hAnsi="Calibri" w:cs="Calibri"/>
          <w:lang w:val="es-CL"/>
        </w:rPr>
        <w:t>2. Qué debe avisarle al Programa cuando se realiza un trabajo real</w:t>
      </w:r>
    </w:p>
    <w:p w14:paraId="7EA287AB" w14:textId="77777777" w:rsidR="000C3ECE" w:rsidRPr="00935432" w:rsidRDefault="00000000">
      <w:pPr>
        <w:pStyle w:val="Contexto"/>
        <w:rPr>
          <w:lang w:val="es-CL"/>
        </w:rPr>
      </w:pPr>
      <w:r w:rsidRPr="00935432">
        <w:rPr>
          <w:sz w:val="19"/>
          <w:lang w:val="es-CL"/>
        </w:rPr>
        <w:t>Hoy, cuando una persona realiza una capacitación, una inspección o una entrega de EPP, debe registrarla en el módulo correspondiente y volver a escribirla manualmente en el Programa. La propuesta es que el evento real registrado en el sistema acredite automáticamente el cumplimiento, evitando la doble digitación.</w:t>
      </w:r>
    </w:p>
    <w:tbl>
      <w:tblPr>
        <w:tblStyle w:val="Tablaconcuadrcula"/>
        <w:tblW w:w="0" w:type="auto"/>
        <w:jc w:val="center"/>
        <w:tblLayout w:type="fixed"/>
        <w:tblLook w:val="04A0" w:firstRow="1" w:lastRow="0" w:firstColumn="1" w:lastColumn="0" w:noHBand="0" w:noVBand="1"/>
      </w:tblPr>
      <w:tblGrid>
        <w:gridCol w:w="1800"/>
        <w:gridCol w:w="1800"/>
        <w:gridCol w:w="2520"/>
        <w:gridCol w:w="2232"/>
        <w:gridCol w:w="1512"/>
      </w:tblGrid>
      <w:tr w:rsidR="000C3ECE" w14:paraId="545273A8" w14:textId="77777777">
        <w:trPr>
          <w:cantSplit/>
          <w:tblHeader/>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3C3BA029" w14:textId="77777777" w:rsidR="000C3ECE" w:rsidRDefault="00000000">
            <w:pPr>
              <w:spacing w:after="30" w:line="240" w:lineRule="auto"/>
            </w:pPr>
            <w:r>
              <w:rPr>
                <w:b/>
                <w:sz w:val="14"/>
              </w:rPr>
              <w:t>Grupo</w:t>
            </w:r>
          </w:p>
        </w:tc>
        <w:tc>
          <w:tcPr>
            <w:tcW w:w="1800"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567C1418" w14:textId="77777777" w:rsidR="000C3ECE" w:rsidRDefault="00000000">
            <w:pPr>
              <w:spacing w:after="30" w:line="240" w:lineRule="auto"/>
            </w:pPr>
            <w:r>
              <w:rPr>
                <w:b/>
                <w:sz w:val="14"/>
              </w:rPr>
              <w:t>Actividades</w:t>
            </w:r>
          </w:p>
        </w:tc>
        <w:tc>
          <w:tcPr>
            <w:tcW w:w="2520"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711BB655" w14:textId="77777777" w:rsidR="000C3ECE" w:rsidRDefault="00000000">
            <w:pPr>
              <w:spacing w:after="30" w:line="240" w:lineRule="auto"/>
            </w:pPr>
            <w:r>
              <w:rPr>
                <w:b/>
                <w:sz w:val="14"/>
              </w:rPr>
              <w:t>Evento que acreditaría</w:t>
            </w:r>
          </w:p>
        </w:tc>
        <w:tc>
          <w:tcPr>
            <w:tcW w:w="2232"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4F2EBE02" w14:textId="77777777" w:rsidR="000C3ECE" w:rsidRDefault="00000000">
            <w:pPr>
              <w:spacing w:after="30" w:line="240" w:lineRule="auto"/>
            </w:pPr>
            <w:r>
              <w:rPr>
                <w:b/>
                <w:sz w:val="14"/>
              </w:rPr>
              <w:t>Cuánto cuenta cada vez</w:t>
            </w:r>
          </w:p>
        </w:tc>
        <w:tc>
          <w:tcPr>
            <w:tcW w:w="1512" w:type="dxa"/>
            <w:tcBorders>
              <w:top w:val="single" w:sz="4" w:space="0" w:color="7F7F7F"/>
              <w:left w:val="single" w:sz="4" w:space="0" w:color="7F7F7F"/>
              <w:bottom w:val="single" w:sz="4" w:space="0" w:color="7F7F7F"/>
              <w:right w:val="single" w:sz="4" w:space="0" w:color="7F7F7F"/>
            </w:tcBorders>
            <w:shd w:val="clear" w:color="auto" w:fill="E7E6E6"/>
            <w:tcMar>
              <w:top w:w="70" w:type="dxa"/>
              <w:left w:w="70" w:type="dxa"/>
              <w:bottom w:w="70" w:type="dxa"/>
              <w:right w:w="70" w:type="dxa"/>
            </w:tcMar>
            <w:vAlign w:val="center"/>
          </w:tcPr>
          <w:p w14:paraId="4F3C388E" w14:textId="77777777" w:rsidR="000C3ECE" w:rsidRDefault="00000000">
            <w:pPr>
              <w:spacing w:after="30" w:line="240" w:lineRule="auto"/>
            </w:pPr>
            <w:r>
              <w:rPr>
                <w:b/>
                <w:sz w:val="14"/>
              </w:rPr>
              <w:t>Evidencia</w:t>
            </w:r>
          </w:p>
        </w:tc>
      </w:tr>
      <w:tr w:rsidR="000C3ECE" w14:paraId="453311E3" w14:textId="77777777">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A2BC639" w14:textId="77777777" w:rsidR="000C3ECE" w:rsidRDefault="00000000">
            <w:pPr>
              <w:spacing w:after="30" w:line="240" w:lineRule="auto"/>
            </w:pPr>
            <w:r>
              <w:rPr>
                <w:sz w:val="14"/>
              </w:rPr>
              <w:t>Inspecciones y checklists</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C6082DF" w14:textId="77777777" w:rsidR="000C3ECE" w:rsidRDefault="00000000">
            <w:pPr>
              <w:spacing w:after="30" w:line="240" w:lineRule="auto"/>
            </w:pPr>
            <w:r>
              <w:rPr>
                <w:sz w:val="14"/>
              </w:rPr>
              <w:t>10, 24, 27, 29, 33, 34, 40, 64, 65</w:t>
            </w:r>
          </w:p>
        </w:tc>
        <w:tc>
          <w:tcPr>
            <w:tcW w:w="25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1D89A31E" w14:textId="77777777" w:rsidR="000C3ECE" w:rsidRDefault="00000000">
            <w:pPr>
              <w:spacing w:after="30" w:line="240" w:lineRule="auto"/>
            </w:pPr>
            <w:r>
              <w:rPr>
                <w:sz w:val="14"/>
              </w:rPr>
              <w:t>Checklist aprobado.</w:t>
            </w:r>
          </w:p>
        </w:tc>
        <w:tc>
          <w:tcPr>
            <w:tcW w:w="223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4438459" w14:textId="77777777" w:rsidR="000C3ECE" w:rsidRPr="00935432" w:rsidRDefault="00000000">
            <w:pPr>
              <w:spacing w:after="30" w:line="240" w:lineRule="auto"/>
              <w:rPr>
                <w:lang w:val="es-CL"/>
              </w:rPr>
            </w:pPr>
            <w:r w:rsidRPr="00935432">
              <w:rPr>
                <w:sz w:val="14"/>
                <w:lang w:val="es-CL"/>
              </w:rPr>
              <w:t>1 por cada sujeto inspeccionado; por ejemplo, 1 extintor = 1.</w:t>
            </w:r>
          </w:p>
        </w:tc>
        <w:tc>
          <w:tcPr>
            <w:tcW w:w="151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D392AFD" w14:textId="77777777" w:rsidR="000C3ECE" w:rsidRDefault="00000000">
            <w:pPr>
              <w:spacing w:after="30" w:line="240" w:lineRule="auto"/>
            </w:pPr>
            <w:r>
              <w:rPr>
                <w:sz w:val="14"/>
              </w:rPr>
              <w:t>Checklist y hallazgos.</w:t>
            </w:r>
          </w:p>
        </w:tc>
      </w:tr>
      <w:tr w:rsidR="000C3ECE" w14:paraId="0AC27401" w14:textId="77777777">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5342138C" w14:textId="77777777" w:rsidR="000C3ECE" w:rsidRDefault="00000000">
            <w:pPr>
              <w:spacing w:after="30" w:line="240" w:lineRule="auto"/>
            </w:pPr>
            <w:r>
              <w:rPr>
                <w:sz w:val="14"/>
              </w:rPr>
              <w:t>Reporte diario de equipos</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8F4B2C9" w14:textId="77777777" w:rsidR="000C3ECE" w:rsidRDefault="00000000">
            <w:pPr>
              <w:spacing w:after="30" w:line="240" w:lineRule="auto"/>
            </w:pPr>
            <w:r>
              <w:rPr>
                <w:sz w:val="14"/>
              </w:rPr>
              <w:t>25, 26, 28</w:t>
            </w:r>
          </w:p>
        </w:tc>
        <w:tc>
          <w:tcPr>
            <w:tcW w:w="25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E7B8317" w14:textId="77777777" w:rsidR="000C3ECE" w:rsidRPr="00935432" w:rsidRDefault="00000000">
            <w:pPr>
              <w:spacing w:after="30" w:line="240" w:lineRule="auto"/>
              <w:rPr>
                <w:lang w:val="es-CL"/>
              </w:rPr>
            </w:pPr>
            <w:r w:rsidRPr="00935432">
              <w:rPr>
                <w:sz w:val="14"/>
                <w:lang w:val="es-CL"/>
              </w:rPr>
              <w:t>Reporte de uso firmado y revisado.</w:t>
            </w:r>
          </w:p>
        </w:tc>
        <w:tc>
          <w:tcPr>
            <w:tcW w:w="223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360DA6D" w14:textId="77777777" w:rsidR="000C3ECE" w:rsidRDefault="00000000">
            <w:pPr>
              <w:spacing w:after="30" w:line="240" w:lineRule="auto"/>
            </w:pPr>
            <w:r>
              <w:rPr>
                <w:sz w:val="14"/>
              </w:rPr>
              <w:t>1 por equipo y turno.</w:t>
            </w:r>
          </w:p>
        </w:tc>
        <w:tc>
          <w:tcPr>
            <w:tcW w:w="151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5A875F7" w14:textId="77777777" w:rsidR="000C3ECE" w:rsidRDefault="00000000">
            <w:pPr>
              <w:spacing w:after="30" w:line="240" w:lineRule="auto"/>
            </w:pPr>
            <w:r>
              <w:rPr>
                <w:sz w:val="14"/>
              </w:rPr>
              <w:t>Reporte firmado.</w:t>
            </w:r>
          </w:p>
        </w:tc>
      </w:tr>
      <w:tr w:rsidR="000C3ECE" w14:paraId="20AD90AE" w14:textId="77777777">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0E8F3B9" w14:textId="77777777" w:rsidR="000C3ECE" w:rsidRDefault="00000000">
            <w:pPr>
              <w:spacing w:after="30" w:line="240" w:lineRule="auto"/>
            </w:pPr>
            <w:r>
              <w:rPr>
                <w:sz w:val="14"/>
              </w:rPr>
              <w:t>Observaciones y caminatas</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3DAE43C" w14:textId="77777777" w:rsidR="000C3ECE" w:rsidRDefault="00000000">
            <w:pPr>
              <w:spacing w:after="30" w:line="240" w:lineRule="auto"/>
            </w:pPr>
            <w:r>
              <w:rPr>
                <w:sz w:val="14"/>
              </w:rPr>
              <w:t>39, 41</w:t>
            </w:r>
          </w:p>
        </w:tc>
        <w:tc>
          <w:tcPr>
            <w:tcW w:w="25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5F72BE71" w14:textId="77777777" w:rsidR="000C3ECE" w:rsidRDefault="00000000">
            <w:pPr>
              <w:spacing w:after="30" w:line="240" w:lineRule="auto"/>
            </w:pPr>
            <w:r>
              <w:rPr>
                <w:sz w:val="14"/>
              </w:rPr>
              <w:t>Observación registrada.</w:t>
            </w:r>
          </w:p>
        </w:tc>
        <w:tc>
          <w:tcPr>
            <w:tcW w:w="223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5000DD6D" w14:textId="77777777" w:rsidR="000C3ECE" w:rsidRDefault="00000000">
            <w:pPr>
              <w:spacing w:after="30" w:line="240" w:lineRule="auto"/>
            </w:pPr>
            <w:r>
              <w:rPr>
                <w:sz w:val="14"/>
              </w:rPr>
              <w:t>1 por observación.</w:t>
            </w:r>
          </w:p>
        </w:tc>
        <w:tc>
          <w:tcPr>
            <w:tcW w:w="151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C3B7969" w14:textId="77777777" w:rsidR="000C3ECE" w:rsidRDefault="00000000">
            <w:pPr>
              <w:spacing w:after="30" w:line="240" w:lineRule="auto"/>
            </w:pPr>
            <w:r>
              <w:rPr>
                <w:sz w:val="14"/>
              </w:rPr>
              <w:t>Registro y hallazgos.</w:t>
            </w:r>
          </w:p>
        </w:tc>
      </w:tr>
      <w:tr w:rsidR="000C3ECE" w14:paraId="6CC76697" w14:textId="77777777">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3D942D64" w14:textId="77777777" w:rsidR="000C3ECE" w:rsidRDefault="00000000">
            <w:pPr>
              <w:spacing w:after="30" w:line="240" w:lineRule="auto"/>
            </w:pPr>
            <w:r>
              <w:rPr>
                <w:sz w:val="14"/>
              </w:rPr>
              <w:t>Capacitaciones y charlas</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89E286C" w14:textId="77777777" w:rsidR="000C3ECE" w:rsidRDefault="00000000">
            <w:pPr>
              <w:spacing w:after="30" w:line="240" w:lineRule="auto"/>
            </w:pPr>
            <w:r>
              <w:rPr>
                <w:sz w:val="14"/>
              </w:rPr>
              <w:t>37, 38, 51, 53, 54, 55, 56, 58, 59, 60, 63</w:t>
            </w:r>
          </w:p>
        </w:tc>
        <w:tc>
          <w:tcPr>
            <w:tcW w:w="25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681A1EE" w14:textId="77777777" w:rsidR="000C3ECE" w:rsidRDefault="00000000">
            <w:pPr>
              <w:spacing w:after="30" w:line="240" w:lineRule="auto"/>
            </w:pPr>
            <w:r>
              <w:rPr>
                <w:sz w:val="14"/>
              </w:rPr>
              <w:t>Sesión cerrada.</w:t>
            </w:r>
          </w:p>
        </w:tc>
        <w:tc>
          <w:tcPr>
            <w:tcW w:w="223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162E1A7B" w14:textId="77777777" w:rsidR="000C3ECE" w:rsidRPr="00935432" w:rsidRDefault="00000000">
            <w:pPr>
              <w:spacing w:after="30" w:line="240" w:lineRule="auto"/>
              <w:rPr>
                <w:lang w:val="es-CL"/>
              </w:rPr>
            </w:pPr>
            <w:r w:rsidRPr="00935432">
              <w:rPr>
                <w:sz w:val="14"/>
                <w:lang w:val="es-CL"/>
              </w:rPr>
              <w:t>1 por sesión, no por persona.</w:t>
            </w:r>
          </w:p>
        </w:tc>
        <w:tc>
          <w:tcPr>
            <w:tcW w:w="151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1BA8D32" w14:textId="77777777" w:rsidR="000C3ECE" w:rsidRDefault="00000000">
            <w:pPr>
              <w:spacing w:after="30" w:line="240" w:lineRule="auto"/>
            </w:pPr>
            <w:r>
              <w:rPr>
                <w:sz w:val="14"/>
              </w:rPr>
              <w:t>Registro de asistencia.</w:t>
            </w:r>
          </w:p>
        </w:tc>
      </w:tr>
      <w:tr w:rsidR="000C3ECE" w14:paraId="5F0698D5" w14:textId="77777777">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38B7AE3D" w14:textId="77777777" w:rsidR="000C3ECE" w:rsidRDefault="00000000">
            <w:pPr>
              <w:spacing w:after="30" w:line="240" w:lineRule="auto"/>
            </w:pPr>
            <w:r>
              <w:rPr>
                <w:sz w:val="14"/>
              </w:rPr>
              <w:t>Entrega de EPP</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9A41C78" w14:textId="77777777" w:rsidR="000C3ECE" w:rsidRDefault="00000000">
            <w:pPr>
              <w:spacing w:after="30" w:line="240" w:lineRule="auto"/>
            </w:pPr>
            <w:r>
              <w:rPr>
                <w:sz w:val="14"/>
              </w:rPr>
              <w:t>23, 62</w:t>
            </w:r>
          </w:p>
        </w:tc>
        <w:tc>
          <w:tcPr>
            <w:tcW w:w="25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7E51E48" w14:textId="77777777" w:rsidR="000C3ECE" w:rsidRDefault="00000000">
            <w:pPr>
              <w:spacing w:after="30" w:line="240" w:lineRule="auto"/>
            </w:pPr>
            <w:r>
              <w:rPr>
                <w:sz w:val="14"/>
              </w:rPr>
              <w:t>Acta de entrega firmada.</w:t>
            </w:r>
          </w:p>
        </w:tc>
        <w:tc>
          <w:tcPr>
            <w:tcW w:w="223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1BC77F35" w14:textId="77777777" w:rsidR="000C3ECE" w:rsidRDefault="00000000">
            <w:pPr>
              <w:spacing w:after="30" w:line="240" w:lineRule="auto"/>
            </w:pPr>
            <w:r>
              <w:rPr>
                <w:sz w:val="14"/>
              </w:rPr>
              <w:t>1 por acta.</w:t>
            </w:r>
          </w:p>
        </w:tc>
        <w:tc>
          <w:tcPr>
            <w:tcW w:w="151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F67DFEE" w14:textId="77777777" w:rsidR="000C3ECE" w:rsidRDefault="00000000">
            <w:pPr>
              <w:spacing w:after="30" w:line="240" w:lineRule="auto"/>
            </w:pPr>
            <w:r>
              <w:rPr>
                <w:sz w:val="14"/>
              </w:rPr>
              <w:t>Acta firmada.</w:t>
            </w:r>
          </w:p>
        </w:tc>
      </w:tr>
      <w:tr w:rsidR="000C3ECE" w14:paraId="696052C7" w14:textId="77777777">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1B220863" w14:textId="77777777" w:rsidR="000C3ECE" w:rsidRDefault="00000000">
            <w:pPr>
              <w:spacing w:after="30" w:line="240" w:lineRule="auto"/>
            </w:pPr>
            <w:r>
              <w:rPr>
                <w:sz w:val="14"/>
              </w:rPr>
              <w:t>CPHS</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3A86BC0" w14:textId="77777777" w:rsidR="000C3ECE" w:rsidRDefault="00000000">
            <w:pPr>
              <w:spacing w:after="30" w:line="240" w:lineRule="auto"/>
            </w:pPr>
            <w:r>
              <w:rPr>
                <w:sz w:val="14"/>
              </w:rPr>
              <w:t>13</w:t>
            </w:r>
          </w:p>
        </w:tc>
        <w:tc>
          <w:tcPr>
            <w:tcW w:w="25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F3A578D" w14:textId="77777777" w:rsidR="000C3ECE" w:rsidRDefault="00000000">
            <w:pPr>
              <w:spacing w:after="30" w:line="240" w:lineRule="auto"/>
            </w:pPr>
            <w:r>
              <w:rPr>
                <w:sz w:val="14"/>
              </w:rPr>
              <w:t>Acta de reunión cargada.</w:t>
            </w:r>
          </w:p>
        </w:tc>
        <w:tc>
          <w:tcPr>
            <w:tcW w:w="223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C3D9BE8" w14:textId="77777777" w:rsidR="000C3ECE" w:rsidRDefault="00000000">
            <w:pPr>
              <w:spacing w:after="30" w:line="240" w:lineRule="auto"/>
            </w:pPr>
            <w:r>
              <w:rPr>
                <w:sz w:val="14"/>
              </w:rPr>
              <w:t>1 por acta.</w:t>
            </w:r>
          </w:p>
        </w:tc>
        <w:tc>
          <w:tcPr>
            <w:tcW w:w="151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5292EB79" w14:textId="77777777" w:rsidR="000C3ECE" w:rsidRDefault="00000000">
            <w:pPr>
              <w:spacing w:after="30" w:line="240" w:lineRule="auto"/>
            </w:pPr>
            <w:r>
              <w:rPr>
                <w:sz w:val="14"/>
              </w:rPr>
              <w:t>Acta.</w:t>
            </w:r>
          </w:p>
        </w:tc>
      </w:tr>
      <w:tr w:rsidR="000C3ECE" w14:paraId="0A5155A5" w14:textId="77777777">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F54839F" w14:textId="77777777" w:rsidR="000C3ECE" w:rsidRDefault="00000000">
            <w:pPr>
              <w:spacing w:after="30" w:line="240" w:lineRule="auto"/>
            </w:pPr>
            <w:r>
              <w:rPr>
                <w:sz w:val="14"/>
              </w:rPr>
              <w:t>Emergencias / GRD</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584A30BE" w14:textId="77777777" w:rsidR="000C3ECE" w:rsidRDefault="00000000">
            <w:pPr>
              <w:spacing w:after="30" w:line="240" w:lineRule="auto"/>
            </w:pPr>
            <w:r>
              <w:rPr>
                <w:sz w:val="14"/>
              </w:rPr>
              <w:t>81, 84</w:t>
            </w:r>
          </w:p>
        </w:tc>
        <w:tc>
          <w:tcPr>
            <w:tcW w:w="25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313CDBE4" w14:textId="77777777" w:rsidR="000C3ECE" w:rsidRPr="00935432" w:rsidRDefault="00000000">
            <w:pPr>
              <w:spacing w:after="30" w:line="240" w:lineRule="auto"/>
              <w:rPr>
                <w:lang w:val="es-CL"/>
              </w:rPr>
            </w:pPr>
            <w:r w:rsidRPr="00935432">
              <w:rPr>
                <w:sz w:val="14"/>
                <w:lang w:val="es-CL"/>
              </w:rPr>
              <w:t>Acta de reunión o simulacro realizado.</w:t>
            </w:r>
          </w:p>
        </w:tc>
        <w:tc>
          <w:tcPr>
            <w:tcW w:w="223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6CC7EC4" w14:textId="77777777" w:rsidR="000C3ECE" w:rsidRDefault="00000000">
            <w:pPr>
              <w:spacing w:after="30" w:line="240" w:lineRule="auto"/>
            </w:pPr>
            <w:r>
              <w:rPr>
                <w:sz w:val="14"/>
              </w:rPr>
              <w:t>1 por acta o simulacro.</w:t>
            </w:r>
          </w:p>
        </w:tc>
        <w:tc>
          <w:tcPr>
            <w:tcW w:w="151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E27DCDF" w14:textId="77777777" w:rsidR="000C3ECE" w:rsidRDefault="00000000">
            <w:pPr>
              <w:spacing w:after="30" w:line="240" w:lineRule="auto"/>
            </w:pPr>
            <w:r>
              <w:rPr>
                <w:sz w:val="14"/>
              </w:rPr>
              <w:t>Acta o informe.</w:t>
            </w:r>
          </w:p>
        </w:tc>
      </w:tr>
      <w:tr w:rsidR="000C3ECE" w14:paraId="4F80795F" w14:textId="77777777">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D4F4D5E" w14:textId="77777777" w:rsidR="000C3ECE" w:rsidRDefault="00000000">
            <w:pPr>
              <w:spacing w:after="30" w:line="240" w:lineRule="auto"/>
            </w:pPr>
            <w:r>
              <w:rPr>
                <w:sz w:val="14"/>
              </w:rPr>
              <w:t>Alcotest</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1657F25B" w14:textId="77777777" w:rsidR="000C3ECE" w:rsidRDefault="00000000">
            <w:pPr>
              <w:spacing w:after="30" w:line="240" w:lineRule="auto"/>
            </w:pPr>
            <w:r>
              <w:rPr>
                <w:sz w:val="14"/>
              </w:rPr>
              <w:t>30, 31, 32</w:t>
            </w:r>
          </w:p>
        </w:tc>
        <w:tc>
          <w:tcPr>
            <w:tcW w:w="25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46F9536B" w14:textId="77777777" w:rsidR="000C3ECE" w:rsidRPr="00935432" w:rsidRDefault="00000000">
            <w:pPr>
              <w:spacing w:after="30" w:line="240" w:lineRule="auto"/>
              <w:rPr>
                <w:lang w:val="es-CL"/>
              </w:rPr>
            </w:pPr>
            <w:r w:rsidRPr="00935432">
              <w:rPr>
                <w:sz w:val="14"/>
                <w:lang w:val="es-CL"/>
              </w:rPr>
              <w:t>Registro de alcotest del turno.</w:t>
            </w:r>
          </w:p>
        </w:tc>
        <w:tc>
          <w:tcPr>
            <w:tcW w:w="223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601F8D9" w14:textId="77777777" w:rsidR="000C3ECE" w:rsidRDefault="00000000">
            <w:pPr>
              <w:spacing w:after="30" w:line="240" w:lineRule="auto"/>
            </w:pPr>
            <w:r>
              <w:rPr>
                <w:sz w:val="14"/>
              </w:rPr>
              <w:t>1 por jornada de control.</w:t>
            </w:r>
          </w:p>
        </w:tc>
        <w:tc>
          <w:tcPr>
            <w:tcW w:w="151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4B499E2" w14:textId="77777777" w:rsidR="000C3ECE" w:rsidRDefault="00000000">
            <w:pPr>
              <w:spacing w:after="30" w:line="240" w:lineRule="auto"/>
            </w:pPr>
            <w:r>
              <w:rPr>
                <w:sz w:val="14"/>
              </w:rPr>
              <w:t>Planilla DO-48.</w:t>
            </w:r>
          </w:p>
        </w:tc>
      </w:tr>
      <w:tr w:rsidR="000C3ECE" w14:paraId="4E247760" w14:textId="77777777">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EBD1E89" w14:textId="77777777" w:rsidR="000C3ECE" w:rsidRDefault="00000000">
            <w:pPr>
              <w:spacing w:after="30" w:line="240" w:lineRule="auto"/>
            </w:pPr>
            <w:r>
              <w:rPr>
                <w:sz w:val="14"/>
              </w:rPr>
              <w:t>Campañas de difusión</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8492C43" w14:textId="77777777" w:rsidR="000C3ECE" w:rsidRDefault="00000000">
            <w:pPr>
              <w:spacing w:after="30" w:line="240" w:lineRule="auto"/>
            </w:pPr>
            <w:r>
              <w:rPr>
                <w:sz w:val="14"/>
              </w:rPr>
              <w:t>85, 86, 87, 88, 89</w:t>
            </w:r>
          </w:p>
        </w:tc>
        <w:tc>
          <w:tcPr>
            <w:tcW w:w="25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7A33CC8B" w14:textId="77777777" w:rsidR="000C3ECE" w:rsidRDefault="00000000">
            <w:pPr>
              <w:spacing w:after="30" w:line="240" w:lineRule="auto"/>
            </w:pPr>
            <w:r>
              <w:rPr>
                <w:sz w:val="14"/>
              </w:rPr>
              <w:t>Difusión registrada.</w:t>
            </w:r>
          </w:p>
        </w:tc>
        <w:tc>
          <w:tcPr>
            <w:tcW w:w="223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303AF844" w14:textId="77777777" w:rsidR="000C3ECE" w:rsidRDefault="00000000">
            <w:pPr>
              <w:spacing w:after="30" w:line="240" w:lineRule="auto"/>
            </w:pPr>
            <w:r>
              <w:rPr>
                <w:sz w:val="14"/>
              </w:rPr>
              <w:t>1 por difusión.</w:t>
            </w:r>
          </w:p>
        </w:tc>
        <w:tc>
          <w:tcPr>
            <w:tcW w:w="151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15327A3" w14:textId="77777777" w:rsidR="000C3ECE" w:rsidRDefault="00000000">
            <w:pPr>
              <w:spacing w:after="30" w:line="240" w:lineRule="auto"/>
            </w:pPr>
            <w:r>
              <w:rPr>
                <w:sz w:val="14"/>
              </w:rPr>
              <w:t>Registro de difusión.</w:t>
            </w:r>
          </w:p>
        </w:tc>
      </w:tr>
      <w:tr w:rsidR="000C3ECE" w14:paraId="7614D694" w14:textId="77777777">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8046B93" w14:textId="77777777" w:rsidR="000C3ECE" w:rsidRDefault="00000000">
            <w:pPr>
              <w:spacing w:after="30" w:line="240" w:lineRule="auto"/>
            </w:pPr>
            <w:r>
              <w:rPr>
                <w:sz w:val="14"/>
              </w:rPr>
              <w:t>Incidentes</w:t>
            </w:r>
          </w:p>
        </w:tc>
        <w:tc>
          <w:tcPr>
            <w:tcW w:w="180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C9FCE1B" w14:textId="77777777" w:rsidR="000C3ECE" w:rsidRDefault="00000000">
            <w:pPr>
              <w:spacing w:after="30" w:line="240" w:lineRule="auto"/>
            </w:pPr>
            <w:r>
              <w:rPr>
                <w:sz w:val="14"/>
              </w:rPr>
              <w:t>21 y 66-78</w:t>
            </w:r>
          </w:p>
        </w:tc>
        <w:tc>
          <w:tcPr>
            <w:tcW w:w="2520"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69B2A445" w14:textId="77777777" w:rsidR="000C3ECE" w:rsidRPr="00935432" w:rsidRDefault="00000000">
            <w:pPr>
              <w:spacing w:after="30" w:line="240" w:lineRule="auto"/>
              <w:rPr>
                <w:lang w:val="es-CL"/>
              </w:rPr>
            </w:pPr>
            <w:r w:rsidRPr="00935432">
              <w:rPr>
                <w:sz w:val="14"/>
                <w:lang w:val="es-CL"/>
              </w:rPr>
              <w:t>Hitos del caso descritos en el bloque 1.A.</w:t>
            </w:r>
          </w:p>
        </w:tc>
        <w:tc>
          <w:tcPr>
            <w:tcW w:w="223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0554C955" w14:textId="77777777" w:rsidR="000C3ECE" w:rsidRDefault="00000000">
            <w:pPr>
              <w:spacing w:after="30" w:line="240" w:lineRule="auto"/>
            </w:pPr>
            <w:r>
              <w:rPr>
                <w:sz w:val="14"/>
              </w:rPr>
              <w:t>1 por incidente.</w:t>
            </w:r>
          </w:p>
        </w:tc>
        <w:tc>
          <w:tcPr>
            <w:tcW w:w="1512" w:type="dxa"/>
            <w:tcBorders>
              <w:top w:val="single" w:sz="4" w:space="0" w:color="7F7F7F"/>
              <w:left w:val="single" w:sz="4" w:space="0" w:color="7F7F7F"/>
              <w:bottom w:val="single" w:sz="4" w:space="0" w:color="7F7F7F"/>
              <w:right w:val="single" w:sz="4" w:space="0" w:color="7F7F7F"/>
            </w:tcBorders>
            <w:shd w:val="clear" w:color="auto" w:fill="FFFFFF"/>
            <w:tcMar>
              <w:top w:w="60" w:type="dxa"/>
              <w:left w:w="70" w:type="dxa"/>
              <w:bottom w:w="60" w:type="dxa"/>
              <w:right w:w="70" w:type="dxa"/>
            </w:tcMar>
            <w:vAlign w:val="center"/>
          </w:tcPr>
          <w:p w14:paraId="20BC6253" w14:textId="77777777" w:rsidR="000C3ECE" w:rsidRDefault="00000000">
            <w:pPr>
              <w:spacing w:after="30" w:line="240" w:lineRule="auto"/>
            </w:pPr>
            <w:r>
              <w:rPr>
                <w:sz w:val="14"/>
              </w:rPr>
              <w:t>Evidencias del bloque 1.A.</w:t>
            </w:r>
          </w:p>
        </w:tc>
      </w:tr>
    </w:tbl>
    <w:p w14:paraId="1878D019" w14:textId="77777777" w:rsidR="000C3ECE" w:rsidRDefault="000C3ECE">
      <w:pPr>
        <w:spacing w:after="0"/>
      </w:pPr>
    </w:p>
    <w:p w14:paraId="6DD40AF3" w14:textId="77777777" w:rsidR="000C3ECE" w:rsidRPr="00935432" w:rsidRDefault="00000000">
      <w:pPr>
        <w:pStyle w:val="Contexto"/>
        <w:rPr>
          <w:lang w:val="es-CL"/>
        </w:rPr>
      </w:pPr>
      <w:r w:rsidRPr="00935432">
        <w:rPr>
          <w:sz w:val="19"/>
          <w:lang w:val="es-CL"/>
        </w:rPr>
        <w:t>Se propone mantener manuales las actividades 1, 2, 3, 5, 6, 7, 9, 17, 19, 20, 22, 35, 36, 42, 43, 44, 45, 46, 47, 48, 49, 50, 61, 79, 80, 82 y 83. Corresponden principalmente a aprobaciones, reuniones, envíos de correo, gestión documental y coordinaciones con la Mutual, donde no existe un evento único y limpio que permita acreditarlas automáticamente. Las ocho actividades restantes, 11, 12, 14, 15, 16, 18, 52 y 57, se resuelven en los bloques 1.B, 1.C y 1.D. Así se cubren las 87 actividades: 52 automatizables, 27 manuales y 8 tratadas en el bloque 1.</w:t>
      </w:r>
    </w:p>
    <w:p w14:paraId="7AB4EB22" w14:textId="5B1C7C87" w:rsidR="000C3ECE" w:rsidRPr="00935432" w:rsidRDefault="00000000">
      <w:pPr>
        <w:pStyle w:val="Question"/>
        <w:rPr>
          <w:lang w:val="es-CL"/>
        </w:rPr>
      </w:pPr>
      <w:r w:rsidRPr="00935432">
        <w:rPr>
          <w:sz w:val="20"/>
          <w:lang w:val="es-CL"/>
        </w:rPr>
        <w:t>2.1 ¿La agrupación propuesta es correcta? ¿Hay alguna actividad asignada al grupo equivocado o que deba acreditarse con un evento distinto?</w:t>
      </w:r>
      <w:r w:rsidR="00234BBF">
        <w:rPr>
          <w:sz w:val="20"/>
          <w:lang w:val="es-CL"/>
        </w:rPr>
        <w:t xml:space="preserve"> Hay que hacer correcciones, por ejemplo si son 10 extintores por faena y se revisan 5, no son 5 puntos de 10 si no 0, deben revisarse completos, esto aplica a todo tipo de </w:t>
      </w:r>
      <w:r w:rsidR="00F1777E">
        <w:rPr>
          <w:sz w:val="20"/>
          <w:lang w:val="es-CL"/>
        </w:rPr>
        <w:t>inspección</w:t>
      </w:r>
    </w:p>
    <w:p w14:paraId="09AD75E9" w14:textId="1138B04E" w:rsidR="000C3ECE" w:rsidRPr="00935432" w:rsidRDefault="00000000">
      <w:pPr>
        <w:pStyle w:val="Question"/>
        <w:rPr>
          <w:lang w:val="es-CL"/>
        </w:rPr>
      </w:pPr>
      <w:r w:rsidRPr="00935432">
        <w:rPr>
          <w:sz w:val="20"/>
          <w:lang w:val="es-CL"/>
        </w:rPr>
        <w:t>2.2 ¿Existe alguna actividad que deba mantenerse manual aunque técnicamente pueda automatizarse? Indique cuál y el motivo.</w:t>
      </w:r>
      <w:r w:rsidR="00234BBF">
        <w:rPr>
          <w:sz w:val="20"/>
          <w:lang w:val="es-CL"/>
        </w:rPr>
        <w:t xml:space="preserve"> No, todo es automatizable</w:t>
      </w:r>
    </w:p>
    <w:p w14:paraId="5E91172D" w14:textId="77777777" w:rsidR="000C3ECE" w:rsidRDefault="00000000">
      <w:pPr>
        <w:pStyle w:val="Question"/>
        <w:rPr>
          <w:sz w:val="20"/>
          <w:lang w:val="es-CL"/>
        </w:rPr>
      </w:pPr>
      <w:r w:rsidRPr="00935432">
        <w:rPr>
          <w:sz w:val="20"/>
          <w:lang w:val="es-CL"/>
        </w:rPr>
        <w:t>2.3 En las actividades cuya meta es de cobertura, como la N°56 “Manejo a la defensiva al 90 % de los conductores” o la N°54 sobre extintores para el 90 % de los trabajadores, ¿el cumplimiento debe medirse como porcentaje de personas alcanzadas en lugar de número de sesiones?</w:t>
      </w:r>
    </w:p>
    <w:p w14:paraId="3FED1297" w14:textId="40E03970" w:rsidR="00234BBF" w:rsidRPr="00935432" w:rsidRDefault="00234BBF">
      <w:pPr>
        <w:pStyle w:val="Question"/>
        <w:rPr>
          <w:lang w:val="es-CL"/>
        </w:rPr>
      </w:pPr>
      <w:r>
        <w:rPr>
          <w:sz w:val="20"/>
          <w:lang w:val="es-CL"/>
        </w:rPr>
        <w:t>Si, tal cual</w:t>
      </w:r>
    </w:p>
    <w:p w14:paraId="7F3307A3" w14:textId="47C2341A" w:rsidR="000C3ECE" w:rsidRDefault="00000000">
      <w:pPr>
        <w:pStyle w:val="Question"/>
        <w:rPr>
          <w:sz w:val="20"/>
          <w:lang w:val="es-CL"/>
        </w:rPr>
      </w:pPr>
      <w:r w:rsidRPr="00935432">
        <w:rPr>
          <w:sz w:val="20"/>
          <w:lang w:val="es-CL"/>
        </w:rPr>
        <w:t xml:space="preserve">2.4 Si se ejecuta más de lo planificado, por </w:t>
      </w:r>
      <w:r w:rsidR="00F1777E" w:rsidRPr="00935432">
        <w:rPr>
          <w:sz w:val="20"/>
          <w:lang w:val="es-CL"/>
        </w:rPr>
        <w:t>ejemplo,</w:t>
      </w:r>
      <w:r w:rsidRPr="00935432">
        <w:rPr>
          <w:sz w:val="20"/>
          <w:lang w:val="es-CL"/>
        </w:rPr>
        <w:t xml:space="preserve"> cuatro inspecciones cuando se planificaron dos, ¿el reporte debe mostrar el sobrecumplimiento real o aplicar un techo máximo?</w:t>
      </w:r>
    </w:p>
    <w:p w14:paraId="72518313" w14:textId="77777777" w:rsidR="00F1777E" w:rsidRDefault="00F1777E">
      <w:pPr>
        <w:pStyle w:val="Question"/>
        <w:rPr>
          <w:sz w:val="20"/>
          <w:lang w:val="es-CL"/>
        </w:rPr>
      </w:pPr>
    </w:p>
    <w:p w14:paraId="748F1515" w14:textId="6331EDCE" w:rsidR="00F1777E" w:rsidRDefault="00F1777E">
      <w:pPr>
        <w:pStyle w:val="Question"/>
        <w:rPr>
          <w:sz w:val="20"/>
          <w:lang w:val="es-CL"/>
        </w:rPr>
      </w:pPr>
      <w:r>
        <w:rPr>
          <w:sz w:val="20"/>
          <w:lang w:val="es-CL"/>
        </w:rPr>
        <w:t>Aplicar el techo maximo</w:t>
      </w:r>
    </w:p>
    <w:p w14:paraId="786F9D98" w14:textId="77777777" w:rsidR="00F1777E" w:rsidRPr="00935432" w:rsidRDefault="00F1777E">
      <w:pPr>
        <w:pStyle w:val="Question"/>
        <w:rPr>
          <w:lang w:val="es-CL"/>
        </w:rPr>
      </w:pPr>
    </w:p>
    <w:p w14:paraId="63B906CD" w14:textId="77777777" w:rsidR="000C3ECE" w:rsidRPr="00935432" w:rsidRDefault="00000000">
      <w:pPr>
        <w:pStyle w:val="Ttulo1"/>
        <w:rPr>
          <w:lang w:val="es-CL"/>
        </w:rPr>
      </w:pPr>
      <w:r w:rsidRPr="00935432">
        <w:rPr>
          <w:rFonts w:ascii="Calibri" w:eastAsia="Calibri" w:hAnsi="Calibri" w:cs="Calibri"/>
          <w:lang w:val="es-CL"/>
        </w:rPr>
        <w:lastRenderedPageBreak/>
        <w:t>3. Formato Excel actual: archivo RE-36</w:t>
      </w:r>
    </w:p>
    <w:p w14:paraId="4C46D9C9" w14:textId="77777777" w:rsidR="000C3ECE" w:rsidRPr="00935432" w:rsidRDefault="00000000">
      <w:pPr>
        <w:pStyle w:val="Contexto"/>
        <w:rPr>
          <w:lang w:val="es-CL"/>
        </w:rPr>
      </w:pPr>
      <w:r w:rsidRPr="00935432">
        <w:rPr>
          <w:sz w:val="19"/>
          <w:lang w:val="es-CL"/>
        </w:rPr>
        <w:t>El sistema ya dispone de reportes de avance por objetivo y expediente de auditoría. Antes de cerrar el diseño debe definirse si, además, sigue siendo obligatorio reproducir el formato histórico del Programa en Excel.</w:t>
      </w:r>
    </w:p>
    <w:p w14:paraId="551DE2C3" w14:textId="77777777" w:rsidR="000C3ECE" w:rsidRDefault="00000000">
      <w:pPr>
        <w:pStyle w:val="Question"/>
        <w:rPr>
          <w:sz w:val="20"/>
          <w:lang w:val="es-CL"/>
        </w:rPr>
      </w:pPr>
      <w:r w:rsidRPr="00935432">
        <w:rPr>
          <w:sz w:val="20"/>
          <w:lang w:val="es-CL"/>
        </w:rPr>
        <w:t>3.1 ¿Todavía es necesario generar el Programa en el mismo formato RE-36 de siempre, con 8 hojas, 48 semanas y columnas de planificado y ejecutado, por una exigencia contractual o para entregarlo a un externo? ¿O son suficientes los reportes propios del sistema?</w:t>
      </w:r>
    </w:p>
    <w:p w14:paraId="0B1F8D85" w14:textId="79F8CB29" w:rsidR="00F1777E" w:rsidRPr="00935432" w:rsidRDefault="00F1777E">
      <w:pPr>
        <w:pStyle w:val="Question"/>
        <w:rPr>
          <w:lang w:val="es-CL"/>
        </w:rPr>
      </w:pPr>
      <w:r>
        <w:rPr>
          <w:sz w:val="20"/>
          <w:lang w:val="es-CL"/>
        </w:rPr>
        <w:t xml:space="preserve">No, no es necesario que el documento exportado </w:t>
      </w:r>
      <w:r w:rsidR="00A6625F">
        <w:rPr>
          <w:sz w:val="20"/>
          <w:lang w:val="es-CL"/>
        </w:rPr>
        <w:t>sea igual al documento del programa</w:t>
      </w:r>
    </w:p>
    <w:p w14:paraId="76913E82" w14:textId="77777777" w:rsidR="000C3ECE" w:rsidRPr="00935432" w:rsidRDefault="00000000">
      <w:pPr>
        <w:pStyle w:val="Question"/>
        <w:rPr>
          <w:lang w:val="es-CL"/>
        </w:rPr>
      </w:pPr>
      <w:r w:rsidRPr="00935432">
        <w:rPr>
          <w:sz w:val="20"/>
          <w:lang w:val="es-CL"/>
        </w:rPr>
        <w:t>3.2 Si el RE-36 debe seguir generándose, ¿se necesita un archivo por faena, un archivo consolidado o ambos?</w:t>
      </w:r>
    </w:p>
    <w:p w14:paraId="3D18021B" w14:textId="77777777" w:rsidR="000C3ECE" w:rsidRPr="00935432" w:rsidRDefault="00000000">
      <w:pPr>
        <w:pStyle w:val="Ttulo1"/>
        <w:rPr>
          <w:lang w:val="es-CL"/>
        </w:rPr>
      </w:pPr>
      <w:r w:rsidRPr="00935432">
        <w:rPr>
          <w:rFonts w:ascii="Calibri" w:eastAsia="Calibri" w:hAnsi="Calibri" w:cs="Calibri"/>
          <w:lang w:val="es-CL"/>
        </w:rPr>
        <w:t>4. Faenas cubiertas por el programa</w:t>
      </w:r>
    </w:p>
    <w:p w14:paraId="5D158978" w14:textId="77777777" w:rsidR="000C3ECE" w:rsidRPr="00935432" w:rsidRDefault="00000000">
      <w:pPr>
        <w:pStyle w:val="Contexto"/>
        <w:rPr>
          <w:lang w:val="es-CL"/>
        </w:rPr>
      </w:pPr>
      <w:r w:rsidRPr="00935432">
        <w:rPr>
          <w:sz w:val="19"/>
          <w:lang w:val="es-CL"/>
        </w:rPr>
        <w:t>La configuración debe definir si las 87 actividades se aplican de forma idéntica en todas las faenas o si existen excepciones derivadas del tipo de operación.</w:t>
      </w:r>
    </w:p>
    <w:p w14:paraId="1E479B42" w14:textId="66907145" w:rsidR="000C3ECE" w:rsidRPr="00935432" w:rsidRDefault="00000000">
      <w:pPr>
        <w:pStyle w:val="Question"/>
        <w:rPr>
          <w:lang w:val="es-CL"/>
        </w:rPr>
      </w:pPr>
      <w:r w:rsidRPr="00935432">
        <w:rPr>
          <w:sz w:val="20"/>
          <w:lang w:val="es-CL"/>
        </w:rPr>
        <w:t>4.1 ¿El Programa aplica de la misma manera a todas las faenas o existen faenas donde determinadas actividades no corresponden a su operación?</w:t>
      </w:r>
      <w:r w:rsidR="00A6625F">
        <w:rPr>
          <w:sz w:val="20"/>
          <w:lang w:val="es-CL"/>
        </w:rPr>
        <w:t xml:space="preserve"> No aplican todas las actividades para todas las faenas, por ej: comité paritario aplica para faenas con 25 o mas trabajadores y no todas las faenas alcanzan esa cifra.</w:t>
      </w:r>
    </w:p>
    <w:p w14:paraId="60B69ABD" w14:textId="585B416A" w:rsidR="00A6625F" w:rsidRPr="00A6625F" w:rsidRDefault="00000000" w:rsidP="00A6625F">
      <w:pPr>
        <w:pStyle w:val="Question"/>
        <w:rPr>
          <w:sz w:val="20"/>
          <w:lang w:val="es-CL"/>
        </w:rPr>
      </w:pPr>
      <w:r w:rsidRPr="00935432">
        <w:rPr>
          <w:sz w:val="20"/>
          <w:lang w:val="es-CL"/>
        </w:rPr>
        <w:t>4.2 Si existen excepciones, ¿qué actividades no aplican en cada faena y cuál es la razón operacional o contractual?</w:t>
      </w:r>
    </w:p>
    <w:p w14:paraId="19E84DD3" w14:textId="77777777" w:rsidR="000C3ECE" w:rsidRPr="00935432" w:rsidRDefault="00000000">
      <w:pPr>
        <w:pStyle w:val="Ttulo1"/>
        <w:rPr>
          <w:lang w:val="es-CL"/>
        </w:rPr>
      </w:pPr>
      <w:r w:rsidRPr="00935432">
        <w:rPr>
          <w:rFonts w:ascii="Calibri" w:eastAsia="Calibri" w:hAnsi="Calibri" w:cs="Calibri"/>
          <w:lang w:val="es-CL"/>
        </w:rPr>
        <w:t>5. Quién aprueba y quién realiza cada acción</w:t>
      </w:r>
    </w:p>
    <w:p w14:paraId="7FFE69FF" w14:textId="77777777" w:rsidR="000C3ECE" w:rsidRPr="00935432" w:rsidRDefault="00000000">
      <w:pPr>
        <w:pStyle w:val="Contexto"/>
        <w:rPr>
          <w:lang w:val="es-CL"/>
        </w:rPr>
      </w:pPr>
      <w:r w:rsidRPr="00935432">
        <w:rPr>
          <w:sz w:val="19"/>
          <w:lang w:val="es-CL"/>
        </w:rPr>
        <w:t>El flujo requiere definir permisos, responsabilidades y firmas por faena, incluida la posibilidad excepcional de que una misma persona cumpla dos roles.</w:t>
      </w:r>
    </w:p>
    <w:p w14:paraId="5E354D60" w14:textId="27E7B06D" w:rsidR="000C3ECE" w:rsidRPr="00935432" w:rsidRDefault="00000000">
      <w:pPr>
        <w:pStyle w:val="Question"/>
        <w:rPr>
          <w:lang w:val="es-CL"/>
        </w:rPr>
      </w:pPr>
      <w:r w:rsidRPr="00935432">
        <w:rPr>
          <w:sz w:val="20"/>
          <w:lang w:val="es-CL"/>
        </w:rPr>
        <w:t>5.1 ¿Quién puede crear una plantilla reutilizable: únicamente la Jefatura de Prevención o también los prevencionistas de faena?</w:t>
      </w:r>
      <w:r w:rsidR="00A6625F">
        <w:rPr>
          <w:sz w:val="20"/>
          <w:lang w:val="es-CL"/>
        </w:rPr>
        <w:t xml:space="preserve"> Solo Jefatura de prevencion</w:t>
      </w:r>
    </w:p>
    <w:p w14:paraId="3DE651BD" w14:textId="6BBC3703" w:rsidR="000C3ECE" w:rsidRPr="00935432" w:rsidRDefault="00000000">
      <w:pPr>
        <w:pStyle w:val="Question"/>
        <w:rPr>
          <w:lang w:val="es-CL"/>
        </w:rPr>
      </w:pPr>
      <w:r w:rsidRPr="00935432">
        <w:rPr>
          <w:sz w:val="20"/>
          <w:lang w:val="es-CL"/>
        </w:rPr>
        <w:t>5.2 ¿La aprobación de Legal es obligatoria para todos los programas o depende de la faena o del contrato?</w:t>
      </w:r>
      <w:r w:rsidR="00A6625F">
        <w:rPr>
          <w:sz w:val="20"/>
          <w:lang w:val="es-CL"/>
        </w:rPr>
        <w:t xml:space="preserve"> Siempre depende de legal</w:t>
      </w:r>
    </w:p>
    <w:p w14:paraId="47DA8EC9" w14:textId="5E272D07" w:rsidR="000C3ECE" w:rsidRPr="00935432" w:rsidRDefault="00000000">
      <w:pPr>
        <w:pStyle w:val="Question"/>
        <w:rPr>
          <w:lang w:val="es-CL"/>
        </w:rPr>
      </w:pPr>
      <w:r w:rsidRPr="00935432">
        <w:rPr>
          <w:sz w:val="20"/>
          <w:lang w:val="es-CL"/>
        </w:rPr>
        <w:t>5.3 Para cada faena, ¿quién redacta el programa, quién aprueba como Jefatura de Prevención, quién aprueba como Legal y quién lo activa?</w:t>
      </w:r>
      <w:r w:rsidR="00A6625F">
        <w:rPr>
          <w:sz w:val="20"/>
          <w:lang w:val="es-CL"/>
        </w:rPr>
        <w:t xml:space="preserve"> Jefatura prevención, redacta, aprueba, legal aprueba y esa aprobación activa el programa</w:t>
      </w:r>
    </w:p>
    <w:p w14:paraId="26A487AB" w14:textId="312473B0" w:rsidR="000C3ECE" w:rsidRPr="00935432" w:rsidRDefault="00000000">
      <w:pPr>
        <w:pStyle w:val="Question"/>
        <w:rPr>
          <w:lang w:val="es-CL"/>
        </w:rPr>
      </w:pPr>
      <w:r w:rsidRPr="00935432">
        <w:rPr>
          <w:sz w:val="20"/>
          <w:lang w:val="es-CL"/>
        </w:rPr>
        <w:t>5.4 ¿Debe permitirse que, ante una emergencia, una misma persona firme dos roles? En caso afirmativo, ¿bajo qué condición y con qué autorización?</w:t>
      </w:r>
      <w:r w:rsidR="00A6625F">
        <w:rPr>
          <w:sz w:val="20"/>
          <w:lang w:val="es-CL"/>
        </w:rPr>
        <w:t xml:space="preserve"> No, una persona por rol</w:t>
      </w:r>
    </w:p>
    <w:p w14:paraId="10F56C03" w14:textId="77777777" w:rsidR="000C3ECE" w:rsidRPr="00935432" w:rsidRDefault="00000000">
      <w:pPr>
        <w:pStyle w:val="Ttulo1"/>
        <w:rPr>
          <w:lang w:val="es-CL"/>
        </w:rPr>
      </w:pPr>
      <w:r w:rsidRPr="00935432">
        <w:rPr>
          <w:rFonts w:ascii="Calibri" w:eastAsia="Calibri" w:hAnsi="Calibri" w:cs="Calibri"/>
          <w:lang w:val="es-CL"/>
        </w:rPr>
        <w:t>6. Datos provenientes del Excel 2026</w:t>
      </w:r>
    </w:p>
    <w:p w14:paraId="323D6E1B" w14:textId="77777777" w:rsidR="000C3ECE" w:rsidRPr="00935432" w:rsidRDefault="00000000">
      <w:pPr>
        <w:pStyle w:val="Contexto"/>
        <w:rPr>
          <w:lang w:val="es-CL"/>
        </w:rPr>
      </w:pPr>
      <w:r w:rsidRPr="00935432">
        <w:rPr>
          <w:sz w:val="19"/>
          <w:lang w:val="es-CL"/>
        </w:rPr>
        <w:t>El archivo 2026 contiene seis registros de trabajo ya ejecutado. Para migrarlos sin perder trazabilidad se debe identificar su faena y determinar qué ocurre cuando no existe evidencia documental.</w:t>
      </w:r>
    </w:p>
    <w:p w14:paraId="12E1EC72" w14:textId="0DB21C71" w:rsidR="00A6625F" w:rsidRDefault="00000000" w:rsidP="00A6625F">
      <w:pPr>
        <w:pStyle w:val="Question"/>
        <w:rPr>
          <w:sz w:val="20"/>
          <w:lang w:val="es-CL"/>
        </w:rPr>
      </w:pPr>
      <w:r w:rsidRPr="00935432">
        <w:rPr>
          <w:sz w:val="20"/>
          <w:lang w:val="es-CL"/>
        </w:rPr>
        <w:t>6.1 ¿A qué faena corresponde cada uno de los seis registros ejecutados? ¿Cada registro tiene respaldo, como fotografía, acta o documento, o se acepta migrarlo dejando constancia de que no cuenta con evidencia?</w:t>
      </w:r>
    </w:p>
    <w:p w14:paraId="0168E0B5" w14:textId="699E22F4" w:rsidR="00A6625F" w:rsidRPr="00A6625F" w:rsidRDefault="00A6625F" w:rsidP="00A6625F">
      <w:pPr>
        <w:pStyle w:val="Question"/>
        <w:rPr>
          <w:sz w:val="20"/>
          <w:lang w:val="es-CL"/>
        </w:rPr>
      </w:pPr>
      <w:r>
        <w:rPr>
          <w:sz w:val="20"/>
          <w:lang w:val="es-CL"/>
        </w:rPr>
        <w:t>Los registros pueden ser obviados, este programa 2026 comenzara a regir el segundo semestre de este año, aprox agosto o mediados de agosto</w:t>
      </w:r>
    </w:p>
    <w:p w14:paraId="4F56B0E2" w14:textId="77777777" w:rsidR="000C3ECE" w:rsidRDefault="00000000">
      <w:pPr>
        <w:pStyle w:val="Question"/>
        <w:rPr>
          <w:sz w:val="20"/>
          <w:lang w:val="es-CL"/>
        </w:rPr>
      </w:pPr>
      <w:r w:rsidRPr="00935432">
        <w:rPr>
          <w:sz w:val="20"/>
          <w:lang w:val="es-CL"/>
        </w:rPr>
        <w:t>6.2 Cuando un programa está en borrador, ¿qué datos deben ser obligatorios para guardarlo incompleto y cuáles deben exigirse recién al enviarlo a aprobación?</w:t>
      </w:r>
    </w:p>
    <w:p w14:paraId="5E8CB7C6" w14:textId="1A2AB45A" w:rsidR="00A6625F" w:rsidRPr="00935432" w:rsidRDefault="00243E98">
      <w:pPr>
        <w:pStyle w:val="Question"/>
        <w:rPr>
          <w:lang w:val="es-CL"/>
        </w:rPr>
      </w:pPr>
      <w:r>
        <w:rPr>
          <w:lang w:val="es-CL"/>
        </w:rPr>
        <w:t>Borrador en cualquier estado, se envia a aprobación cuando el redactor es decir jefatura de prevención asi lo determina</w:t>
      </w:r>
    </w:p>
    <w:p w14:paraId="4BCCAFBC" w14:textId="77777777" w:rsidR="000C3ECE" w:rsidRPr="00935432" w:rsidRDefault="00000000">
      <w:pPr>
        <w:pStyle w:val="Ttulo1"/>
        <w:rPr>
          <w:lang w:val="es-CL"/>
        </w:rPr>
      </w:pPr>
      <w:r w:rsidRPr="00935432">
        <w:rPr>
          <w:rFonts w:ascii="Calibri" w:eastAsia="Calibri" w:hAnsi="Calibri" w:cs="Calibri"/>
          <w:lang w:val="es-CL"/>
        </w:rPr>
        <w:t>7. Transición desde el Excel al sistema nuevo</w:t>
      </w:r>
    </w:p>
    <w:p w14:paraId="067E8CC7" w14:textId="77777777" w:rsidR="000C3ECE" w:rsidRPr="00935432" w:rsidRDefault="00000000">
      <w:pPr>
        <w:pStyle w:val="Contexto"/>
        <w:rPr>
          <w:lang w:val="es-CL"/>
        </w:rPr>
      </w:pPr>
      <w:r w:rsidRPr="00935432">
        <w:rPr>
          <w:sz w:val="19"/>
          <w:lang w:val="es-CL"/>
        </w:rPr>
        <w:t>Ya se congeló una versión oficial de 87 actividades. Falta definir la convivencia temporal entre ambos métodos, el responsable del cierre del sistema anterior y el acceso necesario para comprobar la migración.</w:t>
      </w:r>
    </w:p>
    <w:p w14:paraId="3FEB5ABA" w14:textId="4E75FC59" w:rsidR="000C3ECE" w:rsidRPr="00935432" w:rsidRDefault="00000000">
      <w:pPr>
        <w:pStyle w:val="Question"/>
        <w:rPr>
          <w:lang w:val="es-CL"/>
        </w:rPr>
      </w:pPr>
      <w:r w:rsidRPr="00935432">
        <w:rPr>
          <w:sz w:val="20"/>
          <w:lang w:val="es-CL"/>
        </w:rPr>
        <w:lastRenderedPageBreak/>
        <w:t>7.1 ¿Durante cuánto tiempo conviene utilizar el sistema nuevo en paralelo con el método actual antes de abandonar el anterior?</w:t>
      </w:r>
      <w:r w:rsidR="00243E98">
        <w:rPr>
          <w:sz w:val="20"/>
          <w:lang w:val="es-CL"/>
        </w:rPr>
        <w:t xml:space="preserve"> Solo se usara digital</w:t>
      </w:r>
    </w:p>
    <w:p w14:paraId="43046065" w14:textId="59723FDD" w:rsidR="000C3ECE" w:rsidRPr="00935432" w:rsidRDefault="00000000">
      <w:pPr>
        <w:pStyle w:val="Question"/>
        <w:rPr>
          <w:lang w:val="es-CL"/>
        </w:rPr>
      </w:pPr>
      <w:r w:rsidRPr="00935432">
        <w:rPr>
          <w:sz w:val="20"/>
          <w:lang w:val="es-CL"/>
        </w:rPr>
        <w:t>7.2 ¿Quién debe dar el visto bueno final para dejar de utilizar el método anterior y en qué orden deben firmar o aprobar las personas responsables?</w:t>
      </w:r>
      <w:r w:rsidR="00243E98">
        <w:rPr>
          <w:sz w:val="20"/>
          <w:lang w:val="es-CL"/>
        </w:rPr>
        <w:t xml:space="preserve"> Jefatura de prevencion</w:t>
      </w:r>
    </w:p>
    <w:p w14:paraId="19F2DFD4" w14:textId="6DB2658C" w:rsidR="000C3ECE" w:rsidRPr="00935432" w:rsidRDefault="00000000">
      <w:pPr>
        <w:pStyle w:val="Question"/>
        <w:rPr>
          <w:lang w:val="es-CL"/>
        </w:rPr>
      </w:pPr>
      <w:r w:rsidRPr="00935432">
        <w:rPr>
          <w:sz w:val="20"/>
          <w:lang w:val="es-CL"/>
        </w:rPr>
        <w:t>7.3 ¿Quién puede otorgar acceso a los programas, ejecuciones y evidencias existentes en el sistema anterior para verificar que no se pierda información durante la migración?</w:t>
      </w:r>
      <w:r w:rsidR="00243E98">
        <w:rPr>
          <w:sz w:val="20"/>
          <w:lang w:val="es-CL"/>
        </w:rPr>
        <w:t xml:space="preserve"> No hay migración, se empieza de cero el segundo semestre</w:t>
      </w:r>
    </w:p>
    <w:p w14:paraId="15819964" w14:textId="77777777" w:rsidR="000C3ECE" w:rsidRPr="00935432" w:rsidRDefault="00000000">
      <w:pPr>
        <w:pStyle w:val="Ttulo1"/>
        <w:rPr>
          <w:lang w:val="es-CL"/>
        </w:rPr>
      </w:pPr>
      <w:r w:rsidRPr="00935432">
        <w:rPr>
          <w:rFonts w:ascii="Calibri" w:eastAsia="Calibri" w:hAnsi="Calibri" w:cs="Calibri"/>
          <w:lang w:val="es-CL"/>
        </w:rPr>
        <w:t>8. Reemplazos por vacaciones o licencia y recepción de avisos</w:t>
      </w:r>
    </w:p>
    <w:p w14:paraId="27E64ED9" w14:textId="77777777" w:rsidR="000C3ECE" w:rsidRPr="00935432" w:rsidRDefault="00000000">
      <w:pPr>
        <w:pStyle w:val="Contexto"/>
        <w:rPr>
          <w:lang w:val="es-CL"/>
        </w:rPr>
      </w:pPr>
      <w:r w:rsidRPr="00935432">
        <w:rPr>
          <w:sz w:val="19"/>
          <w:lang w:val="es-CL"/>
        </w:rPr>
        <w:t>El sistema necesita saber cómo reasignar notificaciones cuando el responsable habitual se encuentra ausente y si las preferencias de avisos serán configurables desde el inicio.</w:t>
      </w:r>
    </w:p>
    <w:p w14:paraId="496B932E" w14:textId="41556904" w:rsidR="000C3ECE" w:rsidRPr="00935432" w:rsidRDefault="00000000">
      <w:pPr>
        <w:pStyle w:val="Question"/>
        <w:rPr>
          <w:lang w:val="es-CL"/>
        </w:rPr>
      </w:pPr>
      <w:r w:rsidRPr="00935432">
        <w:rPr>
          <w:sz w:val="20"/>
          <w:lang w:val="es-CL"/>
        </w:rPr>
        <w:t>8.1 Cuando el responsable de una actividad está ausente, ¿quién recibe los avisos en su lugar, quién define el reemplazo y por cuánto tiempo se mantiene vigente?</w:t>
      </w:r>
      <w:r w:rsidR="00243E98">
        <w:rPr>
          <w:sz w:val="20"/>
          <w:lang w:val="es-CL"/>
        </w:rPr>
        <w:t xml:space="preserve"> Debe crearse una cuenta temporal por la duración del reemplazo ampliable por jefatura de prevención, cuante temporal debe poder ser creada y configurada por jefatura de prevencion</w:t>
      </w:r>
    </w:p>
    <w:p w14:paraId="3EFA15F7" w14:textId="348711BC" w:rsidR="000C3ECE" w:rsidRPr="00935432" w:rsidRDefault="00000000">
      <w:pPr>
        <w:pStyle w:val="Question"/>
        <w:rPr>
          <w:lang w:val="es-CL"/>
        </w:rPr>
      </w:pPr>
      <w:r w:rsidRPr="00935432">
        <w:rPr>
          <w:sz w:val="20"/>
          <w:lang w:val="es-CL"/>
        </w:rPr>
        <w:t>8.2 ¿Las personas deben poder elegir qué avisos reciben o, por ahora, cada usuario debe recibir automáticamente todos los avisos que correspondan a su rol?</w:t>
      </w:r>
      <w:r w:rsidR="00243E98">
        <w:rPr>
          <w:sz w:val="20"/>
          <w:lang w:val="es-CL"/>
        </w:rPr>
        <w:t xml:space="preserve"> Todos los avisos que corresponden a su rol</w:t>
      </w:r>
    </w:p>
    <w:p w14:paraId="1B297ECC" w14:textId="77777777" w:rsidR="000C3ECE" w:rsidRPr="00935432" w:rsidRDefault="00000000">
      <w:pPr>
        <w:pStyle w:val="Ttulo1"/>
        <w:rPr>
          <w:lang w:val="es-CL"/>
        </w:rPr>
      </w:pPr>
      <w:r w:rsidRPr="00935432">
        <w:rPr>
          <w:rFonts w:ascii="Calibri" w:eastAsia="Calibri" w:hAnsi="Calibri" w:cs="Calibri"/>
          <w:lang w:val="es-CL"/>
        </w:rPr>
        <w:t>9. Actividades de campañas de difusión</w:t>
      </w:r>
    </w:p>
    <w:p w14:paraId="21F21853" w14:textId="77777777" w:rsidR="000C3ECE" w:rsidRPr="00935432" w:rsidRDefault="00000000">
      <w:pPr>
        <w:pStyle w:val="Contexto"/>
        <w:rPr>
          <w:lang w:val="es-CL"/>
        </w:rPr>
      </w:pPr>
      <w:r w:rsidRPr="00935432">
        <w:rPr>
          <w:sz w:val="19"/>
          <w:lang w:val="es-CL"/>
        </w:rPr>
        <w:t>Las actividades 85 a 89 corresponden a campañas de difusión. Debe resolverse si requieren un registro específico o si pueden acreditarse mediante módulos ya existentes.</w:t>
      </w:r>
    </w:p>
    <w:p w14:paraId="5F9BF52D" w14:textId="77777777" w:rsidR="000C3ECE" w:rsidRDefault="00000000">
      <w:pPr>
        <w:pStyle w:val="Question"/>
        <w:rPr>
          <w:sz w:val="20"/>
          <w:lang w:val="es-CL"/>
        </w:rPr>
      </w:pPr>
      <w:r w:rsidRPr="00935432">
        <w:rPr>
          <w:sz w:val="20"/>
          <w:lang w:val="es-CL"/>
        </w:rPr>
        <w:t>9.1 ¿Las campañas 85 a 89 necesitan un registro propio que incluya fecha, personas alcanzadas y evidencia de difusión, o basta con registrarlas como capacitación o como documento entregado?</w:t>
      </w:r>
    </w:p>
    <w:p w14:paraId="5C31432F" w14:textId="68EB46A1" w:rsidR="00243E98" w:rsidRPr="00935432" w:rsidRDefault="00243E98">
      <w:pPr>
        <w:pStyle w:val="Question"/>
        <w:rPr>
          <w:lang w:val="es-CL"/>
        </w:rPr>
      </w:pPr>
      <w:r w:rsidRPr="00935432">
        <w:rPr>
          <w:sz w:val="20"/>
          <w:lang w:val="es-CL"/>
        </w:rPr>
        <w:t>registro propio que incluya fecha, personas alcanzadas y evidencia de difusión</w:t>
      </w:r>
    </w:p>
    <w:p w14:paraId="7D19B50E" w14:textId="77777777" w:rsidR="000C3ECE" w:rsidRPr="00935432" w:rsidRDefault="00000000">
      <w:pPr>
        <w:pStyle w:val="Ttulo1"/>
        <w:rPr>
          <w:lang w:val="es-CL"/>
        </w:rPr>
      </w:pPr>
      <w:r w:rsidRPr="00935432">
        <w:rPr>
          <w:rFonts w:ascii="Calibri" w:eastAsia="Calibri" w:hAnsi="Calibri" w:cs="Calibri"/>
          <w:lang w:val="es-CL"/>
        </w:rPr>
        <w:t>10. Eliminación de las actividades 4 y 8: validez de las firmas</w:t>
      </w:r>
    </w:p>
    <w:p w14:paraId="5E43E800" w14:textId="77777777" w:rsidR="000C3ECE" w:rsidRPr="00935432" w:rsidRDefault="00000000">
      <w:pPr>
        <w:pStyle w:val="Contexto"/>
        <w:rPr>
          <w:lang w:val="es-CL"/>
        </w:rPr>
      </w:pPr>
      <w:r w:rsidRPr="00935432">
        <w:rPr>
          <w:sz w:val="19"/>
          <w:lang w:val="es-CL"/>
        </w:rPr>
        <w:t>El Programa 2026 fue elaborado por Lorena Alvarado el 27-01-2026, aprobado por Paulette Recart el 04-02-2026 y cuenta con un control de cambios fechado el 12-02-2026. Posteriormente se retiraron las actividades 4 y 8 de un programa ya aprobado. Como el sistema exige que las firmas cubran el contenido aprobado, debe definirse si esta modificación invalida o reabre el circuito de aprobación.</w:t>
      </w:r>
    </w:p>
    <w:p w14:paraId="6E2822E3" w14:textId="77777777" w:rsidR="000C3ECE" w:rsidRDefault="00000000">
      <w:pPr>
        <w:pStyle w:val="Question"/>
        <w:rPr>
          <w:sz w:val="20"/>
          <w:lang w:val="es-CL"/>
        </w:rPr>
      </w:pPr>
      <w:r w:rsidRPr="00935432">
        <w:rPr>
          <w:sz w:val="20"/>
          <w:lang w:val="es-CL"/>
        </w:rPr>
        <w:t>10.1 ¿La eliminación de las actividades 4 y 8 requiere una nueva entrada en el control de cambios del documento?</w:t>
      </w:r>
    </w:p>
    <w:p w14:paraId="101AF9B7" w14:textId="655205D8" w:rsidR="00243E98" w:rsidRPr="00935432" w:rsidRDefault="00243E98">
      <w:pPr>
        <w:pStyle w:val="Question"/>
        <w:rPr>
          <w:lang w:val="es-CL"/>
        </w:rPr>
      </w:pPr>
      <w:r>
        <w:rPr>
          <w:sz w:val="20"/>
          <w:lang w:val="es-CL"/>
        </w:rPr>
        <w:t>No, el documento nuevo sin las actividades 4 y 8 debe ser fuente de verdad</w:t>
      </w:r>
    </w:p>
    <w:p w14:paraId="14CF44F8" w14:textId="1320B4A8" w:rsidR="000C3ECE" w:rsidRPr="00935432" w:rsidRDefault="00000000">
      <w:pPr>
        <w:pStyle w:val="Question"/>
        <w:rPr>
          <w:lang w:val="es-CL"/>
        </w:rPr>
      </w:pPr>
      <w:r w:rsidRPr="00935432">
        <w:rPr>
          <w:sz w:val="20"/>
          <w:lang w:val="es-CL"/>
        </w:rPr>
        <w:t>10.2 ¿La modificación requiere una nueva aprobación de Legal o puede considerarse una corrección menor que no reabre la firma?</w:t>
      </w:r>
      <w:r w:rsidR="00243E98">
        <w:rPr>
          <w:sz w:val="20"/>
          <w:lang w:val="es-CL"/>
        </w:rPr>
        <w:t xml:space="preserve"> La modificación requiere posterior aprobación de legal</w:t>
      </w:r>
    </w:p>
    <w:p w14:paraId="6E95A426" w14:textId="77777777" w:rsidR="000C3ECE" w:rsidRDefault="00000000">
      <w:pPr>
        <w:pStyle w:val="Question"/>
        <w:rPr>
          <w:sz w:val="20"/>
          <w:lang w:val="es-CL"/>
        </w:rPr>
      </w:pPr>
      <w:r w:rsidRPr="00935432">
        <w:rPr>
          <w:sz w:val="20"/>
          <w:lang w:val="es-CL"/>
        </w:rPr>
        <w:t>10.3 ¿Quién debe autorizar formalmente la eliminación de esas actividades y qué justificación debe quedar registrada?</w:t>
      </w:r>
    </w:p>
    <w:p w14:paraId="08657C6F" w14:textId="0A6B8087" w:rsidR="00243E98" w:rsidRPr="00935432" w:rsidRDefault="00243E98">
      <w:pPr>
        <w:pStyle w:val="Question"/>
        <w:rPr>
          <w:lang w:val="es-CL"/>
        </w:rPr>
      </w:pPr>
      <w:r>
        <w:rPr>
          <w:sz w:val="20"/>
          <w:lang w:val="es-CL"/>
        </w:rPr>
        <w:t>Jefatura de prevención, justificación será de campo abierto</w:t>
      </w:r>
    </w:p>
    <w:p w14:paraId="7DC73FA2" w14:textId="77777777" w:rsidR="000C3ECE" w:rsidRPr="00935432" w:rsidRDefault="00000000">
      <w:pPr>
        <w:pStyle w:val="Ttulo1"/>
        <w:rPr>
          <w:lang w:val="es-CL"/>
        </w:rPr>
      </w:pPr>
      <w:r w:rsidRPr="00935432">
        <w:rPr>
          <w:rFonts w:ascii="Calibri" w:eastAsia="Calibri" w:hAnsi="Calibri" w:cs="Calibri"/>
          <w:lang w:val="es-CL"/>
        </w:rPr>
        <w:t>11. Generación del archivo fuente</w:t>
      </w:r>
    </w:p>
    <w:p w14:paraId="5FE13764" w14:textId="77777777" w:rsidR="000C3ECE" w:rsidRPr="00935432" w:rsidRDefault="00000000">
      <w:pPr>
        <w:pStyle w:val="Contexto"/>
        <w:rPr>
          <w:lang w:val="es-CL"/>
        </w:rPr>
      </w:pPr>
      <w:r w:rsidRPr="00935432">
        <w:rPr>
          <w:sz w:val="19"/>
          <w:lang w:val="es-CL"/>
        </w:rPr>
        <w:t>El último archivo recibido presentaba dos defectos: no incluía la columna OBJETIVO, por lo que se perdía la relación de cada actividad con su objetivo, y todavía contenía las actividades 4 y 8 en una de las hojas de rol. Aunque se corrigió, es necesario evitar que el error se repita.</w:t>
      </w:r>
    </w:p>
    <w:p w14:paraId="5E16D5D0" w14:textId="77777777" w:rsidR="000C3ECE" w:rsidRDefault="00000000">
      <w:pPr>
        <w:pStyle w:val="Question"/>
        <w:rPr>
          <w:sz w:val="20"/>
          <w:lang w:val="es-CL"/>
        </w:rPr>
      </w:pPr>
      <w:r w:rsidRPr="00935432">
        <w:rPr>
          <w:sz w:val="20"/>
          <w:lang w:val="es-CL"/>
        </w:rPr>
        <w:t>11.1 ¿Quién genera actualmente el archivo fuente y qué herramienta utiliza?</w:t>
      </w:r>
    </w:p>
    <w:p w14:paraId="156DAA22" w14:textId="0397E0E9" w:rsidR="00EB31E1" w:rsidRPr="00935432" w:rsidRDefault="00EB31E1">
      <w:pPr>
        <w:pStyle w:val="Question"/>
        <w:rPr>
          <w:lang w:val="es-CL"/>
        </w:rPr>
      </w:pPr>
      <w:r>
        <w:rPr>
          <w:sz w:val="20"/>
          <w:lang w:val="es-CL"/>
        </w:rPr>
        <w:t>Jefatura de prevención, usa excel</w:t>
      </w:r>
    </w:p>
    <w:p w14:paraId="2D156847" w14:textId="77777777" w:rsidR="000C3ECE" w:rsidRDefault="00000000">
      <w:pPr>
        <w:pStyle w:val="Question"/>
        <w:rPr>
          <w:sz w:val="20"/>
          <w:lang w:val="es-CL"/>
        </w:rPr>
      </w:pPr>
      <w:r w:rsidRPr="00935432">
        <w:rPr>
          <w:sz w:val="20"/>
          <w:lang w:val="es-CL"/>
        </w:rPr>
        <w:t>11.2 ¿Se puede acordar que el archivo oficial se genere siempre desde el sistema, en lugar de editarse manualmente en Excel?</w:t>
      </w:r>
    </w:p>
    <w:p w14:paraId="20FA8B38" w14:textId="1BE26794" w:rsidR="00EB31E1" w:rsidRPr="00EB31E1" w:rsidRDefault="00EB31E1">
      <w:pPr>
        <w:pStyle w:val="Question"/>
        <w:rPr>
          <w:u w:val="single"/>
          <w:lang w:val="es-CL"/>
        </w:rPr>
      </w:pPr>
      <w:r>
        <w:rPr>
          <w:lang w:val="es-CL"/>
        </w:rPr>
        <w:t>Si, Excel quedara deprecado con el funcionamiento de la plataforma</w:t>
      </w:r>
    </w:p>
    <w:p w14:paraId="294E2BDC" w14:textId="77777777" w:rsidR="000C3ECE" w:rsidRPr="00935432" w:rsidRDefault="00000000">
      <w:pPr>
        <w:spacing w:before="200" w:after="0"/>
        <w:rPr>
          <w:lang w:val="es-CL"/>
        </w:rPr>
      </w:pPr>
      <w:r w:rsidRPr="00935432">
        <w:rPr>
          <w:b/>
          <w:sz w:val="19"/>
          <w:lang w:val="es-CL"/>
        </w:rPr>
        <w:lastRenderedPageBreak/>
        <w:t>Resultado esperado: las respuestas a estas preguntas permitirán cerrar las reglas de cumplimiento, automatización, alcance por faena, firmas, migración y generación documental del Programa de Trabajo Preventivo 2026.</w:t>
      </w:r>
    </w:p>
    <w:sectPr w:rsidR="000C3ECE" w:rsidRPr="00935432"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F96F9" w14:textId="77777777" w:rsidR="00346826" w:rsidRDefault="00346826">
      <w:pPr>
        <w:spacing w:after="0" w:line="240" w:lineRule="auto"/>
      </w:pPr>
      <w:r>
        <w:separator/>
      </w:r>
    </w:p>
  </w:endnote>
  <w:endnote w:type="continuationSeparator" w:id="0">
    <w:p w14:paraId="6ED94257" w14:textId="77777777" w:rsidR="00346826" w:rsidRDefault="00346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3A223" w14:textId="553AEDB7" w:rsidR="000C3ECE" w:rsidRPr="00935432" w:rsidRDefault="00935432" w:rsidP="00935432">
    <w:pPr>
      <w:pStyle w:val="Piedepgina"/>
      <w:rPr>
        <w:sz w:val="17"/>
      </w:rPr>
    </w:pPr>
    <w:r>
      <w:rPr>
        <w:sz w:val="17"/>
      </w:rPr>
      <w:tab/>
      <w:t xml:space="preserve">Página </w:t>
    </w:r>
    <w:r>
      <w:rPr>
        <w:sz w:val="17"/>
      </w:rPr>
      <w:fldChar w:fldCharType="begin"/>
    </w:r>
    <w:r>
      <w:rPr>
        <w:sz w:val="17"/>
      </w:rPr>
      <w:instrText xml:space="preserve"> PAGE </w:instrText>
    </w:r>
    <w:r>
      <w:rPr>
        <w:sz w:val="17"/>
      </w:rPr>
      <w:fldChar w:fldCharType="separate"/>
    </w:r>
    <w:r>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8388E" w14:textId="77777777" w:rsidR="00346826" w:rsidRDefault="00346826">
      <w:pPr>
        <w:spacing w:after="0" w:line="240" w:lineRule="auto"/>
      </w:pPr>
      <w:r>
        <w:separator/>
      </w:r>
    </w:p>
  </w:footnote>
  <w:footnote w:type="continuationSeparator" w:id="0">
    <w:p w14:paraId="4AAE63C5" w14:textId="77777777" w:rsidR="00346826" w:rsidRDefault="003468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7062C" w14:textId="77777777" w:rsidR="000C3ECE" w:rsidRDefault="00000000">
    <w:pPr>
      <w:pStyle w:val="Encabezado"/>
      <w:jc w:val="right"/>
    </w:pPr>
    <w:r>
      <w:rPr>
        <w:b/>
        <w:sz w:val="16"/>
      </w:rPr>
      <w:t>PROGRAMA DE TRABAJO PREVENTIVO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2335936">
    <w:abstractNumId w:val="8"/>
  </w:num>
  <w:num w:numId="2" w16cid:durableId="902641128">
    <w:abstractNumId w:val="6"/>
  </w:num>
  <w:num w:numId="3" w16cid:durableId="139619692">
    <w:abstractNumId w:val="5"/>
  </w:num>
  <w:num w:numId="4" w16cid:durableId="1489706424">
    <w:abstractNumId w:val="4"/>
  </w:num>
  <w:num w:numId="5" w16cid:durableId="1165170057">
    <w:abstractNumId w:val="7"/>
  </w:num>
  <w:num w:numId="6" w16cid:durableId="2085909545">
    <w:abstractNumId w:val="3"/>
  </w:num>
  <w:num w:numId="7" w16cid:durableId="157113931">
    <w:abstractNumId w:val="2"/>
  </w:num>
  <w:num w:numId="8" w16cid:durableId="455610083">
    <w:abstractNumId w:val="1"/>
  </w:num>
  <w:num w:numId="9" w16cid:durableId="655499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ECE"/>
    <w:rsid w:val="0015074B"/>
    <w:rsid w:val="00234BBF"/>
    <w:rsid w:val="00243E98"/>
    <w:rsid w:val="0029639D"/>
    <w:rsid w:val="00326F90"/>
    <w:rsid w:val="0033362E"/>
    <w:rsid w:val="00346826"/>
    <w:rsid w:val="004D53FD"/>
    <w:rsid w:val="00600DA4"/>
    <w:rsid w:val="00935432"/>
    <w:rsid w:val="009A3F17"/>
    <w:rsid w:val="00A6625F"/>
    <w:rsid w:val="00AA1D8D"/>
    <w:rsid w:val="00B47730"/>
    <w:rsid w:val="00CB0664"/>
    <w:rsid w:val="00CC0426"/>
    <w:rsid w:val="00E53D99"/>
    <w:rsid w:val="00EB31E1"/>
    <w:rsid w:val="00F177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24336"/>
  <w14:defaultImageDpi w14:val="300"/>
  <w15:docId w15:val="{D339347F-701B-A94A-86D4-0A232164C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cs="Calibri"/>
      <w:color w:val="000000"/>
      <w:sz w:val="21"/>
    </w:rPr>
  </w:style>
  <w:style w:type="paragraph" w:styleId="Ttulo1">
    <w:name w:val="heading 1"/>
    <w:basedOn w:val="Normal"/>
    <w:next w:val="Normal"/>
    <w:link w:val="Ttulo1Car"/>
    <w:uiPriority w:val="9"/>
    <w:qFormat/>
    <w:rsid w:val="00FC693F"/>
    <w:pPr>
      <w:keepNext/>
      <w:keepLines/>
      <w:spacing w:before="180" w:after="100"/>
      <w:outlineLvl w:val="0"/>
    </w:pPr>
    <w:rPr>
      <w:rFonts w:asciiTheme="majorHAnsi" w:eastAsiaTheme="majorEastAsia" w:hAnsiTheme="majorHAnsi" w:cstheme="majorBidi"/>
      <w:b/>
      <w:bCs/>
      <w:sz w:val="30"/>
      <w:szCs w:val="28"/>
    </w:rPr>
  </w:style>
  <w:style w:type="paragraph" w:styleId="Ttulo2">
    <w:name w:val="heading 2"/>
    <w:basedOn w:val="Normal"/>
    <w:next w:val="Normal"/>
    <w:link w:val="Ttulo2Car"/>
    <w:uiPriority w:val="9"/>
    <w:unhideWhenUsed/>
    <w:qFormat/>
    <w:rsid w:val="00FC693F"/>
    <w:pPr>
      <w:keepNext/>
      <w:keepLines/>
      <w:spacing w:before="180" w:after="100"/>
      <w:outlineLvl w:val="1"/>
    </w:pPr>
    <w:rPr>
      <w:rFonts w:asciiTheme="majorHAnsi" w:eastAsiaTheme="majorEastAsia" w:hAnsiTheme="majorHAnsi" w:cstheme="majorBidi"/>
      <w:b/>
      <w:bCs/>
      <w:sz w:val="25"/>
      <w:szCs w:val="26"/>
    </w:rPr>
  </w:style>
  <w:style w:type="paragraph" w:styleId="Ttulo3">
    <w:name w:val="heading 3"/>
    <w:basedOn w:val="Normal"/>
    <w:next w:val="Normal"/>
    <w:link w:val="Ttulo3Car"/>
    <w:uiPriority w:val="9"/>
    <w:unhideWhenUsed/>
    <w:qFormat/>
    <w:rsid w:val="00FC693F"/>
    <w:pPr>
      <w:keepNext/>
      <w:keepLines/>
      <w:spacing w:before="180" w:after="10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rPr>
      <w:sz w:val="18"/>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rPr>
      <w:sz w:val="18"/>
    </w:r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b/>
      <w:i/>
      <w:iCs/>
      <w:spacing w:val="15"/>
      <w:sz w:val="2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xto">
    <w:name w:val="Contexto"/>
    <w:pPr>
      <w:spacing w:before="40" w:after="100" w:line="259" w:lineRule="auto"/>
      <w:ind w:left="202" w:right="115"/>
    </w:pPr>
    <w:rPr>
      <w:rFonts w:ascii="Calibri" w:eastAsia="Calibri" w:hAnsi="Calibri" w:cs="Calibri"/>
      <w:color w:val="000000"/>
      <w:sz w:val="21"/>
    </w:rPr>
  </w:style>
  <w:style w:type="paragraph" w:customStyle="1" w:styleId="Question">
    <w:name w:val="Question"/>
    <w:pPr>
      <w:keepLines/>
      <w:spacing w:before="60" w:after="100" w:line="259" w:lineRule="auto"/>
      <w:ind w:left="230" w:hanging="230"/>
    </w:pPr>
    <w:rPr>
      <w:rFonts w:ascii="Calibri" w:eastAsia="Calibri" w:hAnsi="Calibri" w:cs="Calibri"/>
      <w:b/>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6</Pages>
  <Words>2512</Words>
  <Characters>13819</Characters>
  <Application>Microsoft Office Word</Application>
  <DocSecurity>0</DocSecurity>
  <Lines>115</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Cuestionario contextualizado - Programa de Trabajo Preventivo 2026</vt:lpstr>
      <vt:lpstr/>
    </vt:vector>
  </TitlesOfParts>
  <Manager/>
  <Company/>
  <LinksUpToDate>false</LinksUpToDate>
  <CharactersWithSpaces>16299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contextualizado - Programa de Trabajo Preventivo 2026</dc:title>
  <dc:subject>Preguntas y decisiones pendientes para configurar el sistema</dc:subject>
  <dc:creator>Equipo de Prevención</dc:creator>
  <cp:keywords>SG-SST, Programa de Trabajo Preventivo, RE-36, cuestionario</cp:keywords>
  <dc:description>generated by python-docx</dc:description>
  <cp:lastModifiedBy>Lorena</cp:lastModifiedBy>
  <cp:revision>3</cp:revision>
  <dcterms:created xsi:type="dcterms:W3CDTF">2013-12-23T23:15:00Z</dcterms:created>
  <dcterms:modified xsi:type="dcterms:W3CDTF">2026-07-22T22:59:00Z</dcterms:modified>
  <cp:category/>
</cp:coreProperties>
</file>