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C9084"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p>
    <w:p w14:paraId="41611469" w14:textId="6E5791F1" w:rsidR="00105118" w:rsidRPr="00105118" w:rsidRDefault="001B6E95" w:rsidP="00105118">
      <w:pPr>
        <w:spacing w:before="320" w:after="80" w:line="240" w:lineRule="auto"/>
        <w:outlineLvl w:val="2"/>
        <w:rPr>
          <w:rFonts w:ascii="Times New Roman" w:eastAsia="Times New Roman" w:hAnsi="Times New Roman" w:cs="Times New Roman"/>
          <w:b/>
          <w:bCs/>
          <w:kern w:val="0"/>
          <w:sz w:val="27"/>
          <w:szCs w:val="27"/>
          <w14:ligatures w14:val="none"/>
        </w:rPr>
      </w:pPr>
      <w:r>
        <w:rPr>
          <w:rFonts w:ascii="Arial" w:eastAsia="Times New Roman" w:hAnsi="Arial" w:cs="Arial"/>
          <w:color w:val="434343"/>
          <w:kern w:val="0"/>
          <w:sz w:val="28"/>
          <w:szCs w:val="28"/>
          <w14:ligatures w14:val="none"/>
        </w:rPr>
        <w:t xml:space="preserve">Bridging Halal and Ancestral </w:t>
      </w:r>
    </w:p>
    <w:p w14:paraId="4458CEBF"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p>
    <w:p w14:paraId="1E003D9F" w14:textId="77777777" w:rsidR="00105118" w:rsidRPr="00105118" w:rsidRDefault="00105118" w:rsidP="00105118">
      <w:pPr>
        <w:spacing w:before="280" w:after="80" w:line="240" w:lineRule="auto"/>
        <w:outlineLvl w:val="3"/>
        <w:rPr>
          <w:rFonts w:ascii="Times New Roman" w:eastAsia="Times New Roman" w:hAnsi="Times New Roman" w:cs="Times New Roman"/>
          <w:b/>
          <w:bCs/>
          <w:kern w:val="0"/>
          <w:sz w:val="24"/>
          <w:szCs w:val="24"/>
          <w14:ligatures w14:val="none"/>
        </w:rPr>
      </w:pPr>
      <w:r w:rsidRPr="00105118">
        <w:rPr>
          <w:rFonts w:ascii="Arial" w:eastAsia="Times New Roman" w:hAnsi="Arial" w:cs="Arial"/>
          <w:color w:val="666666"/>
          <w:kern w:val="0"/>
          <w:sz w:val="24"/>
          <w:szCs w:val="24"/>
          <w14:ligatures w14:val="none"/>
        </w:rPr>
        <w:t>1. Unified Theme: Health, Ethics, and Spirituality</w:t>
      </w:r>
    </w:p>
    <w:p w14:paraId="0A48B423"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r w:rsidRPr="00105118">
        <w:rPr>
          <w:rFonts w:ascii="Arial" w:eastAsia="Times New Roman" w:hAnsi="Arial" w:cs="Arial"/>
          <w:color w:val="000000"/>
          <w:kern w:val="0"/>
          <w14:ligatures w14:val="none"/>
        </w:rPr>
        <w:t>- Your blog could serve as a platform to explore the intersection of dietary choices with physical health, ethical considerations, and spiritual well-being. Each post could delve into how halal and ancestral diet principles complement each other, offering readers a holistic view of nutrition.</w:t>
      </w:r>
    </w:p>
    <w:p w14:paraId="22335F1C"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p>
    <w:p w14:paraId="27D47816" w14:textId="77777777" w:rsidR="00105118" w:rsidRPr="00105118" w:rsidRDefault="00105118" w:rsidP="00105118">
      <w:pPr>
        <w:spacing w:before="280" w:after="80" w:line="240" w:lineRule="auto"/>
        <w:outlineLvl w:val="3"/>
        <w:rPr>
          <w:rFonts w:ascii="Times New Roman" w:eastAsia="Times New Roman" w:hAnsi="Times New Roman" w:cs="Times New Roman"/>
          <w:b/>
          <w:bCs/>
          <w:kern w:val="0"/>
          <w:sz w:val="24"/>
          <w:szCs w:val="24"/>
          <w14:ligatures w14:val="none"/>
        </w:rPr>
      </w:pPr>
      <w:r w:rsidRPr="00105118">
        <w:rPr>
          <w:rFonts w:ascii="Arial" w:eastAsia="Times New Roman" w:hAnsi="Arial" w:cs="Arial"/>
          <w:color w:val="666666"/>
          <w:kern w:val="0"/>
          <w:sz w:val="24"/>
          <w:szCs w:val="24"/>
          <w14:ligatures w14:val="none"/>
        </w:rPr>
        <w:t>2. Series on Health Benefits</w:t>
      </w:r>
    </w:p>
    <w:p w14:paraId="1D0F9F56"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r w:rsidRPr="00105118">
        <w:rPr>
          <w:rFonts w:ascii="Arial" w:eastAsia="Times New Roman" w:hAnsi="Arial" w:cs="Arial"/>
          <w:color w:val="000000"/>
          <w:kern w:val="0"/>
          <w14:ligatures w14:val="none"/>
        </w:rPr>
        <w:t>- A series of posts could be dedicated to examining the health benefits associated with halal and ancestral diets, supported by scientific research and expert opinions. Topics could include the nutritional advantages of lean meats, the importance of avoiding processed foods, and the role of diet in preventing chronic diseases.</w:t>
      </w:r>
    </w:p>
    <w:p w14:paraId="7B607AAF"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p>
    <w:p w14:paraId="3F4F809D" w14:textId="77777777" w:rsidR="00105118" w:rsidRPr="00105118" w:rsidRDefault="00105118" w:rsidP="00105118">
      <w:pPr>
        <w:spacing w:before="280" w:after="80" w:line="240" w:lineRule="auto"/>
        <w:outlineLvl w:val="3"/>
        <w:rPr>
          <w:rFonts w:ascii="Times New Roman" w:eastAsia="Times New Roman" w:hAnsi="Times New Roman" w:cs="Times New Roman"/>
          <w:b/>
          <w:bCs/>
          <w:kern w:val="0"/>
          <w:sz w:val="24"/>
          <w:szCs w:val="24"/>
          <w14:ligatures w14:val="none"/>
        </w:rPr>
      </w:pPr>
      <w:r w:rsidRPr="00105118">
        <w:rPr>
          <w:rFonts w:ascii="Arial" w:eastAsia="Times New Roman" w:hAnsi="Arial" w:cs="Arial"/>
          <w:color w:val="666666"/>
          <w:kern w:val="0"/>
          <w:sz w:val="24"/>
          <w:szCs w:val="24"/>
          <w14:ligatures w14:val="none"/>
        </w:rPr>
        <w:t>3. Ethical Eating Practices</w:t>
      </w:r>
    </w:p>
    <w:p w14:paraId="6805D662"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r w:rsidRPr="00105118">
        <w:rPr>
          <w:rFonts w:ascii="Arial" w:eastAsia="Times New Roman" w:hAnsi="Arial" w:cs="Arial"/>
          <w:color w:val="000000"/>
          <w:kern w:val="0"/>
          <w14:ligatures w14:val="none"/>
        </w:rPr>
        <w:t>- Highlight stories and interviews with farmers and butchers who adhere to halal and ethical practices, showcasing how these methods contribute to animal welfare and sustainability. This could also include discussions on the environmental impact of food choices, aligning with ancestral diet principles of living in harmony with nature.</w:t>
      </w:r>
    </w:p>
    <w:p w14:paraId="42FE5527"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p>
    <w:p w14:paraId="3215940F" w14:textId="77777777" w:rsidR="00105118" w:rsidRPr="00105118" w:rsidRDefault="00105118" w:rsidP="00105118">
      <w:pPr>
        <w:spacing w:before="280" w:after="80" w:line="240" w:lineRule="auto"/>
        <w:outlineLvl w:val="3"/>
        <w:rPr>
          <w:rFonts w:ascii="Times New Roman" w:eastAsia="Times New Roman" w:hAnsi="Times New Roman" w:cs="Times New Roman"/>
          <w:b/>
          <w:bCs/>
          <w:kern w:val="0"/>
          <w:sz w:val="24"/>
          <w:szCs w:val="24"/>
          <w14:ligatures w14:val="none"/>
        </w:rPr>
      </w:pPr>
      <w:r w:rsidRPr="00105118">
        <w:rPr>
          <w:rFonts w:ascii="Arial" w:eastAsia="Times New Roman" w:hAnsi="Arial" w:cs="Arial"/>
          <w:color w:val="666666"/>
          <w:kern w:val="0"/>
          <w:sz w:val="24"/>
          <w:szCs w:val="24"/>
          <w14:ligatures w14:val="none"/>
        </w:rPr>
        <w:t>4. Spiritual Reflections</w:t>
      </w:r>
    </w:p>
    <w:p w14:paraId="00DDC398"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r w:rsidRPr="00105118">
        <w:rPr>
          <w:rFonts w:ascii="Arial" w:eastAsia="Times New Roman" w:hAnsi="Arial" w:cs="Arial"/>
          <w:color w:val="000000"/>
          <w:kern w:val="0"/>
          <w14:ligatures w14:val="none"/>
        </w:rPr>
        <w:t>- Feature reflections or guest posts on the spiritual aspects of mindful eating, including how choosing halal and naturally sourced foods can enhance one's spiritual journey. This could involve exploring the connections between food, faith, and personal growth.</w:t>
      </w:r>
    </w:p>
    <w:p w14:paraId="56A53DEA"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p>
    <w:p w14:paraId="1C450D7B" w14:textId="77777777" w:rsidR="00105118" w:rsidRPr="00105118" w:rsidRDefault="00105118" w:rsidP="00105118">
      <w:pPr>
        <w:spacing w:before="280" w:after="80" w:line="240" w:lineRule="auto"/>
        <w:outlineLvl w:val="3"/>
        <w:rPr>
          <w:rFonts w:ascii="Times New Roman" w:eastAsia="Times New Roman" w:hAnsi="Times New Roman" w:cs="Times New Roman"/>
          <w:b/>
          <w:bCs/>
          <w:kern w:val="0"/>
          <w:sz w:val="24"/>
          <w:szCs w:val="24"/>
          <w14:ligatures w14:val="none"/>
        </w:rPr>
      </w:pPr>
      <w:r w:rsidRPr="00105118">
        <w:rPr>
          <w:rFonts w:ascii="Arial" w:eastAsia="Times New Roman" w:hAnsi="Arial" w:cs="Arial"/>
          <w:color w:val="666666"/>
          <w:kern w:val="0"/>
          <w:sz w:val="24"/>
          <w:szCs w:val="24"/>
          <w14:ligatures w14:val="none"/>
        </w:rPr>
        <w:t>5. Cultural and Culinary Exploration</w:t>
      </w:r>
    </w:p>
    <w:p w14:paraId="2022F3F6"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r w:rsidRPr="00105118">
        <w:rPr>
          <w:rFonts w:ascii="Arial" w:eastAsia="Times New Roman" w:hAnsi="Arial" w:cs="Arial"/>
          <w:color w:val="000000"/>
          <w:kern w:val="0"/>
          <w14:ligatures w14:val="none"/>
        </w:rPr>
        <w:t>- Incorporate a section dedicated to exploring the cultural diversity of halal food, offering recipes that are both halal-compliant and suitable for those following an ancestral diet. This could serve to introduce readers to new cuisines and ingredients, expanding their culinary horizons while staying within the bounds of healthful and ethical eating.</w:t>
      </w:r>
    </w:p>
    <w:p w14:paraId="77F5FAC2"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p>
    <w:p w14:paraId="32A1CEE0" w14:textId="77777777" w:rsidR="00105118" w:rsidRPr="00105118" w:rsidRDefault="00105118" w:rsidP="00105118">
      <w:pPr>
        <w:spacing w:before="280" w:after="80" w:line="240" w:lineRule="auto"/>
        <w:outlineLvl w:val="3"/>
        <w:rPr>
          <w:rFonts w:ascii="Times New Roman" w:eastAsia="Times New Roman" w:hAnsi="Times New Roman" w:cs="Times New Roman"/>
          <w:b/>
          <w:bCs/>
          <w:kern w:val="0"/>
          <w:sz w:val="24"/>
          <w:szCs w:val="24"/>
          <w14:ligatures w14:val="none"/>
        </w:rPr>
      </w:pPr>
      <w:r w:rsidRPr="00105118">
        <w:rPr>
          <w:rFonts w:ascii="Arial" w:eastAsia="Times New Roman" w:hAnsi="Arial" w:cs="Arial"/>
          <w:color w:val="666666"/>
          <w:kern w:val="0"/>
          <w:sz w:val="24"/>
          <w:szCs w:val="24"/>
          <w14:ligatures w14:val="none"/>
        </w:rPr>
        <w:t>6. Community and Inclusivity</w:t>
      </w:r>
    </w:p>
    <w:p w14:paraId="048A3E85"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r w:rsidRPr="00105118">
        <w:rPr>
          <w:rFonts w:ascii="Arial" w:eastAsia="Times New Roman" w:hAnsi="Arial" w:cs="Arial"/>
          <w:color w:val="000000"/>
          <w:kern w:val="0"/>
          <w14:ligatures w14:val="none"/>
        </w:rPr>
        <w:t>- Create a community forum or comment section where readers can share their experiences, recipes, and tips for incorporating halal and ancestral diet principles into their daily lives. This could foster a sense of inclusivity and provide a support network for individuals looking to make healthier, more ethical food choices.</w:t>
      </w:r>
    </w:p>
    <w:p w14:paraId="468D314F"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p>
    <w:p w14:paraId="31A977FF" w14:textId="77777777" w:rsidR="00105118" w:rsidRPr="00105118" w:rsidRDefault="00105118" w:rsidP="00105118">
      <w:pPr>
        <w:spacing w:before="280" w:after="80" w:line="240" w:lineRule="auto"/>
        <w:outlineLvl w:val="3"/>
        <w:rPr>
          <w:rFonts w:ascii="Times New Roman" w:eastAsia="Times New Roman" w:hAnsi="Times New Roman" w:cs="Times New Roman"/>
          <w:b/>
          <w:bCs/>
          <w:kern w:val="0"/>
          <w:sz w:val="24"/>
          <w:szCs w:val="24"/>
          <w14:ligatures w14:val="none"/>
        </w:rPr>
      </w:pPr>
      <w:r w:rsidRPr="00105118">
        <w:rPr>
          <w:rFonts w:ascii="Arial" w:eastAsia="Times New Roman" w:hAnsi="Arial" w:cs="Arial"/>
          <w:color w:val="666666"/>
          <w:kern w:val="0"/>
          <w:sz w:val="24"/>
          <w:szCs w:val="24"/>
          <w14:ligatures w14:val="none"/>
        </w:rPr>
        <w:t>7. Educational Resources</w:t>
      </w:r>
    </w:p>
    <w:p w14:paraId="4D6D3260"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r w:rsidRPr="00105118">
        <w:rPr>
          <w:rFonts w:ascii="Arial" w:eastAsia="Times New Roman" w:hAnsi="Arial" w:cs="Arial"/>
          <w:color w:val="000000"/>
          <w:kern w:val="0"/>
          <w14:ligatures w14:val="none"/>
        </w:rPr>
        <w:lastRenderedPageBreak/>
        <w:t>- Offer downloadable guides, infographics, and videos that provide practical advice on how to select halal products, understand labels, and prepare meals that align with both halal and ancestral diet principles. This could be a valuable resource for those new to these dietary approaches.</w:t>
      </w:r>
    </w:p>
    <w:p w14:paraId="71326450"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p>
    <w:p w14:paraId="353F504B" w14:textId="77777777" w:rsidR="00105118" w:rsidRPr="00105118" w:rsidRDefault="00105118" w:rsidP="00105118">
      <w:pPr>
        <w:spacing w:after="0" w:line="240" w:lineRule="auto"/>
        <w:rPr>
          <w:rFonts w:ascii="Times New Roman" w:eastAsia="Times New Roman" w:hAnsi="Times New Roman" w:cs="Times New Roman"/>
          <w:kern w:val="0"/>
          <w:sz w:val="24"/>
          <w:szCs w:val="24"/>
          <w14:ligatures w14:val="none"/>
        </w:rPr>
      </w:pPr>
      <w:r w:rsidRPr="00105118">
        <w:rPr>
          <w:rFonts w:ascii="Arial" w:eastAsia="Times New Roman" w:hAnsi="Arial" w:cs="Arial"/>
          <w:color w:val="000000"/>
          <w:kern w:val="0"/>
          <w14:ligatures w14:val="none"/>
        </w:rPr>
        <w:t>By weaving these elements into your blog, you can offer a unique and enriching perspective on how modern dietary choices can be informed by ancient wisdom and contemporary religious practices. This approach not only caters to a niche audience but also has the potential to attract a wider readership interested in health, sustainability, and spirituality.</w:t>
      </w:r>
    </w:p>
    <w:p w14:paraId="47D323E8" w14:textId="77777777" w:rsidR="00105118" w:rsidRDefault="00105118" w:rsidP="00927E47"/>
    <w:p w14:paraId="3E67DC7F" w14:textId="77777777" w:rsidR="001B6E95" w:rsidRDefault="001B6E95" w:rsidP="00927E47"/>
    <w:p w14:paraId="17AF47C2"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TikTok series, combining the concepts of halal, ancestral eating, and the specific use of ingredients like honey and olive oil in your products can engage and educate your audience effectively. Here's a strategic breakdown for your series:</w:t>
      </w:r>
    </w:p>
    <w:p w14:paraId="3A609A18"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p>
    <w:p w14:paraId="27046289" w14:textId="77777777" w:rsidR="003B6C44" w:rsidRPr="003B6C44" w:rsidRDefault="003B6C44" w:rsidP="003B6C44">
      <w:pPr>
        <w:spacing w:before="320" w:after="80" w:line="240" w:lineRule="auto"/>
        <w:outlineLvl w:val="2"/>
        <w:rPr>
          <w:rFonts w:ascii="Times New Roman" w:eastAsia="Times New Roman" w:hAnsi="Times New Roman" w:cs="Times New Roman"/>
          <w:b/>
          <w:bCs/>
          <w:kern w:val="0"/>
          <w:sz w:val="27"/>
          <w:szCs w:val="27"/>
          <w14:ligatures w14:val="none"/>
        </w:rPr>
      </w:pPr>
      <w:r w:rsidRPr="003B6C44">
        <w:rPr>
          <w:rFonts w:ascii="Arial" w:eastAsia="Times New Roman" w:hAnsi="Arial" w:cs="Arial"/>
          <w:color w:val="434343"/>
          <w:kern w:val="0"/>
          <w:sz w:val="28"/>
          <w:szCs w:val="28"/>
          <w14:ligatures w14:val="none"/>
        </w:rPr>
        <w:t>Episode 1: The Ancestral Roots of Halal Eating</w:t>
      </w:r>
    </w:p>
    <w:p w14:paraId="6E44F71C"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Theme</w:t>
      </w:r>
      <w:r w:rsidRPr="003B6C44">
        <w:rPr>
          <w:rFonts w:ascii="Arial" w:eastAsia="Times New Roman" w:hAnsi="Arial" w:cs="Arial"/>
          <w:color w:val="000000"/>
          <w:kern w:val="0"/>
          <w14:ligatures w14:val="none"/>
        </w:rPr>
        <w:t>: Introduction to halal and ancestral eating principles, focusing on how these practices align and contribute to a wholesome diet.</w:t>
      </w:r>
    </w:p>
    <w:p w14:paraId="66C8E91A"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Content Ideas</w:t>
      </w:r>
      <w:r w:rsidRPr="003B6C44">
        <w:rPr>
          <w:rFonts w:ascii="Arial" w:eastAsia="Times New Roman" w:hAnsi="Arial" w:cs="Arial"/>
          <w:color w:val="000000"/>
          <w:kern w:val="0"/>
          <w14:ligatures w14:val="none"/>
        </w:rPr>
        <w:t>: Briefly explain the concept of halal and its importance in Islamic culture. Transition into how ancestral diets share commonalities with halal principles, focusing on natural, whole foods.</w:t>
      </w:r>
    </w:p>
    <w:p w14:paraId="44A37511"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p>
    <w:p w14:paraId="4DCEF939" w14:textId="77777777" w:rsidR="003B6C44" w:rsidRPr="003B6C44" w:rsidRDefault="003B6C44" w:rsidP="003B6C44">
      <w:pPr>
        <w:spacing w:before="320" w:after="80" w:line="240" w:lineRule="auto"/>
        <w:outlineLvl w:val="2"/>
        <w:rPr>
          <w:rFonts w:ascii="Times New Roman" w:eastAsia="Times New Roman" w:hAnsi="Times New Roman" w:cs="Times New Roman"/>
          <w:b/>
          <w:bCs/>
          <w:kern w:val="0"/>
          <w:sz w:val="27"/>
          <w:szCs w:val="27"/>
          <w14:ligatures w14:val="none"/>
        </w:rPr>
      </w:pPr>
      <w:r w:rsidRPr="003B6C44">
        <w:rPr>
          <w:rFonts w:ascii="Arial" w:eastAsia="Times New Roman" w:hAnsi="Arial" w:cs="Arial"/>
          <w:color w:val="434343"/>
          <w:kern w:val="0"/>
          <w:sz w:val="28"/>
          <w:szCs w:val="28"/>
          <w14:ligatures w14:val="none"/>
        </w:rPr>
        <w:t>Episode 2: The Sweet Journey of Honey</w:t>
      </w:r>
    </w:p>
    <w:p w14:paraId="183BD6B4"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Theme</w:t>
      </w:r>
      <w:r w:rsidRPr="003B6C44">
        <w:rPr>
          <w:rFonts w:ascii="Arial" w:eastAsia="Times New Roman" w:hAnsi="Arial" w:cs="Arial"/>
          <w:color w:val="000000"/>
          <w:kern w:val="0"/>
          <w14:ligatures w14:val="none"/>
        </w:rPr>
        <w:t>: The historical significance of honey in both ancestral and Islamic diets.</w:t>
      </w:r>
    </w:p>
    <w:p w14:paraId="4AA86672"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Content Ideas</w:t>
      </w:r>
      <w:r w:rsidRPr="003B6C44">
        <w:rPr>
          <w:rFonts w:ascii="Arial" w:eastAsia="Times New Roman" w:hAnsi="Arial" w:cs="Arial"/>
          <w:color w:val="000000"/>
          <w:kern w:val="0"/>
          <w14:ligatures w14:val="none"/>
        </w:rPr>
        <w:t>: Share the story of honey's use as an ancient sweetener and its mentioned benefits in the Quran. Highlight the medicinal properties that make it a staple in traditional diets. Conclude by showcasing your Honey Sriracha Beef Jerky, emphasizing the natural honey used in its recipe.</w:t>
      </w:r>
    </w:p>
    <w:p w14:paraId="396EFFF4"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p>
    <w:p w14:paraId="725DF3A0" w14:textId="77777777" w:rsidR="003B6C44" w:rsidRPr="003B6C44" w:rsidRDefault="003B6C44" w:rsidP="003B6C44">
      <w:pPr>
        <w:spacing w:before="320" w:after="80" w:line="240" w:lineRule="auto"/>
        <w:outlineLvl w:val="2"/>
        <w:rPr>
          <w:rFonts w:ascii="Times New Roman" w:eastAsia="Times New Roman" w:hAnsi="Times New Roman" w:cs="Times New Roman"/>
          <w:b/>
          <w:bCs/>
          <w:kern w:val="0"/>
          <w:sz w:val="27"/>
          <w:szCs w:val="27"/>
          <w14:ligatures w14:val="none"/>
        </w:rPr>
      </w:pPr>
      <w:r w:rsidRPr="003B6C44">
        <w:rPr>
          <w:rFonts w:ascii="Arial" w:eastAsia="Times New Roman" w:hAnsi="Arial" w:cs="Arial"/>
          <w:color w:val="434343"/>
          <w:kern w:val="0"/>
          <w:sz w:val="28"/>
          <w:szCs w:val="28"/>
          <w14:ligatures w14:val="none"/>
        </w:rPr>
        <w:t>Episode 3: Olive Oil - Liquid Gold of the Ancients</w:t>
      </w:r>
    </w:p>
    <w:p w14:paraId="195845FA"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Theme</w:t>
      </w:r>
      <w:r w:rsidRPr="003B6C44">
        <w:rPr>
          <w:rFonts w:ascii="Arial" w:eastAsia="Times New Roman" w:hAnsi="Arial" w:cs="Arial"/>
          <w:color w:val="000000"/>
          <w:kern w:val="0"/>
          <w14:ligatures w14:val="none"/>
        </w:rPr>
        <w:t>: Olive oil's role in Mediterranean, Middle Eastern cultures, and its Quranic praise.</w:t>
      </w:r>
    </w:p>
    <w:p w14:paraId="6A813D3E"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Content Ideas</w:t>
      </w:r>
      <w:r w:rsidRPr="003B6C44">
        <w:rPr>
          <w:rFonts w:ascii="Arial" w:eastAsia="Times New Roman" w:hAnsi="Arial" w:cs="Arial"/>
          <w:color w:val="000000"/>
          <w:kern w:val="0"/>
          <w14:ligatures w14:val="none"/>
        </w:rPr>
        <w:t>: Discuss olive oil's healthful properties and its ancestral significance. Transition into its use in your products, particularly the Roasted Beef Shawarma Jerky, underscoring the quality of olive oil used.</w:t>
      </w:r>
    </w:p>
    <w:p w14:paraId="7B1760EA"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p>
    <w:p w14:paraId="4AEDF8B4" w14:textId="77777777" w:rsidR="003B6C44" w:rsidRPr="003B6C44" w:rsidRDefault="003B6C44" w:rsidP="003B6C44">
      <w:pPr>
        <w:spacing w:before="320" w:after="80" w:line="240" w:lineRule="auto"/>
        <w:outlineLvl w:val="2"/>
        <w:rPr>
          <w:rFonts w:ascii="Times New Roman" w:eastAsia="Times New Roman" w:hAnsi="Times New Roman" w:cs="Times New Roman"/>
          <w:b/>
          <w:bCs/>
          <w:kern w:val="0"/>
          <w:sz w:val="27"/>
          <w:szCs w:val="27"/>
          <w14:ligatures w14:val="none"/>
        </w:rPr>
      </w:pPr>
      <w:r w:rsidRPr="003B6C44">
        <w:rPr>
          <w:rFonts w:ascii="Arial" w:eastAsia="Times New Roman" w:hAnsi="Arial" w:cs="Arial"/>
          <w:color w:val="434343"/>
          <w:kern w:val="0"/>
          <w:sz w:val="28"/>
          <w:szCs w:val="28"/>
          <w14:ligatures w14:val="none"/>
        </w:rPr>
        <w:t>Episode 4: Grains - The Foundation of Civilization</w:t>
      </w:r>
    </w:p>
    <w:p w14:paraId="266AE96F"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Theme</w:t>
      </w:r>
      <w:r w:rsidRPr="003B6C44">
        <w:rPr>
          <w:rFonts w:ascii="Arial" w:eastAsia="Times New Roman" w:hAnsi="Arial" w:cs="Arial"/>
          <w:color w:val="000000"/>
          <w:kern w:val="0"/>
          <w14:ligatures w14:val="none"/>
        </w:rPr>
        <w:t>: The importance of grains in sustaining ancient populations and their endorsement in the Quran.</w:t>
      </w:r>
    </w:p>
    <w:p w14:paraId="6E8A0B35"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Content Ideas</w:t>
      </w:r>
      <w:r w:rsidRPr="003B6C44">
        <w:rPr>
          <w:rFonts w:ascii="Arial" w:eastAsia="Times New Roman" w:hAnsi="Arial" w:cs="Arial"/>
          <w:color w:val="000000"/>
          <w:kern w:val="0"/>
          <w14:ligatures w14:val="none"/>
        </w:rPr>
        <w:t>: Explore the types of grains mentioned in Islamic texts and their roles in ancestral diets. Discuss how modern diets can incorporate grains in a healthy, halal-conscious manner, linking to the broader theme of wholesome eating.</w:t>
      </w:r>
    </w:p>
    <w:p w14:paraId="40DCDFD3"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p>
    <w:p w14:paraId="748366F5" w14:textId="77777777" w:rsidR="003B6C44" w:rsidRPr="003B6C44" w:rsidRDefault="003B6C44" w:rsidP="003B6C44">
      <w:pPr>
        <w:spacing w:before="320" w:after="80" w:line="240" w:lineRule="auto"/>
        <w:outlineLvl w:val="2"/>
        <w:rPr>
          <w:rFonts w:ascii="Times New Roman" w:eastAsia="Times New Roman" w:hAnsi="Times New Roman" w:cs="Times New Roman"/>
          <w:b/>
          <w:bCs/>
          <w:kern w:val="0"/>
          <w:sz w:val="27"/>
          <w:szCs w:val="27"/>
          <w14:ligatures w14:val="none"/>
        </w:rPr>
      </w:pPr>
      <w:r w:rsidRPr="003B6C44">
        <w:rPr>
          <w:rFonts w:ascii="Arial" w:eastAsia="Times New Roman" w:hAnsi="Arial" w:cs="Arial"/>
          <w:color w:val="434343"/>
          <w:kern w:val="0"/>
          <w:sz w:val="28"/>
          <w:szCs w:val="28"/>
          <w14:ligatures w14:val="none"/>
        </w:rPr>
        <w:t>Episode 5: Dates - The Desert's Treasure</w:t>
      </w:r>
    </w:p>
    <w:p w14:paraId="7011C5E1"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Theme</w:t>
      </w:r>
      <w:r w:rsidRPr="003B6C44">
        <w:rPr>
          <w:rFonts w:ascii="Arial" w:eastAsia="Times New Roman" w:hAnsi="Arial" w:cs="Arial"/>
          <w:color w:val="000000"/>
          <w:kern w:val="0"/>
          <w14:ligatures w14:val="none"/>
        </w:rPr>
        <w:t>: Dates' nutritional value, easy storage, and transportation, making them a vital food source in the Middle East.</w:t>
      </w:r>
    </w:p>
    <w:p w14:paraId="74E132C2"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Content Ideas</w:t>
      </w:r>
      <w:r w:rsidRPr="003B6C44">
        <w:rPr>
          <w:rFonts w:ascii="Arial" w:eastAsia="Times New Roman" w:hAnsi="Arial" w:cs="Arial"/>
          <w:color w:val="000000"/>
          <w:kern w:val="0"/>
          <w14:ligatures w14:val="none"/>
        </w:rPr>
        <w:t>: Narrate the story of dates in Islamic culture and their ancestral importance. Mention how dates can be part of a modern halal and health-conscious diet, perhaps suggesting quick recipes or pairings with your jerky for added nutrition.</w:t>
      </w:r>
    </w:p>
    <w:p w14:paraId="7E653D93"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p>
    <w:p w14:paraId="0CF82F69" w14:textId="77777777" w:rsidR="003B6C44" w:rsidRPr="003B6C44" w:rsidRDefault="003B6C44" w:rsidP="003B6C44">
      <w:pPr>
        <w:spacing w:before="320" w:after="80" w:line="240" w:lineRule="auto"/>
        <w:outlineLvl w:val="2"/>
        <w:rPr>
          <w:rFonts w:ascii="Times New Roman" w:eastAsia="Times New Roman" w:hAnsi="Times New Roman" w:cs="Times New Roman"/>
          <w:b/>
          <w:bCs/>
          <w:kern w:val="0"/>
          <w:sz w:val="27"/>
          <w:szCs w:val="27"/>
          <w14:ligatures w14:val="none"/>
        </w:rPr>
      </w:pPr>
      <w:r w:rsidRPr="003B6C44">
        <w:rPr>
          <w:rFonts w:ascii="Arial" w:eastAsia="Times New Roman" w:hAnsi="Arial" w:cs="Arial"/>
          <w:color w:val="434343"/>
          <w:kern w:val="0"/>
          <w:sz w:val="28"/>
          <w:szCs w:val="28"/>
          <w14:ligatures w14:val="none"/>
        </w:rPr>
        <w:t>Social Media Notes for Each Episode:</w:t>
      </w:r>
    </w:p>
    <w:p w14:paraId="283F7E20"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Engage Your Audience</w:t>
      </w:r>
      <w:r w:rsidRPr="003B6C44">
        <w:rPr>
          <w:rFonts w:ascii="Arial" w:eastAsia="Times New Roman" w:hAnsi="Arial" w:cs="Arial"/>
          <w:color w:val="000000"/>
          <w:kern w:val="0"/>
          <w14:ligatures w14:val="none"/>
        </w:rPr>
        <w:t>: Ask viewers to share their experiences or recipes using these ingredients. Encourage comments about how they incorporate ancestral principles into their diets.</w:t>
      </w:r>
    </w:p>
    <w:p w14:paraId="26D66732"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Use Hashtags</w:t>
      </w:r>
      <w:r w:rsidRPr="003B6C44">
        <w:rPr>
          <w:rFonts w:ascii="Arial" w:eastAsia="Times New Roman" w:hAnsi="Arial" w:cs="Arial"/>
          <w:color w:val="000000"/>
          <w:kern w:val="0"/>
          <w14:ligatures w14:val="none"/>
        </w:rPr>
        <w:t>: Use relevant hashtags like #HalalEats, #AncestralDiet, #HealthyLiving, and #FaithMeats to increase visibility.</w:t>
      </w:r>
    </w:p>
    <w:p w14:paraId="0A41AD47"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Call to Action</w:t>
      </w:r>
      <w:r w:rsidRPr="003B6C44">
        <w:rPr>
          <w:rFonts w:ascii="Arial" w:eastAsia="Times New Roman" w:hAnsi="Arial" w:cs="Arial"/>
          <w:color w:val="000000"/>
          <w:kern w:val="0"/>
          <w14:ligatures w14:val="none"/>
        </w:rPr>
        <w:t>: Invite viewers to follow your TikTok for more insights into halal and ancestral eating, and direct them to your website to explore your product range.</w:t>
      </w:r>
    </w:p>
    <w:p w14:paraId="14A1348B"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p>
    <w:p w14:paraId="0769715F" w14:textId="77777777" w:rsidR="003B6C44" w:rsidRPr="003B6C44" w:rsidRDefault="003B6C44" w:rsidP="003B6C44">
      <w:pPr>
        <w:spacing w:before="320" w:after="80" w:line="240" w:lineRule="auto"/>
        <w:outlineLvl w:val="2"/>
        <w:rPr>
          <w:rFonts w:ascii="Times New Roman" w:eastAsia="Times New Roman" w:hAnsi="Times New Roman" w:cs="Times New Roman"/>
          <w:b/>
          <w:bCs/>
          <w:kern w:val="0"/>
          <w:sz w:val="27"/>
          <w:szCs w:val="27"/>
          <w14:ligatures w14:val="none"/>
        </w:rPr>
      </w:pPr>
      <w:r w:rsidRPr="003B6C44">
        <w:rPr>
          <w:rFonts w:ascii="Arial" w:eastAsia="Times New Roman" w:hAnsi="Arial" w:cs="Arial"/>
          <w:color w:val="434343"/>
          <w:kern w:val="0"/>
          <w:sz w:val="28"/>
          <w:szCs w:val="28"/>
          <w14:ligatures w14:val="none"/>
        </w:rPr>
        <w:t>Visual and Audio Elements:</w:t>
      </w:r>
    </w:p>
    <w:p w14:paraId="732EF7D1"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Imagery</w:t>
      </w:r>
      <w:r w:rsidRPr="003B6C44">
        <w:rPr>
          <w:rFonts w:ascii="Arial" w:eastAsia="Times New Roman" w:hAnsi="Arial" w:cs="Arial"/>
          <w:color w:val="000000"/>
          <w:kern w:val="0"/>
          <w14:ligatures w14:val="none"/>
        </w:rPr>
        <w:t>: Use vibrant visuals of the ingredients (honey, olive oil, grains, dates) and your products to make the videos appealing.</w:t>
      </w:r>
    </w:p>
    <w:p w14:paraId="6BE5F081"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Narration</w:t>
      </w:r>
      <w:r w:rsidRPr="003B6C44">
        <w:rPr>
          <w:rFonts w:ascii="Arial" w:eastAsia="Times New Roman" w:hAnsi="Arial" w:cs="Arial"/>
          <w:color w:val="000000"/>
          <w:kern w:val="0"/>
          <w14:ligatures w14:val="none"/>
        </w:rPr>
        <w:t>: Provide clear, informative narration that ties the historical and nutritional information back to your products and their benefits.</w:t>
      </w:r>
    </w:p>
    <w:p w14:paraId="6F486E23"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 xml:space="preserve">- </w:t>
      </w:r>
      <w:r w:rsidRPr="003B6C44">
        <w:rPr>
          <w:rFonts w:ascii="Arial" w:eastAsia="Times New Roman" w:hAnsi="Arial" w:cs="Arial"/>
          <w:b/>
          <w:bCs/>
          <w:color w:val="000000"/>
          <w:kern w:val="0"/>
          <w14:ligatures w14:val="none"/>
        </w:rPr>
        <w:t>Background Music</w:t>
      </w:r>
      <w:r w:rsidRPr="003B6C44">
        <w:rPr>
          <w:rFonts w:ascii="Arial" w:eastAsia="Times New Roman" w:hAnsi="Arial" w:cs="Arial"/>
          <w:color w:val="000000"/>
          <w:kern w:val="0"/>
          <w14:ligatures w14:val="none"/>
        </w:rPr>
        <w:t>: Choose culturally appropriate and engaging background music to enhance viewer experience.</w:t>
      </w:r>
    </w:p>
    <w:p w14:paraId="48B6167F"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p>
    <w:p w14:paraId="0C89E1A1" w14:textId="77777777" w:rsidR="003B6C44" w:rsidRPr="003B6C44" w:rsidRDefault="003B6C44" w:rsidP="003B6C44">
      <w:pPr>
        <w:spacing w:after="0" w:line="240" w:lineRule="auto"/>
        <w:rPr>
          <w:rFonts w:ascii="Times New Roman" w:eastAsia="Times New Roman" w:hAnsi="Times New Roman" w:cs="Times New Roman"/>
          <w:kern w:val="0"/>
          <w:sz w:val="24"/>
          <w:szCs w:val="24"/>
          <w14:ligatures w14:val="none"/>
        </w:rPr>
      </w:pPr>
      <w:r w:rsidRPr="003B6C44">
        <w:rPr>
          <w:rFonts w:ascii="Arial" w:eastAsia="Times New Roman" w:hAnsi="Arial" w:cs="Arial"/>
          <w:color w:val="000000"/>
          <w:kern w:val="0"/>
          <w14:ligatures w14:val="none"/>
        </w:rPr>
        <w:t>This episodic approach allows you to build a narrative over time, educating your audience while subtly marketing your products. It’s a strategy that not only sells but also enriches your audience’s understanding of halal and ancestral diets.</w:t>
      </w:r>
    </w:p>
    <w:p w14:paraId="1432CC35" w14:textId="77777777" w:rsidR="00927E47" w:rsidRDefault="00927E47" w:rsidP="00927E47"/>
    <w:p w14:paraId="1CF3A037" w14:textId="77777777" w:rsidR="003B6C44" w:rsidRDefault="003B6C44" w:rsidP="003B6C44">
      <w:r>
        <w:t>Certainly! Here is a blog post that incorporates the key ideas you've provided, focusing on the complementarity of halal and ancestral diet principles:</w:t>
      </w:r>
    </w:p>
    <w:p w14:paraId="49562A08" w14:textId="77777777" w:rsidR="003B6C44" w:rsidRDefault="003B6C44" w:rsidP="003B6C44"/>
    <w:p w14:paraId="09975CC3" w14:textId="77777777" w:rsidR="003B6C44" w:rsidRDefault="003B6C44" w:rsidP="003B6C44">
      <w:r>
        <w:t>---</w:t>
      </w:r>
    </w:p>
    <w:p w14:paraId="0ECE4EE1" w14:textId="77777777" w:rsidR="003B6C44" w:rsidRDefault="003B6C44" w:rsidP="003B6C44"/>
    <w:p w14:paraId="1BB4BD65" w14:textId="77777777" w:rsidR="003B6C44" w:rsidRDefault="003B6C44" w:rsidP="003B6C44">
      <w:r>
        <w:t>**Exploring the Synergy of Halal and Ancestral Diets for Holistic Nutrition**</w:t>
      </w:r>
    </w:p>
    <w:p w14:paraId="7FD2933F" w14:textId="77777777" w:rsidR="003B6C44" w:rsidRDefault="003B6C44" w:rsidP="003B6C44"/>
    <w:p w14:paraId="4C67C3A2" w14:textId="77777777" w:rsidR="003B6C44" w:rsidRDefault="003B6C44" w:rsidP="003B6C44">
      <w:r>
        <w:t xml:space="preserve">In the quest for optimal health and well-being, our dietary choices play a pivotal role. The ancestral diet and halal eating principles, though stemming from different origins, converge on a path that leads to a holistic approach to nutrition. This blog aims to unravel the intricate relationship between these two </w:t>
      </w:r>
      <w:r>
        <w:lastRenderedPageBreak/>
        <w:t>dietary frameworks, highlighting how they collectively cater to our physical health, ethical considerations, and spiritual well-being.</w:t>
      </w:r>
    </w:p>
    <w:p w14:paraId="43C8FF7C" w14:textId="77777777" w:rsidR="003B6C44" w:rsidRDefault="003B6C44" w:rsidP="003B6C44"/>
    <w:p w14:paraId="10FE0587" w14:textId="77777777" w:rsidR="003B6C44" w:rsidRDefault="003B6C44" w:rsidP="003B6C44">
      <w:r>
        <w:t>### Physical Health Benefits</w:t>
      </w:r>
    </w:p>
    <w:p w14:paraId="7C26B879" w14:textId="77777777" w:rsidR="003B6C44" w:rsidRDefault="003B6C44" w:rsidP="003B6C44"/>
    <w:p w14:paraId="747FEF24" w14:textId="77777777" w:rsidR="003B6C44" w:rsidRDefault="003B6C44" w:rsidP="003B6C44">
      <w:r>
        <w:t xml:space="preserve">The ancestral diet harks back to the era of our forebears, emphasizing whole, unprocessed foods that are naturally nutrient-dense. It includes lean meats, wild-caught fish, seasonal vegetables and fruits, nuts, seeds, and healthy </w:t>
      </w:r>
      <w:proofErr w:type="gramStart"/>
      <w:r>
        <w:t>fats[</w:t>
      </w:r>
      <w:proofErr w:type="gramEnd"/>
      <w:r>
        <w:t xml:space="preserve">2]. Similarly, halal principles ensure the consumption of pure, clean, and nourishing foods. Halal meat, for instance, is free from harmful substances, antibiotics, and growth hormones, which aligns with the ancestral diet's avoidance of artificial </w:t>
      </w:r>
      <w:proofErr w:type="gramStart"/>
      <w:r>
        <w:t>additives[</w:t>
      </w:r>
      <w:proofErr w:type="gramEnd"/>
      <w:r>
        <w:t>1].</w:t>
      </w:r>
    </w:p>
    <w:p w14:paraId="6B063B93" w14:textId="77777777" w:rsidR="003B6C44" w:rsidRDefault="003B6C44" w:rsidP="003B6C44"/>
    <w:p w14:paraId="69286E36" w14:textId="77777777" w:rsidR="003B6C44" w:rsidRDefault="003B6C44" w:rsidP="003B6C44">
      <w:r>
        <w:t xml:space="preserve">Both diets advocate for foods that enhance metabolism, boost the immune system, and provide a rich source of essential nutrients. By combining the ancestral focus on natural foods with the stringent quality control of halal certification, we can achieve a diet that not only supports our physical health but also elevates the quality and taste of our </w:t>
      </w:r>
      <w:proofErr w:type="gramStart"/>
      <w:r>
        <w:t>meals[</w:t>
      </w:r>
      <w:proofErr w:type="gramEnd"/>
      <w:r>
        <w:t>1][2].</w:t>
      </w:r>
    </w:p>
    <w:p w14:paraId="4F18F88A" w14:textId="77777777" w:rsidR="003B6C44" w:rsidRDefault="003B6C44" w:rsidP="003B6C44"/>
    <w:p w14:paraId="0C03A7B1" w14:textId="77777777" w:rsidR="003B6C44" w:rsidRDefault="003B6C44" w:rsidP="003B6C44">
      <w:r>
        <w:t>### Ethical Considerations</w:t>
      </w:r>
    </w:p>
    <w:p w14:paraId="0344F7D0" w14:textId="77777777" w:rsidR="003B6C44" w:rsidRDefault="003B6C44" w:rsidP="003B6C44"/>
    <w:p w14:paraId="07E3971F" w14:textId="77777777" w:rsidR="003B6C44" w:rsidRDefault="003B6C44" w:rsidP="003B6C44">
      <w:r>
        <w:t xml:space="preserve">Ethics is a cornerstone of both ancestral and halal dietary practices. The ancestral diet encourages sustainable and respectful sourcing of food, while halal standards require the humane treatment of animals during </w:t>
      </w:r>
      <w:proofErr w:type="gramStart"/>
      <w:r>
        <w:t>slaughter[</w:t>
      </w:r>
      <w:proofErr w:type="gramEnd"/>
      <w:r>
        <w:t>1][2]. This shared ethical stance ensures that the food on our plates is a result of processes that honor the dignity of animal life, fostering a deeper connection with the natural world and the sustenance it provides.</w:t>
      </w:r>
    </w:p>
    <w:p w14:paraId="4129285A" w14:textId="77777777" w:rsidR="003B6C44" w:rsidRDefault="003B6C44" w:rsidP="003B6C44"/>
    <w:p w14:paraId="62FDD5FB" w14:textId="77777777" w:rsidR="003B6C44" w:rsidRDefault="003B6C44" w:rsidP="003B6C44">
      <w:r>
        <w:t>### Spiritual Well-being</w:t>
      </w:r>
    </w:p>
    <w:p w14:paraId="3F06F22C" w14:textId="77777777" w:rsidR="003B6C44" w:rsidRDefault="003B6C44" w:rsidP="003B6C44"/>
    <w:p w14:paraId="088562B8" w14:textId="77777777" w:rsidR="003B6C44" w:rsidRDefault="003B6C44" w:rsidP="003B6C44">
      <w:r>
        <w:t xml:space="preserve">Halal consumption is not merely about adhering to dietary laws; it is an act of spiritual mindfulness. It reflects a commitment to the principles of one's faith and a conscious choice to nourish the body with what is deemed pure and permissible by divine </w:t>
      </w:r>
      <w:proofErr w:type="gramStart"/>
      <w:r>
        <w:t>guidance[</w:t>
      </w:r>
      <w:proofErr w:type="gramEnd"/>
      <w:r>
        <w:t>4]. For those who follow the ancestral diet, incorporating halal principles can add a spiritual dimension to their eating habits, creating a harmonious balance between physical nourishment and spiritual fulfillment.</w:t>
      </w:r>
    </w:p>
    <w:p w14:paraId="0028F36E" w14:textId="77777777" w:rsidR="003B6C44" w:rsidRDefault="003B6C44" w:rsidP="003B6C44"/>
    <w:p w14:paraId="3E0F7A7C" w14:textId="77777777" w:rsidR="003B6C44" w:rsidRDefault="003B6C44" w:rsidP="003B6C44">
      <w:r>
        <w:t>### A Unified Approach to Nutrition</w:t>
      </w:r>
    </w:p>
    <w:p w14:paraId="72DAB160" w14:textId="77777777" w:rsidR="003B6C44" w:rsidRDefault="003B6C44" w:rsidP="003B6C44"/>
    <w:p w14:paraId="4AD39F4B" w14:textId="77777777" w:rsidR="003B6C44" w:rsidRDefault="003B6C44" w:rsidP="003B6C44">
      <w:r>
        <w:lastRenderedPageBreak/>
        <w:t>By exploring the synergies between halal and ancestral diets, we can create a unified approach to nutrition that respects our bodies, the environment, and the ethical treatment of animals. This approach is not just about what we eat, but how and why we choose to eat it. It's a journey that goes beyond mere sustenance, touching upon the essence of our existence and our responsibilities as conscious consumers.</w:t>
      </w:r>
    </w:p>
    <w:p w14:paraId="3392DDFC" w14:textId="77777777" w:rsidR="003B6C44" w:rsidRDefault="003B6C44" w:rsidP="003B6C44"/>
    <w:p w14:paraId="245AC8F1" w14:textId="77777777" w:rsidR="003B6C44" w:rsidRDefault="003B6C44" w:rsidP="003B6C44">
      <w:r>
        <w:t>In conclusion, the intersection of halal and ancestral diet principles offers a comprehensive blueprint for a lifestyle that is healthful, ethical, and spiritually enriching. As we delve deeper into this relationship through our blog posts, we invite our readers to embrace this holistic view of nutrition and discover the profound impact it can have on all facets of life.</w:t>
      </w:r>
    </w:p>
    <w:p w14:paraId="49DB8876" w14:textId="77777777" w:rsidR="003B6C44" w:rsidRDefault="003B6C44" w:rsidP="003B6C44"/>
    <w:p w14:paraId="060EF894" w14:textId="77777777" w:rsidR="003B6C44" w:rsidRDefault="003B6C44" w:rsidP="003B6C44">
      <w:r>
        <w:t>---</w:t>
      </w:r>
    </w:p>
    <w:p w14:paraId="0762F3DA" w14:textId="77777777" w:rsidR="003B6C44" w:rsidRDefault="003B6C44" w:rsidP="003B6C44"/>
    <w:p w14:paraId="7A319A81" w14:textId="77777777" w:rsidR="003B6C44" w:rsidRDefault="003B6C44" w:rsidP="003B6C44">
      <w:r>
        <w:t>This blog post serves as an introduction to the topics that will be covered in depth in future posts, providing a foundation for readers to understand the multifaceted benefits of combining halal and ancestral diet principles.</w:t>
      </w:r>
    </w:p>
    <w:p w14:paraId="5C013C6D" w14:textId="77777777" w:rsidR="003B6C44" w:rsidRDefault="003B6C44" w:rsidP="003B6C44"/>
    <w:p w14:paraId="3677FB4A" w14:textId="77777777" w:rsidR="003B6C44" w:rsidRDefault="003B6C44" w:rsidP="003B6C44">
      <w:r>
        <w:t>Citations:</w:t>
      </w:r>
    </w:p>
    <w:p w14:paraId="33F0099E" w14:textId="77777777" w:rsidR="003B6C44" w:rsidRDefault="003B6C44" w:rsidP="003B6C44">
      <w:r>
        <w:t>[1] https://wehalal.co/blog/10-important-health-benefits-of-halal-meat/</w:t>
      </w:r>
    </w:p>
    <w:p w14:paraId="1AADD408" w14:textId="77777777" w:rsidR="003B6C44" w:rsidRDefault="003B6C44" w:rsidP="003B6C44">
      <w:r>
        <w:t>[2] https://ancestralsupplements.com/blogs/news/ancestral-diet</w:t>
      </w:r>
    </w:p>
    <w:p w14:paraId="19AC0463" w14:textId="77777777" w:rsidR="003B6C44" w:rsidRDefault="003B6C44" w:rsidP="003B6C44">
      <w:r>
        <w:t>[3] https://www.ncbi.nlm.nih.gov/pmc/articles/PMC6209144/</w:t>
      </w:r>
    </w:p>
    <w:p w14:paraId="7730F665" w14:textId="77777777" w:rsidR="003B6C44" w:rsidRDefault="003B6C44" w:rsidP="003B6C44">
      <w:r>
        <w:t>[4] https://traversingtradition.com/2023/03/31/halal-consumption-and-our-spiritual-health/</w:t>
      </w:r>
    </w:p>
    <w:p w14:paraId="2C6975E1" w14:textId="77777777" w:rsidR="003B6C44" w:rsidRDefault="003B6C44" w:rsidP="003B6C44">
      <w:r>
        <w:t>[5] https://boxedhalal.com/blogs/lifestyle-1/6-reasons-to-eat-halal-even-if-you-are-not-a-muslim</w:t>
      </w:r>
    </w:p>
    <w:p w14:paraId="64DC15DF" w14:textId="77777777" w:rsidR="003B6C44" w:rsidRDefault="003B6C44" w:rsidP="003B6C44">
      <w:r>
        <w:t>[6] https://www.livewildbewell.com/blog-posts-all/what-is-the-ancestral-diet</w:t>
      </w:r>
    </w:p>
    <w:p w14:paraId="6A4003BF" w14:textId="77777777" w:rsidR="003B6C44" w:rsidRDefault="003B6C44" w:rsidP="003B6C44">
      <w:r>
        <w:t>[7] https://theweek.com/58447/halal-meat-what-does-it-involve-and-is-it-cruel-to-animals</w:t>
      </w:r>
    </w:p>
    <w:p w14:paraId="34DC9A44" w14:textId="77777777" w:rsidR="003B6C44" w:rsidRDefault="003B6C44" w:rsidP="003B6C44">
      <w:r>
        <w:t>[8] https://quranacademy.io/blog/how-the-food-you-eat-affects-your-spirituality/</w:t>
      </w:r>
    </w:p>
    <w:p w14:paraId="0E17016A" w14:textId="77777777" w:rsidR="003B6C44" w:rsidRDefault="003B6C44" w:rsidP="003B6C44">
      <w:r>
        <w:t>[9] https://www.sciencedirect.com/science/article/abs/pii/S2212429222003959</w:t>
      </w:r>
    </w:p>
    <w:p w14:paraId="239E09C4" w14:textId="77777777" w:rsidR="003B6C44" w:rsidRDefault="003B6C44" w:rsidP="003B6C44">
      <w:r>
        <w:t>[10] https://www.nutritiondiagnostics.com.au/blogs/news/ancestral-diet-what-is-it-and-what-are-the-benefits</w:t>
      </w:r>
    </w:p>
    <w:p w14:paraId="00E957E8" w14:textId="77777777" w:rsidR="003B6C44" w:rsidRDefault="003B6C44" w:rsidP="003B6C44">
      <w:r>
        <w:t>[11] https://www.isahalal.com/news-events/blog/why-halal-slaughter-humane</w:t>
      </w:r>
    </w:p>
    <w:p w14:paraId="12DE1F7F" w14:textId="77777777" w:rsidR="003B6C44" w:rsidRDefault="003B6C44" w:rsidP="003B6C44">
      <w:r>
        <w:t>[12] https://halalfoodcouncilusa.com/the-benefits-of-a-halal-diet-for-health-and-well-being/</w:t>
      </w:r>
    </w:p>
    <w:p w14:paraId="6E6B1829" w14:textId="77777777" w:rsidR="003B6C44" w:rsidRDefault="003B6C44" w:rsidP="003B6C44">
      <w:r>
        <w:t>[13] https://overfiftyandfit.com/ancestral-diet/</w:t>
      </w:r>
    </w:p>
    <w:p w14:paraId="1D8ADE1C" w14:textId="77777777" w:rsidR="003B6C44" w:rsidRDefault="003B6C44" w:rsidP="003B6C44">
      <w:r>
        <w:lastRenderedPageBreak/>
        <w:t>[14] https://www.ncbi.nlm.nih.gov/pmc/articles/PMC5332932/</w:t>
      </w:r>
    </w:p>
    <w:p w14:paraId="7377A81E" w14:textId="77777777" w:rsidR="003B6C44" w:rsidRDefault="003B6C44" w:rsidP="003B6C44">
      <w:r>
        <w:t>[15] https://www.thatfatcow.co.uk/blogs/understand-that-fat-cow/health-benefits-of-halal-meat</w:t>
      </w:r>
    </w:p>
    <w:p w14:paraId="50797FD5" w14:textId="77777777" w:rsidR="003B6C44" w:rsidRDefault="003B6C44" w:rsidP="003B6C44">
      <w:r>
        <w:t>[16] https://fitnessvolt.com/ancestral-diet/</w:t>
      </w:r>
    </w:p>
    <w:p w14:paraId="6029EECF" w14:textId="77777777" w:rsidR="003B6C44" w:rsidRDefault="003B6C44" w:rsidP="003B6C44">
      <w:r>
        <w:t>[17] https://onlinelibrary.wiley.com/doi/abs/10.1002/9781118823026.ch8</w:t>
      </w:r>
    </w:p>
    <w:p w14:paraId="43BB72A3" w14:textId="77777777" w:rsidR="003B6C44" w:rsidRDefault="003B6C44" w:rsidP="003B6C44">
      <w:r>
        <w:t>[18] https://royalnawaab.com/health-benefits-halal-diet/</w:t>
      </w:r>
    </w:p>
    <w:p w14:paraId="09299F39" w14:textId="77777777" w:rsidR="003B6C44" w:rsidRDefault="003B6C44" w:rsidP="003B6C44">
      <w:r>
        <w:t>[19] https://price-pottenger.org/thrive-in-65/ancestral-diet/</w:t>
      </w:r>
    </w:p>
    <w:p w14:paraId="1CCE168A" w14:textId="77777777" w:rsidR="003B6C44" w:rsidRDefault="003B6C44" w:rsidP="003B6C44">
      <w:r>
        <w:t>[20] https://onestophalal.com/blogs/info/halal-butcher-ensuring-compliance-with-islamic-dietary-laws</w:t>
      </w:r>
    </w:p>
    <w:p w14:paraId="294374E4" w14:textId="77777777" w:rsidR="003B6C44" w:rsidRDefault="003B6C44" w:rsidP="003B6C44">
      <w:r>
        <w:t>[21] https://time.com/3975785/is-halal-meat-healthier-than-conventional-meat/</w:t>
      </w:r>
    </w:p>
    <w:p w14:paraId="1BE8109E" w14:textId="77777777" w:rsidR="003B6C44" w:rsidRDefault="003B6C44" w:rsidP="003B6C44">
      <w:r>
        <w:t>[22] https://www.houseofwellness.com.au/health/nutrition/ancestral-eating</w:t>
      </w:r>
    </w:p>
    <w:p w14:paraId="30D2434F" w14:textId="77777777" w:rsidR="003B6C44" w:rsidRDefault="003B6C44" w:rsidP="003B6C44">
      <w:r>
        <w:t>[23] https://www.sciencedirect.com/science/article/abs/pii/S0309174016301164</w:t>
      </w:r>
    </w:p>
    <w:p w14:paraId="0D6CF33C" w14:textId="77777777" w:rsidR="003B6C44" w:rsidRDefault="003B6C44" w:rsidP="003B6C44">
      <w:r>
        <w:t>[24] https://www.westonaprice.org/health-topics/abcs-of-nutrition/principles-of-healthy-diets-2/</w:t>
      </w:r>
    </w:p>
    <w:p w14:paraId="398B1EF8" w14:textId="2EFB2A9E" w:rsidR="003B6C44" w:rsidRDefault="003B6C44" w:rsidP="003B6C44">
      <w:r>
        <w:t xml:space="preserve">[25] </w:t>
      </w:r>
      <w:hyperlink r:id="rId4" w:history="1">
        <w:r w:rsidRPr="005B6262">
          <w:rPr>
            <w:rStyle w:val="Hyperlink"/>
          </w:rPr>
          <w:t>https://halalfoundation.org/muslim-dietary-laws-fasting-practices-you-need-to-know/</w:t>
        </w:r>
      </w:hyperlink>
    </w:p>
    <w:p w14:paraId="78274A58" w14:textId="77777777" w:rsidR="003B6C44" w:rsidRDefault="003B6C44" w:rsidP="003B6C44"/>
    <w:p w14:paraId="47980C68" w14:textId="77777777" w:rsidR="008E6789" w:rsidRDefault="008E6789" w:rsidP="008E6789">
      <w:r>
        <w:t xml:space="preserve">The increase in the popularity of halal food after COVID-19 can be attributed to various factors. Firstly, the pandemic has led to a heightened awareness of health and safety measures, prompting individuals to seek out trusted and hygienic food sources like halal-certified </w:t>
      </w:r>
      <w:proofErr w:type="gramStart"/>
      <w:r>
        <w:t>products[</w:t>
      </w:r>
      <w:proofErr w:type="gramEnd"/>
      <w:r>
        <w:t xml:space="preserve">1]. Additionally, the pandemic has influenced consumer behavior, with many people turning towards comfort foods and familiar cuisines, which may include halal </w:t>
      </w:r>
      <w:proofErr w:type="gramStart"/>
      <w:r>
        <w:t>options[</w:t>
      </w:r>
      <w:proofErr w:type="gramEnd"/>
      <w:r>
        <w:t xml:space="preserve">2]. Moreover, the global health crisis has sparked a greater interest in immunity-boosting foods and diets, with some individuals perceiving halal food as a healthier choice due to its specific preparation methods and quality </w:t>
      </w:r>
      <w:proofErr w:type="gramStart"/>
      <w:r>
        <w:t>standards[</w:t>
      </w:r>
      <w:proofErr w:type="gramEnd"/>
      <w:r>
        <w:t>3].</w:t>
      </w:r>
    </w:p>
    <w:p w14:paraId="2F20CEFE" w14:textId="77777777" w:rsidR="008E6789" w:rsidRDefault="008E6789" w:rsidP="008E6789"/>
    <w:p w14:paraId="18B1BE9E" w14:textId="77777777" w:rsidR="008E6789" w:rsidRDefault="008E6789" w:rsidP="008E6789">
      <w:r>
        <w:t>Citations:</w:t>
      </w:r>
    </w:p>
    <w:p w14:paraId="75EA6CCA" w14:textId="77777777" w:rsidR="008E6789" w:rsidRDefault="008E6789" w:rsidP="008E6789">
      <w:r>
        <w:t>[1] https://www.bmj.com/company/newsroom/study-finds-increased-risk-of-serious-blood-clots-up-to-six-months-after-covid-19/</w:t>
      </w:r>
    </w:p>
    <w:p w14:paraId="3D5C86D5" w14:textId="77777777" w:rsidR="008E6789" w:rsidRDefault="008E6789" w:rsidP="008E6789">
      <w:r>
        <w:t>[2] https://www.ama-assn.org/delivering-care/public-health/summer-covid-surge-red-meat-allergy-ticks-and-new-fda-approved-otc</w:t>
      </w:r>
    </w:p>
    <w:p w14:paraId="21AD6030" w14:textId="77777777" w:rsidR="008E6789" w:rsidRDefault="008E6789" w:rsidP="008E6789">
      <w:r>
        <w:t>[3] https://www.ncbi.nlm.nih.gov/pmc/articles/PMC8917650/</w:t>
      </w:r>
    </w:p>
    <w:p w14:paraId="134FDDDE" w14:textId="77777777" w:rsidR="008E6789" w:rsidRDefault="008E6789" w:rsidP="008E6789">
      <w:r>
        <w:t>[4] https://www.washingtonpost.com/world/asia_pacific/as-world-looks-for-coronavirus-scapegoats-india-pins-blame-on-muslims/2020/04/22/3cb43430-7f3f-11ea-84c2-0792d8591911_story.html</w:t>
      </w:r>
    </w:p>
    <w:p w14:paraId="7220F665" w14:textId="79FF4B9C" w:rsidR="003B6C44" w:rsidRDefault="008E6789" w:rsidP="008E6789">
      <w:r>
        <w:t>[5] https://www.bmj.com/company/newsroom/first-reported-uk-case-of-sudden-permanent-hearing-loss-linked-to-covid-19/</w:t>
      </w:r>
    </w:p>
    <w:sectPr w:rsidR="003B6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3MbOwMDU2MjE0NzdV0lEKTi0uzszPAykwrAUAxxU84iwAAAA="/>
  </w:docVars>
  <w:rsids>
    <w:rsidRoot w:val="00927E47"/>
    <w:rsid w:val="00105118"/>
    <w:rsid w:val="001B6E95"/>
    <w:rsid w:val="003B6C44"/>
    <w:rsid w:val="006C704B"/>
    <w:rsid w:val="008E6789"/>
    <w:rsid w:val="00927E47"/>
    <w:rsid w:val="00A05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F317"/>
  <w15:chartTrackingRefBased/>
  <w15:docId w15:val="{85E2F12F-A35F-41A9-A0C4-27B7E442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0511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105118"/>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5118"/>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105118"/>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1051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B6C44"/>
    <w:rPr>
      <w:color w:val="0563C1" w:themeColor="hyperlink"/>
      <w:u w:val="single"/>
    </w:rPr>
  </w:style>
  <w:style w:type="character" w:styleId="UnresolvedMention">
    <w:name w:val="Unresolved Mention"/>
    <w:basedOn w:val="DefaultParagraphFont"/>
    <w:uiPriority w:val="99"/>
    <w:semiHidden/>
    <w:unhideWhenUsed/>
    <w:rsid w:val="003B6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547987">
      <w:bodyDiv w:val="1"/>
      <w:marLeft w:val="0"/>
      <w:marRight w:val="0"/>
      <w:marTop w:val="0"/>
      <w:marBottom w:val="0"/>
      <w:divBdr>
        <w:top w:val="none" w:sz="0" w:space="0" w:color="auto"/>
        <w:left w:val="none" w:sz="0" w:space="0" w:color="auto"/>
        <w:bottom w:val="none" w:sz="0" w:space="0" w:color="auto"/>
        <w:right w:val="none" w:sz="0" w:space="0" w:color="auto"/>
      </w:divBdr>
    </w:div>
    <w:div w:id="1196457308">
      <w:bodyDiv w:val="1"/>
      <w:marLeft w:val="0"/>
      <w:marRight w:val="0"/>
      <w:marTop w:val="0"/>
      <w:marBottom w:val="0"/>
      <w:divBdr>
        <w:top w:val="none" w:sz="0" w:space="0" w:color="auto"/>
        <w:left w:val="none" w:sz="0" w:space="0" w:color="auto"/>
        <w:bottom w:val="none" w:sz="0" w:space="0" w:color="auto"/>
        <w:right w:val="none" w:sz="0" w:space="0" w:color="auto"/>
      </w:divBdr>
    </w:div>
    <w:div w:id="149803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alalfoundation.org/muslim-dietary-laws-fasting-practices-you-need-to-know/"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90A23F92C59B42A09A4B30CAD8C321" ma:contentTypeVersion="14" ma:contentTypeDescription="Create a new document." ma:contentTypeScope="" ma:versionID="bfbb6bfa5f25831f5209191b5bb9d79b">
  <xsd:schema xmlns:xsd="http://www.w3.org/2001/XMLSchema" xmlns:xs="http://www.w3.org/2001/XMLSchema" xmlns:p="http://schemas.microsoft.com/office/2006/metadata/properties" xmlns:ns2="b1107996-33cd-4bcb-bafc-98fd5f407c42" xmlns:ns3="c9f26ca0-e21c-4acb-a09a-f240cc89c42b" targetNamespace="http://schemas.microsoft.com/office/2006/metadata/properties" ma:root="true" ma:fieldsID="b56991bb540835b18dae16fa4c1b8b8c" ns2:_="" ns3:_="">
    <xsd:import namespace="b1107996-33cd-4bcb-bafc-98fd5f407c42"/>
    <xsd:import namespace="c9f26ca0-e21c-4acb-a09a-f240cc89c42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07996-33cd-4bcb-bafc-98fd5f407c4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49b4305a-914c-4bbe-a89f-3cb71c649025}" ma:internalName="TaxCatchAll" ma:showField="CatchAllData" ma:web="b1107996-33cd-4bcb-bafc-98fd5f407c4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9f26ca0-e21c-4acb-a09a-f240cc89c42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7231133-310e-4a23-8a0b-a049c44f9132"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f26ca0-e21c-4acb-a09a-f240cc89c42b">
      <Terms xmlns="http://schemas.microsoft.com/office/infopath/2007/PartnerControls"/>
    </lcf76f155ced4ddcb4097134ff3c332f>
    <TaxCatchAll xmlns="b1107996-33cd-4bcb-bafc-98fd5f407c42" xsi:nil="true"/>
  </documentManagement>
</p:properties>
</file>

<file path=customXml/itemProps1.xml><?xml version="1.0" encoding="utf-8"?>
<ds:datastoreItem xmlns:ds="http://schemas.openxmlformats.org/officeDocument/2006/customXml" ds:itemID="{53B68255-9C60-40F4-897C-37593C782DD7}"/>
</file>

<file path=customXml/itemProps2.xml><?xml version="1.0" encoding="utf-8"?>
<ds:datastoreItem xmlns:ds="http://schemas.openxmlformats.org/officeDocument/2006/customXml" ds:itemID="{EBB989FD-D1A3-40AA-A85D-6DA20CB222C9}"/>
</file>

<file path=customXml/itemProps3.xml><?xml version="1.0" encoding="utf-8"?>
<ds:datastoreItem xmlns:ds="http://schemas.openxmlformats.org/officeDocument/2006/customXml" ds:itemID="{7484480B-D9DF-460B-B488-BD25C5439E9E}"/>
</file>

<file path=docProps/app.xml><?xml version="1.0" encoding="utf-8"?>
<Properties xmlns="http://schemas.openxmlformats.org/officeDocument/2006/extended-properties" xmlns:vt="http://schemas.openxmlformats.org/officeDocument/2006/docPropsVTypes">
  <Template>Normal.dotm</Template>
  <TotalTime>7</TotalTime>
  <Pages>6</Pages>
  <Words>1969</Words>
  <Characters>11226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Sabir Asheed</dc:creator>
  <cp:keywords/>
  <dc:description/>
  <cp:lastModifiedBy>Sabir Asheed</cp:lastModifiedBy>
  <cp:revision>2</cp:revision>
  <dcterms:created xsi:type="dcterms:W3CDTF">2024-03-01T07:53:00Z</dcterms:created>
  <dcterms:modified xsi:type="dcterms:W3CDTF">2024-03-01T07:53:00Z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0x0101007290A23F92C59B42A09A4B30CAD8C321</vt:lpwstr>
  </property>
</Properties>
</file>