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11CF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This project is a small Retrieval</w:t>
      </w:r>
      <w:r w:rsidRPr="00684017">
        <w:rPr>
          <w:rFonts w:ascii="Times New Roman" w:hAnsi="Times New Roman" w:cs="Times New Roman"/>
        </w:rPr>
        <w:noBreakHyphen/>
        <w:t>Augmented Generation (RAG) FAQ assistant that ingests any article URL, indexes it, and then answers questions strictly from that page through a clean chat UI.</w:t>
      </w:r>
    </w:p>
    <w:p w14:paraId="1C2BF629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pict w14:anchorId="399A756E">
          <v:rect id="_x0000_i1049" style="width:0;height:.75pt" o:hralign="center" o:hrstd="t" o:hr="t" fillcolor="#a0a0a0" stroked="f"/>
        </w:pict>
      </w:r>
    </w:p>
    <w:p w14:paraId="5D8F5311" w14:textId="77777777" w:rsidR="00684017" w:rsidRPr="00684017" w:rsidRDefault="00684017" w:rsidP="00684017">
      <w:pPr>
        <w:rPr>
          <w:rFonts w:ascii="Times New Roman" w:hAnsi="Times New Roman" w:cs="Times New Roman"/>
          <w:b/>
          <w:bCs/>
        </w:rPr>
      </w:pPr>
      <w:r w:rsidRPr="00684017">
        <w:rPr>
          <w:rFonts w:ascii="Times New Roman" w:hAnsi="Times New Roman" w:cs="Times New Roman"/>
          <w:b/>
          <w:bCs/>
        </w:rPr>
        <w:t>1. High</w:t>
      </w:r>
      <w:r w:rsidRPr="00684017">
        <w:rPr>
          <w:rFonts w:ascii="Times New Roman" w:hAnsi="Times New Roman" w:cs="Times New Roman"/>
          <w:b/>
          <w:bCs/>
        </w:rPr>
        <w:noBreakHyphen/>
        <w:t>level explanation (for documentation)</w:t>
      </w:r>
    </w:p>
    <w:p w14:paraId="5E729AA6" w14:textId="77777777" w:rsidR="00684017" w:rsidRPr="00684017" w:rsidRDefault="00684017" w:rsidP="006840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Goal</w:t>
      </w:r>
      <w:r w:rsidRPr="00684017">
        <w:rPr>
          <w:rFonts w:ascii="Times New Roman" w:hAnsi="Times New Roman" w:cs="Times New Roman"/>
        </w:rPr>
        <w:t>: Turn any tutorial / article (e.g., Java code examples) into an interactive FAQ tutor where you can ask focused questions instead of manually scanning the page.</w:t>
      </w:r>
    </w:p>
    <w:p w14:paraId="6DA3CC96" w14:textId="77777777" w:rsidR="00684017" w:rsidRPr="00684017" w:rsidRDefault="00684017" w:rsidP="006840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Architecture</w:t>
      </w:r>
      <w:r w:rsidRPr="00684017">
        <w:rPr>
          <w:rFonts w:ascii="Times New Roman" w:hAnsi="Times New Roman" w:cs="Times New Roman"/>
        </w:rPr>
        <w:t>:</w:t>
      </w:r>
    </w:p>
    <w:p w14:paraId="3FEC811E" w14:textId="77777777" w:rsidR="00684017" w:rsidRPr="00684017" w:rsidRDefault="00684017" w:rsidP="006840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Frontend: React single</w:t>
      </w:r>
      <w:r w:rsidRPr="00684017">
        <w:rPr>
          <w:rFonts w:ascii="Times New Roman" w:hAnsi="Times New Roman" w:cs="Times New Roman"/>
        </w:rPr>
        <w:noBreakHyphen/>
        <w:t>page app with a chat</w:t>
      </w:r>
      <w:r w:rsidRPr="00684017">
        <w:rPr>
          <w:rFonts w:ascii="Times New Roman" w:hAnsi="Times New Roman" w:cs="Times New Roman"/>
        </w:rPr>
        <w:noBreakHyphen/>
        <w:t>style interface (URL input, status banner, conversation pane, question box).</w:t>
      </w:r>
    </w:p>
    <w:p w14:paraId="6F2221A7" w14:textId="77777777" w:rsidR="00684017" w:rsidRPr="00684017" w:rsidRDefault="00684017" w:rsidP="0068401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Backend: RAG pipeline with two main endpoints:</w:t>
      </w:r>
    </w:p>
    <w:p w14:paraId="0B7207FF" w14:textId="77777777" w:rsidR="00684017" w:rsidRPr="00684017" w:rsidRDefault="00684017" w:rsidP="00684017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POST /ingest – fetch and index the URL content into a vector store / document store.</w:t>
      </w:r>
    </w:p>
    <w:p w14:paraId="30A96CB9" w14:textId="77777777" w:rsidR="00684017" w:rsidRPr="00684017" w:rsidRDefault="00684017" w:rsidP="00684017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POST /chat – given a question, retrieve relevant chunks and generate an answer grounded only in that indexed content.</w:t>
      </w:r>
    </w:p>
    <w:p w14:paraId="6EBCB9B0" w14:textId="77777777" w:rsidR="00684017" w:rsidRPr="00684017" w:rsidRDefault="00684017" w:rsidP="006840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Typical flow</w:t>
      </w:r>
      <w:r w:rsidRPr="00684017">
        <w:rPr>
          <w:rFonts w:ascii="Times New Roman" w:hAnsi="Times New Roman" w:cs="Times New Roman"/>
        </w:rPr>
        <w:t>:</w:t>
      </w:r>
    </w:p>
    <w:p w14:paraId="592C95E3" w14:textId="77777777" w:rsidR="00684017" w:rsidRPr="00684017" w:rsidRDefault="00684017" w:rsidP="0068401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User pastes a URL and clicks </w:t>
      </w:r>
      <w:r w:rsidRPr="00684017">
        <w:rPr>
          <w:rFonts w:ascii="Times New Roman" w:hAnsi="Times New Roman" w:cs="Times New Roman"/>
          <w:b/>
          <w:bCs/>
        </w:rPr>
        <w:t>Load</w:t>
      </w:r>
      <w:r w:rsidRPr="00684017">
        <w:rPr>
          <w:rFonts w:ascii="Times New Roman" w:hAnsi="Times New Roman" w:cs="Times New Roman"/>
        </w:rPr>
        <w:t>.</w:t>
      </w:r>
    </w:p>
    <w:p w14:paraId="1E7F1689" w14:textId="77777777" w:rsidR="00684017" w:rsidRPr="00684017" w:rsidRDefault="00684017" w:rsidP="0068401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Backend downloads the page, splits it into chunks, embeds and stores them.</w:t>
      </w:r>
    </w:p>
    <w:p w14:paraId="0C903CEC" w14:textId="77777777" w:rsidR="00684017" w:rsidRPr="00684017" w:rsidRDefault="00684017" w:rsidP="0068401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Frontend shows a green banner (“Content loaded from …”) and a first bot message (“Indexed content from …”).</w:t>
      </w:r>
    </w:p>
    <w:p w14:paraId="147DD139" w14:textId="77777777" w:rsidR="00684017" w:rsidRPr="00684017" w:rsidRDefault="00684017" w:rsidP="00684017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User types questions; backend performs retrieval + generation and returns concise answers using only that page.</w:t>
      </w:r>
    </w:p>
    <w:p w14:paraId="39D046FB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pict w14:anchorId="7597CF87">
          <v:rect id="_x0000_i1050" style="width:0;height:.75pt" o:hralign="center" o:hrstd="t" o:hr="t" fillcolor="#a0a0a0" stroked="f"/>
        </w:pict>
      </w:r>
    </w:p>
    <w:p w14:paraId="063FEBC5" w14:textId="77777777" w:rsidR="00684017" w:rsidRPr="00684017" w:rsidRDefault="00684017" w:rsidP="00684017">
      <w:pPr>
        <w:rPr>
          <w:rFonts w:ascii="Times New Roman" w:hAnsi="Times New Roman" w:cs="Times New Roman"/>
          <w:b/>
          <w:bCs/>
        </w:rPr>
      </w:pPr>
      <w:r w:rsidRPr="00684017">
        <w:rPr>
          <w:rFonts w:ascii="Times New Roman" w:hAnsi="Times New Roman" w:cs="Times New Roman"/>
          <w:b/>
          <w:bCs/>
        </w:rPr>
        <w:t>2. What the frontend does</w:t>
      </w:r>
    </w:p>
    <w:p w14:paraId="5D449D36" w14:textId="77777777" w:rsidR="00684017" w:rsidRPr="00684017" w:rsidRDefault="00684017" w:rsidP="006840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Components &amp; state</w:t>
      </w:r>
      <w:r w:rsidRPr="00684017">
        <w:rPr>
          <w:rFonts w:ascii="Times New Roman" w:hAnsi="Times New Roman" w:cs="Times New Roman"/>
        </w:rPr>
        <w:t>:</w:t>
      </w:r>
    </w:p>
    <w:p w14:paraId="2C5006BF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684017">
        <w:rPr>
          <w:rFonts w:ascii="Times New Roman" w:hAnsi="Times New Roman" w:cs="Times New Roman"/>
        </w:rPr>
        <w:t>url</w:t>
      </w:r>
      <w:proofErr w:type="spellEnd"/>
      <w:r w:rsidRPr="00684017">
        <w:rPr>
          <w:rFonts w:ascii="Times New Roman" w:hAnsi="Times New Roman" w:cs="Times New Roman"/>
        </w:rPr>
        <w:t>, </w:t>
      </w:r>
      <w:proofErr w:type="spellStart"/>
      <w:r w:rsidRPr="00684017">
        <w:rPr>
          <w:rFonts w:ascii="Times New Roman" w:hAnsi="Times New Roman" w:cs="Times New Roman"/>
        </w:rPr>
        <w:t>setUrl</w:t>
      </w:r>
      <w:proofErr w:type="spellEnd"/>
      <w:r w:rsidRPr="00684017">
        <w:rPr>
          <w:rFonts w:ascii="Times New Roman" w:hAnsi="Times New Roman" w:cs="Times New Roman"/>
        </w:rPr>
        <w:t>: current source URL in the input.</w:t>
      </w:r>
    </w:p>
    <w:p w14:paraId="151F96F8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question, </w:t>
      </w:r>
      <w:proofErr w:type="spellStart"/>
      <w:r w:rsidRPr="00684017">
        <w:rPr>
          <w:rFonts w:ascii="Times New Roman" w:hAnsi="Times New Roman" w:cs="Times New Roman"/>
        </w:rPr>
        <w:t>setQuestion</w:t>
      </w:r>
      <w:proofErr w:type="spellEnd"/>
      <w:r w:rsidRPr="00684017">
        <w:rPr>
          <w:rFonts w:ascii="Times New Roman" w:hAnsi="Times New Roman" w:cs="Times New Roman"/>
        </w:rPr>
        <w:t>: text in the question box.</w:t>
      </w:r>
    </w:p>
    <w:p w14:paraId="77EF69CE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messages, </w:t>
      </w:r>
      <w:proofErr w:type="spellStart"/>
      <w:r w:rsidRPr="00684017">
        <w:rPr>
          <w:rFonts w:ascii="Times New Roman" w:hAnsi="Times New Roman" w:cs="Times New Roman"/>
        </w:rPr>
        <w:t>setMessages</w:t>
      </w:r>
      <w:proofErr w:type="spellEnd"/>
      <w:r w:rsidRPr="00684017">
        <w:rPr>
          <w:rFonts w:ascii="Times New Roman" w:hAnsi="Times New Roman" w:cs="Times New Roman"/>
        </w:rPr>
        <w:t>: array of </w:t>
      </w:r>
      <w:proofErr w:type="gramStart"/>
      <w:r w:rsidRPr="00684017">
        <w:rPr>
          <w:rFonts w:ascii="Times New Roman" w:hAnsi="Times New Roman" w:cs="Times New Roman"/>
        </w:rPr>
        <w:t>{ role</w:t>
      </w:r>
      <w:proofErr w:type="gramEnd"/>
      <w:r w:rsidRPr="00684017">
        <w:rPr>
          <w:rFonts w:ascii="Times New Roman" w:hAnsi="Times New Roman" w:cs="Times New Roman"/>
        </w:rPr>
        <w:t xml:space="preserve">: "user" | "bot"; content: </w:t>
      </w:r>
      <w:proofErr w:type="gramStart"/>
      <w:r w:rsidRPr="00684017">
        <w:rPr>
          <w:rFonts w:ascii="Times New Roman" w:hAnsi="Times New Roman" w:cs="Times New Roman"/>
        </w:rPr>
        <w:t>string }</w:t>
      </w:r>
      <w:proofErr w:type="gramEnd"/>
      <w:r w:rsidRPr="00684017">
        <w:rPr>
          <w:rFonts w:ascii="Times New Roman" w:hAnsi="Times New Roman" w:cs="Times New Roman"/>
        </w:rPr>
        <w:t> for chat history.</w:t>
      </w:r>
    </w:p>
    <w:p w14:paraId="36BAE924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684017">
        <w:rPr>
          <w:rFonts w:ascii="Times New Roman" w:hAnsi="Times New Roman" w:cs="Times New Roman"/>
        </w:rPr>
        <w:t>loadingUrl</w:t>
      </w:r>
      <w:proofErr w:type="spellEnd"/>
      <w:r w:rsidRPr="00684017">
        <w:rPr>
          <w:rFonts w:ascii="Times New Roman" w:hAnsi="Times New Roman" w:cs="Times New Roman"/>
        </w:rPr>
        <w:t>, </w:t>
      </w:r>
      <w:proofErr w:type="spellStart"/>
      <w:r w:rsidRPr="00684017">
        <w:rPr>
          <w:rFonts w:ascii="Times New Roman" w:hAnsi="Times New Roman" w:cs="Times New Roman"/>
        </w:rPr>
        <w:t>loadingAnswer</w:t>
      </w:r>
      <w:proofErr w:type="spellEnd"/>
      <w:r w:rsidRPr="00684017">
        <w:rPr>
          <w:rFonts w:ascii="Times New Roman" w:hAnsi="Times New Roman" w:cs="Times New Roman"/>
        </w:rPr>
        <w:t xml:space="preserve">: </w:t>
      </w:r>
      <w:proofErr w:type="spellStart"/>
      <w:r w:rsidRPr="00684017">
        <w:rPr>
          <w:rFonts w:ascii="Times New Roman" w:hAnsi="Times New Roman" w:cs="Times New Roman"/>
        </w:rPr>
        <w:t>booleans</w:t>
      </w:r>
      <w:proofErr w:type="spellEnd"/>
      <w:r w:rsidRPr="00684017">
        <w:rPr>
          <w:rFonts w:ascii="Times New Roman" w:hAnsi="Times New Roman" w:cs="Times New Roman"/>
        </w:rPr>
        <w:t xml:space="preserve"> to disable buttons and show “Loading… / Asking…”.</w:t>
      </w:r>
    </w:p>
    <w:p w14:paraId="3B8ED3BC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Optional status: success / error banner after ingest.</w:t>
      </w:r>
    </w:p>
    <w:p w14:paraId="715D9BFA" w14:textId="77777777" w:rsidR="00684017" w:rsidRPr="00684017" w:rsidRDefault="00684017" w:rsidP="006840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 xml:space="preserve">Key UX </w:t>
      </w:r>
      <w:proofErr w:type="spellStart"/>
      <w:r w:rsidRPr="00684017">
        <w:rPr>
          <w:rFonts w:ascii="Times New Roman" w:hAnsi="Times New Roman" w:cs="Times New Roman"/>
          <w:b/>
          <w:bCs/>
        </w:rPr>
        <w:t>behaviors</w:t>
      </w:r>
      <w:proofErr w:type="spellEnd"/>
      <w:r w:rsidRPr="00684017">
        <w:rPr>
          <w:rFonts w:ascii="Times New Roman" w:hAnsi="Times New Roman" w:cs="Times New Roman"/>
        </w:rPr>
        <w:t>:</w:t>
      </w:r>
    </w:p>
    <w:p w14:paraId="2F35A701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URL input + </w:t>
      </w:r>
      <w:r w:rsidRPr="00684017">
        <w:rPr>
          <w:rFonts w:ascii="Times New Roman" w:hAnsi="Times New Roman" w:cs="Times New Roman"/>
          <w:b/>
          <w:bCs/>
        </w:rPr>
        <w:t>Load</w:t>
      </w:r>
      <w:r w:rsidRPr="00684017">
        <w:rPr>
          <w:rFonts w:ascii="Times New Roman" w:hAnsi="Times New Roman" w:cs="Times New Roman"/>
        </w:rPr>
        <w:t> button; disabled while empty or loading.</w:t>
      </w:r>
    </w:p>
    <w:p w14:paraId="38549B78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Status banner shows whether ingestion succeeded or failed.</w:t>
      </w:r>
    </w:p>
    <w:p w14:paraId="20DD16B9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Scrollable chat window with different styling for </w:t>
      </w:r>
      <w:r w:rsidRPr="00684017">
        <w:rPr>
          <w:rFonts w:ascii="Times New Roman" w:hAnsi="Times New Roman" w:cs="Times New Roman"/>
          <w:b/>
          <w:bCs/>
        </w:rPr>
        <w:t>user</w:t>
      </w:r>
      <w:r w:rsidRPr="00684017">
        <w:rPr>
          <w:rFonts w:ascii="Times New Roman" w:hAnsi="Times New Roman" w:cs="Times New Roman"/>
        </w:rPr>
        <w:t> vs </w:t>
      </w:r>
      <w:r w:rsidRPr="00684017">
        <w:rPr>
          <w:rFonts w:ascii="Times New Roman" w:hAnsi="Times New Roman" w:cs="Times New Roman"/>
          <w:b/>
          <w:bCs/>
        </w:rPr>
        <w:t>bot</w:t>
      </w:r>
      <w:r w:rsidRPr="00684017">
        <w:rPr>
          <w:rFonts w:ascii="Times New Roman" w:hAnsi="Times New Roman" w:cs="Times New Roman"/>
        </w:rPr>
        <w:t> messages.</w:t>
      </w:r>
    </w:p>
    <w:p w14:paraId="5CBD7FA9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lastRenderedPageBreak/>
        <w:t>Empty state with sample question “chips” when there is no conversation yet.</w:t>
      </w:r>
    </w:p>
    <w:p w14:paraId="6CD76908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 xml:space="preserve">Question </w:t>
      </w:r>
      <w:proofErr w:type="spellStart"/>
      <w:r w:rsidRPr="00684017">
        <w:rPr>
          <w:rFonts w:ascii="Times New Roman" w:hAnsi="Times New Roman" w:cs="Times New Roman"/>
        </w:rPr>
        <w:t>textarea</w:t>
      </w:r>
      <w:proofErr w:type="spellEnd"/>
      <w:r w:rsidRPr="00684017">
        <w:rPr>
          <w:rFonts w:ascii="Times New Roman" w:hAnsi="Times New Roman" w:cs="Times New Roman"/>
        </w:rPr>
        <w:t xml:space="preserve"> with </w:t>
      </w:r>
      <w:proofErr w:type="spellStart"/>
      <w:r w:rsidRPr="00684017">
        <w:rPr>
          <w:rFonts w:ascii="Times New Roman" w:hAnsi="Times New Roman" w:cs="Times New Roman"/>
          <w:b/>
          <w:bCs/>
        </w:rPr>
        <w:t>Ctrl+Enter</w:t>
      </w:r>
      <w:proofErr w:type="spellEnd"/>
      <w:r w:rsidRPr="00684017">
        <w:rPr>
          <w:rFonts w:ascii="Times New Roman" w:hAnsi="Times New Roman" w:cs="Times New Roman"/>
        </w:rPr>
        <w:t> to send.</w:t>
      </w:r>
    </w:p>
    <w:p w14:paraId="1EE554AA" w14:textId="77777777" w:rsidR="00684017" w:rsidRPr="00684017" w:rsidRDefault="00684017" w:rsidP="006840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Network calls</w:t>
      </w:r>
      <w:r w:rsidRPr="00684017">
        <w:rPr>
          <w:rFonts w:ascii="Times New Roman" w:hAnsi="Times New Roman" w:cs="Times New Roman"/>
        </w:rPr>
        <w:t>:</w:t>
      </w:r>
    </w:p>
    <w:p w14:paraId="5EEDC1DE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684017">
        <w:rPr>
          <w:rFonts w:ascii="Times New Roman" w:hAnsi="Times New Roman" w:cs="Times New Roman"/>
        </w:rPr>
        <w:t>handleLoad</w:t>
      </w:r>
      <w:proofErr w:type="spellEnd"/>
      <w:r w:rsidRPr="00684017">
        <w:rPr>
          <w:rFonts w:ascii="Times New Roman" w:hAnsi="Times New Roman" w:cs="Times New Roman"/>
        </w:rPr>
        <w:t>(</w:t>
      </w:r>
      <w:proofErr w:type="gramEnd"/>
      <w:r w:rsidRPr="00684017">
        <w:rPr>
          <w:rFonts w:ascii="Times New Roman" w:hAnsi="Times New Roman" w:cs="Times New Roman"/>
        </w:rPr>
        <w:t>):</w:t>
      </w:r>
    </w:p>
    <w:p w14:paraId="62333FC2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POST /ingest with </w:t>
      </w:r>
      <w:proofErr w:type="gramStart"/>
      <w:r w:rsidRPr="00684017">
        <w:rPr>
          <w:rFonts w:ascii="Times New Roman" w:hAnsi="Times New Roman" w:cs="Times New Roman"/>
        </w:rPr>
        <w:t xml:space="preserve">{ </w:t>
      </w:r>
      <w:proofErr w:type="spellStart"/>
      <w:r w:rsidRPr="00684017">
        <w:rPr>
          <w:rFonts w:ascii="Times New Roman" w:hAnsi="Times New Roman" w:cs="Times New Roman"/>
        </w:rPr>
        <w:t>url</w:t>
      </w:r>
      <w:proofErr w:type="spellEnd"/>
      <w:proofErr w:type="gramEnd"/>
      <w:r w:rsidRPr="00684017">
        <w:rPr>
          <w:rFonts w:ascii="Times New Roman" w:hAnsi="Times New Roman" w:cs="Times New Roman"/>
        </w:rPr>
        <w:t xml:space="preserve"> }.</w:t>
      </w:r>
    </w:p>
    <w:p w14:paraId="6321D4B5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 xml:space="preserve">On success: show </w:t>
      </w:r>
      <w:proofErr w:type="spellStart"/>
      <w:r w:rsidRPr="00684017">
        <w:rPr>
          <w:rFonts w:ascii="Times New Roman" w:hAnsi="Times New Roman" w:cs="Times New Roman"/>
        </w:rPr>
        <w:t>bot</w:t>
      </w:r>
      <w:proofErr w:type="spellEnd"/>
      <w:r w:rsidRPr="00684017">
        <w:rPr>
          <w:rFonts w:ascii="Times New Roman" w:hAnsi="Times New Roman" w:cs="Times New Roman"/>
        </w:rPr>
        <w:t xml:space="preserve"> message like Loaded content from: ... and set status OK.</w:t>
      </w:r>
    </w:p>
    <w:p w14:paraId="23EA1ECA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On error: show error message and status ERR.</w:t>
      </w:r>
    </w:p>
    <w:p w14:paraId="67ABE899" w14:textId="77777777" w:rsidR="00684017" w:rsidRPr="00684017" w:rsidRDefault="00684017" w:rsidP="00684017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684017">
        <w:rPr>
          <w:rFonts w:ascii="Times New Roman" w:hAnsi="Times New Roman" w:cs="Times New Roman"/>
        </w:rPr>
        <w:t>handleAsk</w:t>
      </w:r>
      <w:proofErr w:type="spellEnd"/>
      <w:r w:rsidRPr="00684017">
        <w:rPr>
          <w:rFonts w:ascii="Times New Roman" w:hAnsi="Times New Roman" w:cs="Times New Roman"/>
        </w:rPr>
        <w:t>(</w:t>
      </w:r>
      <w:proofErr w:type="gramEnd"/>
      <w:r w:rsidRPr="00684017">
        <w:rPr>
          <w:rFonts w:ascii="Times New Roman" w:hAnsi="Times New Roman" w:cs="Times New Roman"/>
        </w:rPr>
        <w:t>):</w:t>
      </w:r>
    </w:p>
    <w:p w14:paraId="49071EC8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Adds the user message to messages.</w:t>
      </w:r>
    </w:p>
    <w:p w14:paraId="3134B965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POST /chat with </w:t>
      </w:r>
      <w:proofErr w:type="gramStart"/>
      <w:r w:rsidRPr="00684017">
        <w:rPr>
          <w:rFonts w:ascii="Times New Roman" w:hAnsi="Times New Roman" w:cs="Times New Roman"/>
        </w:rPr>
        <w:t>{ question</w:t>
      </w:r>
      <w:proofErr w:type="gramEnd"/>
      <w:r w:rsidRPr="00684017">
        <w:rPr>
          <w:rFonts w:ascii="Times New Roman" w:hAnsi="Times New Roman" w:cs="Times New Roman"/>
        </w:rPr>
        <w:t xml:space="preserve"> }.</w:t>
      </w:r>
    </w:p>
    <w:p w14:paraId="4EB93042" w14:textId="77777777" w:rsidR="00684017" w:rsidRPr="00684017" w:rsidRDefault="00684017" w:rsidP="00684017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Pushes returned answer as a bot message.</w:t>
      </w:r>
    </w:p>
    <w:p w14:paraId="317D2247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This keeps the frontend thin; all RAG logic lives in the backend.​</w:t>
      </w:r>
    </w:p>
    <w:p w14:paraId="2898D084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pict w14:anchorId="5C0174B0">
          <v:rect id="_x0000_i1051" style="width:0;height:.75pt" o:hralign="center" o:hrstd="t" o:hr="t" fillcolor="#a0a0a0" stroked="f"/>
        </w:pict>
      </w:r>
    </w:p>
    <w:p w14:paraId="09841FD0" w14:textId="77777777" w:rsidR="00684017" w:rsidRPr="00684017" w:rsidRDefault="00684017" w:rsidP="00684017">
      <w:pPr>
        <w:rPr>
          <w:rFonts w:ascii="Times New Roman" w:hAnsi="Times New Roman" w:cs="Times New Roman"/>
          <w:b/>
          <w:bCs/>
        </w:rPr>
      </w:pPr>
      <w:r w:rsidRPr="00684017">
        <w:rPr>
          <w:rFonts w:ascii="Times New Roman" w:hAnsi="Times New Roman" w:cs="Times New Roman"/>
          <w:b/>
          <w:bCs/>
        </w:rPr>
        <w:t>3. What the backend (RAG) is doing conceptually</w:t>
      </w:r>
    </w:p>
    <w:p w14:paraId="2CC52975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You can explain this in your documentation as the “RAG engine”:</w:t>
      </w:r>
    </w:p>
    <w:p w14:paraId="22D43E81" w14:textId="77777777" w:rsidR="00684017" w:rsidRPr="00684017" w:rsidRDefault="00684017" w:rsidP="006840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Ingestion phase</w:t>
      </w:r>
      <w:r w:rsidRPr="00684017">
        <w:rPr>
          <w:rFonts w:ascii="Times New Roman" w:hAnsi="Times New Roman" w:cs="Times New Roman"/>
        </w:rPr>
        <w:t> (/ingest):</w:t>
      </w:r>
    </w:p>
    <w:p w14:paraId="436E9BE7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Fetch the HTML from the provided URL.</w:t>
      </w:r>
    </w:p>
    <w:p w14:paraId="055FB9E0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Extract main text (tutorial body, headings, code blocks).</w:t>
      </w:r>
    </w:p>
    <w:p w14:paraId="446A6864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Chunk text into segments (e.g., 500–1000 tokens).</w:t>
      </w:r>
    </w:p>
    <w:p w14:paraId="4133B000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Convert chunks to embeddings and store them in a vector database or in</w:t>
      </w:r>
      <w:r w:rsidRPr="00684017">
        <w:rPr>
          <w:rFonts w:ascii="Times New Roman" w:hAnsi="Times New Roman" w:cs="Times New Roman"/>
        </w:rPr>
        <w:noBreakHyphen/>
        <w:t>memory index with metadata (URL, section, etc.).</w:t>
      </w:r>
    </w:p>
    <w:p w14:paraId="76F3CA83" w14:textId="77777777" w:rsidR="00684017" w:rsidRPr="00684017" w:rsidRDefault="00684017" w:rsidP="006840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Question</w:t>
      </w:r>
      <w:r w:rsidRPr="00684017">
        <w:rPr>
          <w:rFonts w:ascii="Times New Roman" w:hAnsi="Times New Roman" w:cs="Times New Roman"/>
          <w:b/>
          <w:bCs/>
        </w:rPr>
        <w:noBreakHyphen/>
        <w:t>answering phase</w:t>
      </w:r>
      <w:r w:rsidRPr="00684017">
        <w:rPr>
          <w:rFonts w:ascii="Times New Roman" w:hAnsi="Times New Roman" w:cs="Times New Roman"/>
        </w:rPr>
        <w:t> (/chat):</w:t>
      </w:r>
    </w:p>
    <w:p w14:paraId="01ACED9E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Take the user’s question.</w:t>
      </w:r>
    </w:p>
    <w:p w14:paraId="62247AC6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Embed the question and perform similarity search over stored chunks.</w:t>
      </w:r>
    </w:p>
    <w:p w14:paraId="2C86D680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Select top</w:t>
      </w:r>
      <w:r w:rsidRPr="00684017">
        <w:rPr>
          <w:rFonts w:ascii="Times New Roman" w:hAnsi="Times New Roman" w:cs="Times New Roman"/>
        </w:rPr>
        <w:noBreakHyphen/>
        <w:t>k relevant chunks (e.g., those containing “for loop”, “while loop” from the Java article).</w:t>
      </w:r>
    </w:p>
    <w:p w14:paraId="4BDFAB70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Pass the question + retrieved context into an LLM, instructing it to:</w:t>
      </w:r>
    </w:p>
    <w:p w14:paraId="5EC0D7B4" w14:textId="77777777" w:rsidR="00684017" w:rsidRPr="00684017" w:rsidRDefault="00684017" w:rsidP="00684017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Answer only using the provided context.</w:t>
      </w:r>
    </w:p>
    <w:p w14:paraId="27200370" w14:textId="77777777" w:rsidR="00684017" w:rsidRPr="00684017" w:rsidRDefault="00684017" w:rsidP="00684017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Refuse to answer things not covered by the page.</w:t>
      </w:r>
    </w:p>
    <w:p w14:paraId="12309A82" w14:textId="77777777" w:rsidR="00684017" w:rsidRPr="00684017" w:rsidRDefault="00684017" w:rsidP="0068401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Return the generated answer to the frontend.</w:t>
      </w:r>
    </w:p>
    <w:p w14:paraId="6DA43741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 xml:space="preserve">You can add a small diagram in your doc: User → Frontend → /ingest → Index → /chat → </w:t>
      </w:r>
      <w:proofErr w:type="spellStart"/>
      <w:r w:rsidRPr="00684017">
        <w:rPr>
          <w:rFonts w:ascii="Times New Roman" w:hAnsi="Times New Roman" w:cs="Times New Roman"/>
        </w:rPr>
        <w:t>Retrieve+Generate</w:t>
      </w:r>
      <w:proofErr w:type="spellEnd"/>
      <w:r w:rsidRPr="00684017">
        <w:rPr>
          <w:rFonts w:ascii="Times New Roman" w:hAnsi="Times New Roman" w:cs="Times New Roman"/>
        </w:rPr>
        <w:t xml:space="preserve"> → Answer.</w:t>
      </w:r>
    </w:p>
    <w:p w14:paraId="4FE8A422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pict w14:anchorId="3EE66D83">
          <v:rect id="_x0000_i1052" style="width:0;height:.75pt" o:hralign="center" o:hrstd="t" o:hr="t" fillcolor="#a0a0a0" stroked="f"/>
        </w:pict>
      </w:r>
    </w:p>
    <w:p w14:paraId="2AED9F5E" w14:textId="77777777" w:rsidR="00684017" w:rsidRPr="00684017" w:rsidRDefault="00684017" w:rsidP="00684017">
      <w:pPr>
        <w:rPr>
          <w:rFonts w:ascii="Times New Roman" w:hAnsi="Times New Roman" w:cs="Times New Roman"/>
          <w:b/>
          <w:bCs/>
        </w:rPr>
      </w:pPr>
      <w:r w:rsidRPr="00684017">
        <w:rPr>
          <w:rFonts w:ascii="Times New Roman" w:hAnsi="Times New Roman" w:cs="Times New Roman"/>
          <w:b/>
          <w:bCs/>
        </w:rPr>
        <w:lastRenderedPageBreak/>
        <w:t>4. Documentation points you can cover</w:t>
      </w:r>
    </w:p>
    <w:p w14:paraId="7907AC04" w14:textId="77777777" w:rsidR="00684017" w:rsidRPr="00684017" w:rsidRDefault="00684017" w:rsidP="00684017">
      <w:p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In your write</w:t>
      </w:r>
      <w:r w:rsidRPr="00684017">
        <w:rPr>
          <w:rFonts w:ascii="Times New Roman" w:hAnsi="Times New Roman" w:cs="Times New Roman"/>
        </w:rPr>
        <w:noBreakHyphen/>
        <w:t>up, add short sections:</w:t>
      </w:r>
    </w:p>
    <w:p w14:paraId="365F119C" w14:textId="77777777" w:rsidR="00684017" w:rsidRPr="00684017" w:rsidRDefault="00684017" w:rsidP="00684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Motivation</w:t>
      </w:r>
      <w:r w:rsidRPr="00684017">
        <w:rPr>
          <w:rFonts w:ascii="Times New Roman" w:hAnsi="Times New Roman" w:cs="Times New Roman"/>
        </w:rPr>
        <w:t>:</w:t>
      </w:r>
    </w:p>
    <w:p w14:paraId="783366C2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Reading long tutorials or docs is slow.</w:t>
      </w:r>
    </w:p>
    <w:p w14:paraId="66FA1F8E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RAG lets you ask direct questions while staying grounded in the original source, instead of hallucinating.</w:t>
      </w:r>
    </w:p>
    <w:p w14:paraId="249966D3" w14:textId="77777777" w:rsidR="00684017" w:rsidRPr="00684017" w:rsidRDefault="00684017" w:rsidP="00684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Use cases</w:t>
      </w:r>
      <w:r w:rsidRPr="00684017">
        <w:rPr>
          <w:rFonts w:ascii="Times New Roman" w:hAnsi="Times New Roman" w:cs="Times New Roman"/>
        </w:rPr>
        <w:t>:</w:t>
      </w:r>
    </w:p>
    <w:p w14:paraId="2C0A7722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Learning Java basics from a “10 code examples” article (loops, collections, JSP).</w:t>
      </w:r>
    </w:p>
    <w:p w14:paraId="28891BF5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 xml:space="preserve">Using it on any </w:t>
      </w:r>
      <w:proofErr w:type="gramStart"/>
      <w:r w:rsidRPr="00684017">
        <w:rPr>
          <w:rFonts w:ascii="Times New Roman" w:hAnsi="Times New Roman" w:cs="Times New Roman"/>
        </w:rPr>
        <w:t>docs</w:t>
      </w:r>
      <w:proofErr w:type="gramEnd"/>
      <w:r w:rsidRPr="00684017">
        <w:rPr>
          <w:rFonts w:ascii="Times New Roman" w:hAnsi="Times New Roman" w:cs="Times New Roman"/>
        </w:rPr>
        <w:t xml:space="preserve"> page (framework tutorials, API docs, research posts).</w:t>
      </w:r>
    </w:p>
    <w:p w14:paraId="2F026038" w14:textId="77777777" w:rsidR="00684017" w:rsidRPr="00684017" w:rsidRDefault="00684017" w:rsidP="00684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Limitations</w:t>
      </w:r>
      <w:r w:rsidRPr="00684017">
        <w:rPr>
          <w:rFonts w:ascii="Times New Roman" w:hAnsi="Times New Roman" w:cs="Times New Roman"/>
        </w:rPr>
        <w:t>:</w:t>
      </w:r>
    </w:p>
    <w:p w14:paraId="0932127F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Answers are only as good as the source page quality.</w:t>
      </w:r>
    </w:p>
    <w:p w14:paraId="60FC56EB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If the page changes, you may need to re</w:t>
      </w:r>
      <w:r w:rsidRPr="00684017">
        <w:rPr>
          <w:rFonts w:ascii="Times New Roman" w:hAnsi="Times New Roman" w:cs="Times New Roman"/>
        </w:rPr>
        <w:noBreakHyphen/>
        <w:t>ingest.</w:t>
      </w:r>
    </w:p>
    <w:p w14:paraId="4B9F6BD5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Multi</w:t>
      </w:r>
      <w:r w:rsidRPr="00684017">
        <w:rPr>
          <w:rFonts w:ascii="Times New Roman" w:hAnsi="Times New Roman" w:cs="Times New Roman"/>
        </w:rPr>
        <w:noBreakHyphen/>
        <w:t>page or whole</w:t>
      </w:r>
      <w:r w:rsidRPr="00684017">
        <w:rPr>
          <w:rFonts w:ascii="Times New Roman" w:hAnsi="Times New Roman" w:cs="Times New Roman"/>
        </w:rPr>
        <w:noBreakHyphen/>
        <w:t>site support is not implemented yet (single URL at a time).</w:t>
      </w:r>
    </w:p>
    <w:p w14:paraId="3DF8AAE3" w14:textId="77777777" w:rsidR="00684017" w:rsidRPr="00684017" w:rsidRDefault="00684017" w:rsidP="00684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  <w:b/>
          <w:bCs/>
        </w:rPr>
        <w:t>Possible extensions</w:t>
      </w:r>
      <w:r w:rsidRPr="00684017">
        <w:rPr>
          <w:rFonts w:ascii="Times New Roman" w:hAnsi="Times New Roman" w:cs="Times New Roman"/>
        </w:rPr>
        <w:t>:</w:t>
      </w:r>
    </w:p>
    <w:p w14:paraId="07C09E82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Support PDFs or multiple URLs.</w:t>
      </w:r>
    </w:p>
    <w:p w14:paraId="038DA51E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Add conversation history awareness on the backend.</w:t>
      </w:r>
    </w:p>
    <w:p w14:paraId="6C0412BD" w14:textId="77777777" w:rsidR="00684017" w:rsidRPr="00684017" w:rsidRDefault="00684017" w:rsidP="006840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84017">
        <w:rPr>
          <w:rFonts w:ascii="Times New Roman" w:hAnsi="Times New Roman" w:cs="Times New Roman"/>
        </w:rPr>
        <w:t>Show citations/snippets (highlight which paragraph the answer came from).</w:t>
      </w:r>
    </w:p>
    <w:p w14:paraId="66C8CA98" w14:textId="77777777" w:rsidR="00C61DDF" w:rsidRPr="00684017" w:rsidRDefault="00C61DDF">
      <w:pPr>
        <w:rPr>
          <w:rFonts w:ascii="Times New Roman" w:hAnsi="Times New Roman" w:cs="Times New Roman"/>
        </w:rPr>
      </w:pPr>
    </w:p>
    <w:sectPr w:rsidR="00C61DDF" w:rsidRPr="0068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EDD"/>
    <w:multiLevelType w:val="multilevel"/>
    <w:tmpl w:val="159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2A3FFA"/>
    <w:multiLevelType w:val="multilevel"/>
    <w:tmpl w:val="404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685775"/>
    <w:multiLevelType w:val="multilevel"/>
    <w:tmpl w:val="FE1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C76E21"/>
    <w:multiLevelType w:val="multilevel"/>
    <w:tmpl w:val="67C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4582463">
    <w:abstractNumId w:val="2"/>
  </w:num>
  <w:num w:numId="2" w16cid:durableId="1502625975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214775958">
    <w:abstractNumId w:val="1"/>
  </w:num>
  <w:num w:numId="4" w16cid:durableId="1414399906">
    <w:abstractNumId w:val="3"/>
  </w:num>
  <w:num w:numId="5" w16cid:durableId="173481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17"/>
    <w:rsid w:val="000916FA"/>
    <w:rsid w:val="006147C1"/>
    <w:rsid w:val="00684017"/>
    <w:rsid w:val="007759BE"/>
    <w:rsid w:val="00C6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2A1B8"/>
  <w15:chartTrackingRefBased/>
  <w15:docId w15:val="{2851EA08-4394-4D83-AC0D-FA01BB76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Alluri</dc:creator>
  <cp:keywords/>
  <dc:description/>
  <cp:lastModifiedBy>Akshitha Alluri</cp:lastModifiedBy>
  <cp:revision>1</cp:revision>
  <dcterms:created xsi:type="dcterms:W3CDTF">2026-02-01T10:39:00Z</dcterms:created>
  <dcterms:modified xsi:type="dcterms:W3CDTF">2026-02-01T10:41:00Z</dcterms:modified>
</cp:coreProperties>
</file>