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>
      <w:pPr>
        <w:pStyle w:val="Normal"/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Tela</w:t>
      </w:r>
    </w:p>
    <w:p>
      <w:pPr>
        <w:pStyle w:val="Normal"/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Tela: TL07 – Tela de cadastro de salas</w:t>
      </w:r>
    </w:p>
    <w:p>
      <w:pPr>
        <w:pStyle w:val="Normal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9071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61"/>
        <w:gridCol w:w="1474"/>
        <w:gridCol w:w="3979"/>
        <w:gridCol w:w="2256"/>
      </w:tblGrid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bookmarkStart w:id="0" w:name="_GoBack"/>
            <w:bookmarkEnd w:id="0"/>
            <w:r>
              <w:rPr>
                <w:rFonts w:cs="Times New Roman"/>
                <w:color w:val="000000"/>
              </w:rPr>
              <w:t>Rita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Ttulodosumrio"/>
        <w:pageBreakBefore/>
        <w:jc w:val="center"/>
        <w:rPr>
          <w:rFonts w:cs="Times New Roman"/>
        </w:rPr>
      </w:pPr>
      <w:bookmarkStart w:id="1" w:name="_Toc419752130"/>
      <w:bookmarkStart w:id="2" w:name="_Toc419702236"/>
      <w:bookmarkEnd w:id="1"/>
      <w:bookmarkEnd w:id="2"/>
      <w:r>
        <w:rPr>
          <w:rFonts w:cs="Times New Roman"/>
        </w:rPr>
        <w:t>Sumário</w:t>
      </w:r>
    </w:p>
    <w:p>
      <w:pPr>
        <w:pStyle w:val="Sumrio1"/>
        <w:tabs>
          <w:tab w:val="right" w:pos="9071" w:leader="dot"/>
        </w:tabs>
        <w:rPr>
          <w:rStyle w:val="Vnculode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2122_1517334315">
        <w:r>
          <w:rPr>
            <w:rStyle w:val="Vnculodendice"/>
          </w:rPr>
          <w:t>1.Descrição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2124_1517334315">
        <w:r>
          <w:rPr>
            <w:rStyle w:val="Vnculodendice"/>
          </w:rPr>
          <w:t>2.Especificação</w:t>
          <w:tab/>
          <w:t>4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2126_1517334315">
        <w:r>
          <w:rPr>
            <w:rStyle w:val="Vnculodendice"/>
          </w:rPr>
          <w:t>2.1.Campos</w:t>
          <w:tab/>
          <w:t>4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2128_1517334315">
        <w:r>
          <w:rPr>
            <w:rStyle w:val="Vnculodendice"/>
          </w:rPr>
          <w:t>2.2.Comandos</w:t>
          <w:tab/>
          <w:t>4</w:t>
        </w:r>
      </w:hyperlink>
      <w:r>
        <w:fldChar w:fldCharType="end"/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243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umrio1"/>
        <w:tabs>
          <w:tab w:val="left" w:pos="709" w:leader="none"/>
          <w:tab w:val="right" w:pos="9071" w:leader="dot"/>
        </w:tabs>
        <w:rPr/>
      </w:pPr>
      <w:r>
        <w:rPr/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3" w:name="__RefHeading__2122_1517334315"/>
      <w:bookmarkStart w:id="4" w:name="_Toc419752131"/>
      <w:bookmarkStart w:id="5" w:name="_Toc416431812"/>
      <w:bookmarkEnd w:id="3"/>
      <w:bookmarkEnd w:id="5"/>
      <w:bookmarkEnd w:id="4"/>
      <w:r>
        <w:rPr>
          <w:rFonts w:cs="Times New Roman"/>
        </w:rPr>
        <w:t>Descrição</w:t>
      </w:r>
    </w:p>
    <w:p>
      <w:pPr>
        <w:pStyle w:val="Normal"/>
        <w:widowControl w:val="false"/>
        <w:ind w:left="0" w:right="0"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Nesta tela, o gerente de salas realizará o cadastro de novas salas.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6" w:name="__RefHeading__2124_1517334315"/>
      <w:bookmarkStart w:id="7" w:name="_Toc419752132"/>
      <w:bookmarkStart w:id="8" w:name="_Toc416431813"/>
      <w:bookmarkEnd w:id="6"/>
      <w:bookmarkEnd w:id="8"/>
      <w:bookmarkEnd w:id="7"/>
      <w:r>
        <w:rPr>
          <w:rFonts w:cs="Times New Roman"/>
        </w:rPr>
        <w:t>Especificação</w:t>
      </w:r>
    </w:p>
    <w:p>
      <w:pPr>
        <w:pStyle w:val="Normal"/>
        <w:ind w:left="0" w:right="0" w:firstLine="708"/>
        <w:jc w:val="both"/>
        <w:rPr/>
      </w:pPr>
      <w:bookmarkStart w:id="9" w:name="_Fluxo_principal"/>
      <w:bookmarkStart w:id="10" w:name="_Toc416431817"/>
      <w:bookmarkStart w:id="11" w:name="_Toc416431816"/>
      <w:bookmarkStart w:id="12" w:name="_Toc416431815"/>
      <w:bookmarkStart w:id="13" w:name="_Toc416431814"/>
      <w:bookmarkEnd w:id="9"/>
      <w:bookmarkEnd w:id="10"/>
      <w:bookmarkEnd w:id="11"/>
      <w:bookmarkEnd w:id="12"/>
      <w:bookmarkEnd w:id="13"/>
      <w:r>
        <w:rPr/>
        <w:drawing>
          <wp:inline distT="0" distB="0" distL="0" distR="0">
            <wp:extent cx="5233035" cy="31642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"/>
        </w:numPr>
        <w:rPr>
          <w:rFonts w:cs="Times New Roman"/>
        </w:rPr>
      </w:pPr>
      <w:bookmarkStart w:id="14" w:name="__RefHeading__2126_1517334315"/>
      <w:bookmarkStart w:id="15" w:name="_Toc419752133"/>
      <w:bookmarkStart w:id="16" w:name="_FA01_–_Adicionar"/>
      <w:bookmarkStart w:id="17" w:name="_FA01_–_Dados"/>
      <w:bookmarkStart w:id="18" w:name="_Toc416431819"/>
      <w:bookmarkStart w:id="19" w:name="_Toc416431818"/>
      <w:bookmarkEnd w:id="14"/>
      <w:bookmarkEnd w:id="16"/>
      <w:bookmarkEnd w:id="17"/>
      <w:bookmarkEnd w:id="18"/>
      <w:bookmarkEnd w:id="19"/>
      <w:bookmarkEnd w:id="15"/>
      <w:r>
        <w:rPr>
          <w:rFonts w:cs="Times New Roman"/>
        </w:rPr>
        <w:t>Campos</w:t>
      </w:r>
    </w:p>
    <w:tbl>
      <w:tblPr>
        <w:tblW w:w="9071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0"/>
        <w:gridCol w:w="1487"/>
        <w:gridCol w:w="1661"/>
        <w:gridCol w:w="1943"/>
        <w:gridCol w:w="1522"/>
        <w:gridCol w:w="1387"/>
      </w:tblGrid>
      <w:tr>
        <w:trPr>
          <w:trHeight w:val="1" w:hRule="atLeast"/>
          <w:cantSplit w:val="false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bookmarkStart w:id="20" w:name="_FA03_–_Dados"/>
            <w:bookmarkStart w:id="21" w:name="_FA02_–_Dados"/>
            <w:bookmarkEnd w:id="20"/>
            <w:bookmarkEnd w:id="21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>
        <w:trPr>
          <w:trHeight w:val="1" w:hRule="atLeast"/>
          <w:cantSplit w:val="false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Número da sala a ser cadastrada.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Único por sala</w:t>
            </w:r>
          </w:p>
        </w:tc>
      </w:tr>
      <w:tr>
        <w:trPr>
          <w:trHeight w:val="1" w:hRule="atLeast"/>
          <w:cantSplit w:val="false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Descrição 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Descrição da sala a ser cadastrada.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>
        <w:trPr>
          <w:trHeight w:val="1" w:hRule="atLeast"/>
          <w:cantSplit w:val="false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 onde a sala está localizada.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>
        <w:trPr>
          <w:trHeight w:val="1" w:hRule="atLeast"/>
          <w:cantSplit w:val="false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Lista de micro controladores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Mostra os micro controladores que serão cadastrados com sala.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_RefHeading__2128_1517334315"/>
      <w:bookmarkStart w:id="23" w:name="_Toc419752134"/>
      <w:bookmarkStart w:id="24" w:name="_FE01_–_Dados"/>
      <w:bookmarkStart w:id="25" w:name="_FE01_–_Login"/>
      <w:bookmarkStart w:id="26" w:name="_Toc416431820"/>
      <w:bookmarkEnd w:id="22"/>
      <w:bookmarkEnd w:id="24"/>
      <w:bookmarkEnd w:id="25"/>
      <w:bookmarkEnd w:id="26"/>
      <w:bookmarkEnd w:id="23"/>
      <w:r>
        <w:rPr>
          <w:rFonts w:cs="Times New Roman"/>
        </w:rPr>
        <w:t>Comandos</w:t>
      </w:r>
    </w:p>
    <w:tbl>
      <w:tblPr>
        <w:tblW w:w="9071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7"/>
        <w:gridCol w:w="1259"/>
        <w:gridCol w:w="2661"/>
        <w:gridCol w:w="2101"/>
        <w:gridCol w:w="1963"/>
      </w:tblGrid>
      <w:tr>
        <w:trPr>
          <w:trHeight w:val="1" w:hRule="atLeast"/>
          <w:cantSplit w:val="false"/>
        </w:trPr>
        <w:tc>
          <w:tcPr>
            <w:tcW w:w="1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bookmarkStart w:id="27" w:name="_FE02_–_Dados"/>
            <w:bookmarkEnd w:id="27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>
        <w:trPr>
          <w:trHeight w:val="1" w:hRule="atLeast"/>
          <w:cantSplit w:val="false"/>
        </w:trPr>
        <w:tc>
          <w:tcPr>
            <w:tcW w:w="1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Adicionar</w:t>
            </w: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Chama a tela de cadastro de micro controladores.</w:t>
            </w:r>
          </w:p>
        </w:tc>
        <w:tc>
          <w:tcPr>
            <w:tcW w:w="2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>
        <w:trPr>
          <w:trHeight w:val="1" w:hRule="atLeast"/>
          <w:cantSplit w:val="false"/>
        </w:trPr>
        <w:tc>
          <w:tcPr>
            <w:tcW w:w="1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Faz o redirecionamento do gerente de salas para a página anterior (Tela do Gerente).</w:t>
            </w:r>
          </w:p>
        </w:tc>
        <w:tc>
          <w:tcPr>
            <w:tcW w:w="2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>
        <w:trPr>
          <w:trHeight w:val="1" w:hRule="atLeast"/>
          <w:cantSplit w:val="false"/>
        </w:trPr>
        <w:tc>
          <w:tcPr>
            <w:tcW w:w="1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Salvar</w:t>
            </w: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Salva os dados da Sala, finalizando o cadastro da mesma.</w:t>
            </w:r>
          </w:p>
        </w:tc>
        <w:tc>
          <w:tcPr>
            <w:tcW w:w="2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Válido apenas se todos os dados forem informados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ascii="Calibri" w:hAnsi="Calibri"/>
                <w:b/>
              </w:rPr>
            </w:pPr>
            <w:r>
              <w:rPr>
                <w:rFonts w:eastAsia="Calibri" w:ascii="Calibri" w:hAnsi="Calibri"/>
                <w:b/>
              </w:rPr>
              <w:t>-</w:t>
            </w:r>
          </w:p>
        </w:tc>
      </w:tr>
    </w:tbl>
    <w:p>
      <w:pPr>
        <w:pStyle w:val="Ttulo2"/>
        <w:spacing w:before="32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  <w:tab/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Tela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a2f85"/>
    <w:pPr>
      <w:widowControl/>
      <w:suppressAutoHyphens w:val="true"/>
      <w:bidi w:val="0"/>
      <w:spacing w:before="0" w:after="200" w:lineRule="auto" w:line="276"/>
      <w:jc w:val="left"/>
    </w:pPr>
    <w:rPr>
      <w:rFonts w:ascii="Times New Roman" w:hAnsi="Times New Roman" w:eastAsia="SimSun" w:cs="Calibri"/>
      <w:color w:val="00000A"/>
      <w:sz w:val="24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782126"/>
    <w:basedOn w:val="Normal"/>
    <w:next w:val="Normal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851dde"/>
    <w:basedOn w:val="Normal"/>
    <w:next w:val="Normal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Título 3"/>
    <w:basedOn w:val="Ttulododocumento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5e0323"/>
    <w:basedOn w:val="DefaultParagraphFont"/>
    <w:rPr>
      <w:rFonts w:ascii="Tahoma" w:hAnsi="Tahoma" w:cs="Tahoma"/>
      <w:sz w:val="16"/>
      <w:szCs w:val="16"/>
    </w:rPr>
  </w:style>
  <w:style w:type="character" w:styleId="TtuloChar" w:customStyle="1">
    <w:name w:val="Título Char"/>
    <w:uiPriority w:val="10"/>
    <w:link w:val="Ttulo"/>
    <w:rsid w:val="0049326d"/>
    <w:basedOn w:val="DefaultParagraphFont"/>
    <w:rPr>
      <w:rFonts w:ascii="Cambria" w:hAnsi="Cambria"/>
      <w:color w:val="000000"/>
      <w:spacing w:val="5"/>
      <w:sz w:val="52"/>
      <w:szCs w:val="52"/>
    </w:rPr>
  </w:style>
  <w:style w:type="character" w:styleId="CabealhoChar" w:customStyle="1">
    <w:name w:val="Cabeçalho Char"/>
    <w:uiPriority w:val="99"/>
    <w:link w:val="Cabealho"/>
    <w:rsid w:val="0002318d"/>
    <w:basedOn w:val="DefaultParagraphFont"/>
    <w:rPr/>
  </w:style>
  <w:style w:type="character" w:styleId="RodapChar" w:customStyle="1">
    <w:name w:val="Rodapé Char"/>
    <w:uiPriority w:val="99"/>
    <w:link w:val="Rodap"/>
    <w:rsid w:val="0002318d"/>
    <w:basedOn w:val="DefaultParagraphFont"/>
    <w:rPr/>
  </w:style>
  <w:style w:type="character" w:styleId="Ttulo1Char" w:customStyle="1">
    <w:name w:val="Título 1 Char"/>
    <w:uiPriority w:val="9"/>
    <w:link w:val="Ttulo1"/>
    <w:rsid w:val="00782126"/>
    <w:basedOn w:val="DefaultParagraphFont"/>
    <w:rPr>
      <w:rFonts w:ascii="Times New Roman" w:hAnsi="Times New Roman"/>
      <w:b/>
      <w:bCs/>
      <w:sz w:val="28"/>
      <w:szCs w:val="28"/>
    </w:rPr>
  </w:style>
  <w:style w:type="character" w:styleId="LinkdaInternet">
    <w:name w:val="Link da Internet"/>
    <w:uiPriority w:val="99"/>
    <w:unhideWhenUsed/>
    <w:rsid w:val="00854f9c"/>
    <w:basedOn w:val="DefaultParagraphFont"/>
    <w:rPr>
      <w:color w:val="5F5F5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3506d6"/>
    <w:basedOn w:val="DefaultParagraphFont"/>
    <w:rPr>
      <w:color w:val="919191"/>
      <w:u w:val="single"/>
    </w:rPr>
  </w:style>
  <w:style w:type="character" w:styleId="Ttulo2Char" w:customStyle="1">
    <w:name w:val="Título 2 Char"/>
    <w:uiPriority w:val="9"/>
    <w:link w:val="Ttulo2"/>
    <w:rsid w:val="00851dde"/>
    <w:basedOn w:val="DefaultParagraphFont"/>
    <w:rPr>
      <w:rFonts w:ascii="Times New Roman" w:hAnsi="Times New Roman"/>
      <w:b/>
      <w:bCs/>
      <w:sz w:val="24"/>
      <w:szCs w:val="26"/>
    </w:rPr>
  </w:style>
  <w:style w:type="character" w:styleId="ListLabel1" w:customStyle="1">
    <w:name w:val="ListLabel 1"/>
    <w:rPr>
      <w:b w:val="false"/>
    </w:rPr>
  </w:style>
  <w:style w:type="character" w:styleId="ListLabel2" w:customStyle="1">
    <w:name w:val="ListLabel 2"/>
    <w:rPr>
      <w:rFonts w:eastAsia="Times New Roman" w:cs="Times New Roman"/>
    </w:rPr>
  </w:style>
  <w:style w:type="character" w:styleId="Linkdainternetvisitado" w:customStyle="1">
    <w:name w:val="Link da internet visitado"/>
    <w:rPr>
      <w:color w:val="800000"/>
      <w:u w:val="single"/>
      <w:lang w:val="zxx" w:eastAsia="zxx" w:bidi="zxx"/>
    </w:rPr>
  </w:style>
  <w:style w:type="character" w:styleId="Vnculodendice" w:customStyle="1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Ttulododocumento" w:customStyle="1">
    <w:name w:val="Título do documento"/>
    <w:uiPriority w:val="10"/>
    <w:qFormat/>
    <w:rsid w:val="0049326d"/>
    <w:basedOn w:val="Normal"/>
    <w:next w:val="Normal"/>
    <w:pPr>
      <w:keepNext/>
      <w:pBdr>
        <w:top w:val="nil"/>
        <w:left w:val="nil"/>
        <w:bottom w:val="single" w:sz="8" w:space="4" w:color="DDDDDD"/>
        <w:right w:val="nil"/>
      </w:pBdr>
      <w:spacing w:lineRule="auto" w:line="240" w:before="240" w:after="300"/>
      <w:contextualSpacing/>
      <w:jc w:val="left"/>
    </w:pPr>
    <w:rPr>
      <w:rFonts w:ascii="Cambria" w:hAnsi="Cambria" w:eastAsia="Microsoft YaHei" w:cs="Mangal"/>
      <w:color w:val="000000"/>
      <w:spacing w:val="5"/>
      <w:sz w:val="52"/>
      <w:szCs w:val="52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ListParagraph">
    <w:name w:val="List Paragraph"/>
    <w:uiPriority w:val="34"/>
    <w:qFormat/>
    <w:rsid w:val="006b27af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baloChar"/>
    <w:rsid w:val="005e032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sumrio" w:customStyle="1">
    <w:name w:val="Título do sumário"/>
    <w:uiPriority w:val="39"/>
    <w:qFormat/>
    <w:semiHidden/>
    <w:unhideWhenUsed/>
    <w:rsid w:val="006446b6"/>
    <w:basedOn w:val="Ttulo1"/>
    <w:next w:val="Normal"/>
    <w:pPr/>
    <w:rPr>
      <w:lang w:eastAsia="pt-BR"/>
    </w:rPr>
  </w:style>
  <w:style w:type="paragraph" w:styleId="Sumrio1">
    <w:name w:val="Sumário 1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paragraph" w:styleId="Sumrio2">
    <w:name w:val="Sumário 2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paragraph" w:styleId="Citaes" w:customStyle="1">
    <w:name w:val="Citações"/>
    <w:basedOn w:val="Normal"/>
    <w:pPr/>
    <w:rPr/>
  </w:style>
  <w:style w:type="paragraph" w:styleId="Subttulo">
    <w:name w:val="Subtítulo"/>
    <w:basedOn w:val="Ttulododocumento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7014-B0E1-42FB-AA5B-FE49BF15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2015-03-26T14:48:00Z</dcterms:created>
  <dc:creator>Lazaro</dc:creator>
  <dc:language>pt-BR</dc:language>
  <cp:lastModifiedBy>Lazaro</cp:lastModifiedBy>
  <dcterms:modified xsi:type="dcterms:W3CDTF">2015-05-19T02:17:00Z</dcterms:modified>
  <cp:revision>56</cp:revision>
  <dc:title>Documento de Especificação de Requisitos</dc:title>
</cp:coreProperties>
</file>