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Содержание</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История изменений</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Введение</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Цели</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Границы применения</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Термины, аббревиатуры, сокращения</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Ссылки</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Краткий обзор</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Общее описание</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изделия</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системы</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пользователя</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аппаратных средств ЭВМ</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программного обеспечения</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коммуникаций</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 памяти</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Действия</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настройки рабочих мест</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Функции изделия</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Характеристики пользователей</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Предположения и зависимости</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Распределение требований</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Детальные требования</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Функциональные требования</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&lt;Functional Requirement One&gt;</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Надежность</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&lt;Reliability Requirement One&gt;</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Производительность</w:t>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&lt;Performance Requirement One&gt;</w:t>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Ремонтопригодность</w:t>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&lt;Maintainability Requirement One&gt;</w:t>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 проекта</w:t>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&lt;Design Constraint One&gt;</w:t>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к пользовательской документации</w:t>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Используемые приобретаемые компоненты</w:t>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w:t>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 пользователя</w:t>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Аппаратные интерфейсы</w:t>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Программные интерфейсы</w:t>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коммуникаций</w:t>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лицензирования</w:t>
            <w:tab/>
          </w:r>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998"/>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Применимые стандарты</w:t>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Индекс</w:t>
            <w:tab/>
          </w:r>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ind w:left="851" w:hanging="851"/>
        <w:rPr/>
      </w:pPr>
      <w:bookmarkStart w:colFirst="0" w:colLast="0" w:name="_heading=h.30j0zll" w:id="1"/>
      <w:bookmarkEnd w:id="1"/>
      <w:r w:rsidDel="00000000" w:rsidR="00000000" w:rsidRPr="00000000">
        <w:br w:type="page"/>
      </w:r>
      <w:r w:rsidDel="00000000" w:rsidR="00000000" w:rsidRPr="00000000">
        <w:rPr>
          <w:rtl w:val="0"/>
        </w:rPr>
        <w:t xml:space="preserve">История изменений</w:t>
      </w:r>
    </w:p>
    <w:tbl>
      <w:tblPr>
        <w:tblStyle w:val="Table1"/>
        <w:tblW w:w="9498.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701"/>
        <w:gridCol w:w="3402"/>
        <w:gridCol w:w="2694"/>
        <w:tblGridChange w:id="0">
          <w:tblGrid>
            <w:gridCol w:w="1701"/>
            <w:gridCol w:w="1701"/>
            <w:gridCol w:w="3402"/>
            <w:gridCol w:w="2694"/>
          </w:tblGrid>
        </w:tblGridChange>
      </w:tblGrid>
      <w:tr>
        <w:trPr>
          <w:cantSplit w:val="0"/>
          <w:tblHeader w:val="0"/>
        </w:trPr>
        <w:tc>
          <w:tcPr>
            <w:shd w:fill="e6e6e6" w:val="clear"/>
          </w:tcPr>
          <w:bookmarkStart w:colFirst="0" w:colLast="0" w:name="bookmark=id.1fob9te" w:id="2"/>
          <w:bookmarkEnd w:id="2"/>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Дата</w:t>
            </w:r>
          </w:p>
        </w:tc>
        <w:tc>
          <w:tcPr>
            <w:shd w:fill="e6e6e6" w:val="clear"/>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Версия</w:t>
            </w:r>
          </w:p>
        </w:tc>
        <w:tc>
          <w:tcPr>
            <w:shd w:fill="e6e6e6" w:val="clear"/>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Описание</w:t>
            </w:r>
          </w:p>
        </w:tc>
        <w:tc>
          <w:tcPr>
            <w:shd w:fill="e6e6e6"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Автор(ы)</w:t>
            </w:r>
          </w:p>
        </w:tc>
      </w:tr>
      <w:tr>
        <w:trPr>
          <w:cantSplit w:val="0"/>
          <w:tblHeader w:val="0"/>
        </w:trPr>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26</w:t>
            </w:r>
            <w:r w:rsidDel="00000000" w:rsidR="00000000" w:rsidRPr="00000000">
              <w:rPr>
                <w:rtl w:val="0"/>
              </w:rPr>
            </w:r>
          </w:p>
        </w:tc>
        <w:tc>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Начальная ревизия</w:t>
            </w:r>
          </w:p>
        </w:tc>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Резчиков Дмитрий</w:t>
            </w: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50">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1">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2">
            <w:pPr>
              <w:spacing w:before="20" w:lineRule="auto"/>
              <w:ind w:left="57" w:right="57" w:firstLine="0"/>
              <w:rPr>
                <w:sz w:val="20"/>
                <w:szCs w:val="20"/>
              </w:rPr>
            </w:pPr>
            <w:r w:rsidDel="00000000" w:rsidR="00000000" w:rsidRPr="00000000">
              <w:rPr>
                <w:rtl w:val="0"/>
              </w:rPr>
            </w:r>
          </w:p>
        </w:tc>
        <w:tc>
          <w:tcPr>
            <w:shd w:fill="ffffff" w:val="clear"/>
          </w:tcPr>
          <w:p w:rsidR="00000000" w:rsidDel="00000000" w:rsidP="00000000" w:rsidRDefault="00000000" w:rsidRPr="00000000" w14:paraId="00000053">
            <w:pPr>
              <w:spacing w:before="20" w:lineRule="auto"/>
              <w:ind w:left="57" w:right="57" w:firstLine="0"/>
              <w:jc w:val="center"/>
              <w:rPr>
                <w:sz w:val="20"/>
                <w:szCs w:val="20"/>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keepNext w:val="1"/>
        <w:numPr>
          <w:ilvl w:val="0"/>
          <w:numId w:val="6"/>
        </w:numPr>
        <w:ind w:left="709" w:hanging="709"/>
        <w:rPr/>
      </w:pPr>
      <w:bookmarkStart w:colFirst="0" w:colLast="0" w:name="_heading=h.3znysh7" w:id="3"/>
      <w:bookmarkEnd w:id="3"/>
      <w:r w:rsidDel="00000000" w:rsidR="00000000" w:rsidRPr="00000000">
        <w:br w:type="page"/>
      </w:r>
      <w:r w:rsidDel="00000000" w:rsidR="00000000" w:rsidRPr="00000000">
        <w:rPr>
          <w:rtl w:val="0"/>
        </w:rPr>
        <w:t xml:space="preserve">Введение</w:t>
      </w:r>
    </w:p>
    <w:p w:rsidR="00000000" w:rsidDel="00000000" w:rsidP="00000000" w:rsidRDefault="00000000" w:rsidRPr="00000000" w14:paraId="00000056">
      <w:pPr>
        <w:pStyle w:val="Heading2"/>
        <w:keepNext w:val="1"/>
        <w:numPr>
          <w:ilvl w:val="1"/>
          <w:numId w:val="6"/>
        </w:numPr>
        <w:spacing w:before="360" w:lineRule="auto"/>
        <w:ind w:left="709" w:hanging="709"/>
        <w:rPr/>
      </w:pPr>
      <w:bookmarkStart w:colFirst="0" w:colLast="0" w:name="_heading=h.2et92p0" w:id="4"/>
      <w:bookmarkEnd w:id="4"/>
      <w:r w:rsidDel="00000000" w:rsidR="00000000" w:rsidRPr="00000000">
        <w:rPr>
          <w:rtl w:val="0"/>
        </w:rPr>
        <w:t xml:space="preserve">Цели</w:t>
      </w:r>
    </w:p>
    <w:p w:rsidR="00000000" w:rsidDel="00000000" w:rsidP="00000000" w:rsidRDefault="00000000" w:rsidRPr="00000000" w14:paraId="00000057">
      <w:pPr>
        <w:spacing w:after="120" w:before="240" w:lineRule="auto"/>
        <w:ind w:left="765" w:firstLine="0"/>
        <w:rPr/>
      </w:pPr>
      <w:r w:rsidDel="00000000" w:rsidR="00000000" w:rsidRPr="00000000">
        <w:rPr>
          <w:rtl w:val="0"/>
        </w:rPr>
        <w:t xml:space="preserve">Данный документ описывает Спецификацию Требований к Программному Обеспечению(СТПО) для системы учета лицензий(СУЛ).</w:t>
      </w:r>
    </w:p>
    <w:p w:rsidR="00000000" w:rsidDel="00000000" w:rsidP="00000000" w:rsidRDefault="00000000" w:rsidRPr="00000000" w14:paraId="00000058">
      <w:pPr>
        <w:spacing w:after="120" w:before="240" w:lineRule="auto"/>
        <w:ind w:left="765" w:firstLine="0"/>
        <w:rPr/>
      </w:pPr>
      <w:r w:rsidDel="00000000" w:rsidR="00000000" w:rsidRPr="00000000">
        <w:rPr>
          <w:rtl w:val="0"/>
        </w:rPr>
        <w:t xml:space="preserve">Данный документ описывает требования и ограничения к разрабатываемому продукту и адресован как членам компании-производителя, так и представителям компании-заказчик.</w:t>
      </w:r>
    </w:p>
    <w:p w:rsidR="00000000" w:rsidDel="00000000" w:rsidP="00000000" w:rsidRDefault="00000000" w:rsidRPr="00000000" w14:paraId="00000059">
      <w:pPr>
        <w:pStyle w:val="Heading2"/>
        <w:keepNext w:val="1"/>
        <w:numPr>
          <w:ilvl w:val="1"/>
          <w:numId w:val="6"/>
        </w:numPr>
        <w:spacing w:before="360" w:lineRule="auto"/>
        <w:ind w:left="709" w:hanging="709"/>
        <w:rPr/>
      </w:pPr>
      <w:bookmarkStart w:colFirst="0" w:colLast="0" w:name="_heading=h.tyjcwt" w:id="5"/>
      <w:bookmarkEnd w:id="5"/>
      <w:r w:rsidDel="00000000" w:rsidR="00000000" w:rsidRPr="00000000">
        <w:rPr>
          <w:rtl w:val="0"/>
        </w:rPr>
        <w:t xml:space="preserve">Границы применения</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Система учета программных лицензий направлены на упрощение и ускорение процесса планирования бюджета компании, использующей данный продукт.</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Она предоставляет возможность мониторинга использующихся на данный момент лицензий, их сроки годности, контрагент-поставщик лицензии, юридическое лицо-покупатель, устройства, к которым привязаны те или иные лицензии, а также - список работников имеющих доступ к определенной лицензии.</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На основе хранящихся в системе данных возможно предоставление различных финансовых отчетов. </w:t>
      </w:r>
      <w:r w:rsidDel="00000000" w:rsidR="00000000" w:rsidRPr="00000000">
        <w:rPr>
          <w:rtl w:val="0"/>
        </w:rPr>
      </w:r>
    </w:p>
    <w:p w:rsidR="00000000" w:rsidDel="00000000" w:rsidP="00000000" w:rsidRDefault="00000000" w:rsidRPr="00000000" w14:paraId="0000005D">
      <w:pPr>
        <w:pStyle w:val="Heading2"/>
        <w:keepNext w:val="1"/>
        <w:numPr>
          <w:ilvl w:val="1"/>
          <w:numId w:val="6"/>
        </w:numPr>
        <w:spacing w:before="360" w:lineRule="auto"/>
        <w:ind w:left="709" w:hanging="709"/>
        <w:rPr/>
      </w:pPr>
      <w:bookmarkStart w:colFirst="0" w:colLast="0" w:name="_heading=h.3dy6vkm" w:id="6"/>
      <w:bookmarkEnd w:id="6"/>
      <w:r w:rsidDel="00000000" w:rsidR="00000000" w:rsidRPr="00000000">
        <w:rPr>
          <w:rtl w:val="0"/>
        </w:rPr>
        <w:t xml:space="preserve">Термины, аббревиатуры, сокращения</w:t>
      </w:r>
    </w:p>
    <w:tbl>
      <w:tblPr>
        <w:tblStyle w:val="Table2"/>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1"/>
        <w:gridCol w:w="7609"/>
        <w:tblGridChange w:id="0">
          <w:tblGrid>
            <w:gridCol w:w="1791"/>
            <w:gridCol w:w="7609"/>
          </w:tblGrid>
        </w:tblGridChange>
      </w:tblGrid>
      <w:tr>
        <w:trPr>
          <w:cantSplit w:val="0"/>
          <w:trHeight w:val="477.978515625"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СТПО</w:t>
            </w:r>
            <w:r w:rsidDel="00000000" w:rsidR="00000000" w:rsidRPr="00000000">
              <w:rPr>
                <w:rtl w:val="0"/>
              </w:rPr>
            </w:r>
          </w:p>
        </w:tc>
        <w:tc>
          <w:tcPr/>
          <w:p w:rsidR="00000000" w:rsidDel="00000000" w:rsidP="00000000" w:rsidRDefault="00000000" w:rsidRPr="00000000" w14:paraId="0000005F">
            <w:pPr>
              <w:spacing w:after="120" w:before="24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Спецификация Требований к Программному Обеспечению</w:t>
            </w: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Аппаратная лицензия</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Лицензия, привязанная к определенному устройству.</w:t>
            </w:r>
            <w:r w:rsidDel="00000000" w:rsidR="00000000" w:rsidRPr="00000000">
              <w:rPr>
                <w:rtl w:val="0"/>
              </w:rPr>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Пользовательская лицензия </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Лицензия, привязанная к определенному лицу или группе лиц.</w:t>
            </w:r>
            <w:r w:rsidDel="00000000" w:rsidR="00000000" w:rsidRPr="00000000">
              <w:rPr>
                <w:rtl w:val="0"/>
              </w:rPr>
            </w:r>
          </w:p>
        </w:tc>
      </w:tr>
      <w:tr>
        <w:trPr>
          <w:cantSplit w:val="0"/>
          <w:tblHeader w:val="0"/>
        </w:trPr>
        <w:tc>
          <w:tcPr/>
          <w:p w:rsidR="00000000" w:rsidDel="00000000" w:rsidP="00000000" w:rsidRDefault="00000000" w:rsidRPr="00000000" w14:paraId="00000064">
            <w:pPr>
              <w:tabs>
                <w:tab w:val="left" w:pos="1134"/>
                <w:tab w:val="left" w:pos="3402"/>
                <w:tab w:val="left" w:pos="5670"/>
                <w:tab w:val="left" w:pos="7938"/>
              </w:tabs>
              <w:rPr/>
            </w:pPr>
            <w:r w:rsidDel="00000000" w:rsidR="00000000" w:rsidRPr="00000000">
              <w:rPr>
                <w:rtl w:val="0"/>
              </w:rPr>
              <w:t xml:space="preserve">СУБД</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Система Управления Базами Данных</w:t>
            </w:r>
            <w:r w:rsidDel="00000000" w:rsidR="00000000" w:rsidRPr="00000000">
              <w:rPr>
                <w:rtl w:val="0"/>
              </w:rPr>
            </w:r>
          </w:p>
        </w:tc>
      </w:tr>
      <w:tr>
        <w:trPr>
          <w:cantSplit w:val="0"/>
          <w:tblHeader w:val="0"/>
        </w:trPr>
        <w:tc>
          <w:tcPr/>
          <w:p w:rsidR="00000000" w:rsidDel="00000000" w:rsidP="00000000" w:rsidRDefault="00000000" w:rsidRPr="00000000" w14:paraId="00000066">
            <w:pPr>
              <w:tabs>
                <w:tab w:val="left" w:pos="1134"/>
                <w:tab w:val="left" w:pos="3402"/>
                <w:tab w:val="left" w:pos="5670"/>
                <w:tab w:val="left" w:pos="7938"/>
              </w:tabs>
              <w:rPr/>
            </w:pPr>
            <w:r w:rsidDel="00000000" w:rsidR="00000000" w:rsidRPr="00000000">
              <w:rPr>
                <w:rtl w:val="0"/>
              </w:rPr>
              <w:t xml:space="preserve">БД</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База Данных</w:t>
            </w:r>
            <w:r w:rsidDel="00000000" w:rsidR="00000000" w:rsidRPr="00000000">
              <w:rPr>
                <w:rtl w:val="0"/>
              </w:rPr>
            </w:r>
          </w:p>
        </w:tc>
      </w:tr>
      <w:tr>
        <w:trPr>
          <w:cantSplit w:val="0"/>
          <w:tblHeader w:val="0"/>
        </w:trPr>
        <w:tc>
          <w:tcPr/>
          <w:p w:rsidR="00000000" w:rsidDel="00000000" w:rsidP="00000000" w:rsidRDefault="00000000" w:rsidRPr="00000000" w14:paraId="00000068">
            <w:pPr>
              <w:tabs>
                <w:tab w:val="left" w:pos="1134"/>
                <w:tab w:val="left" w:pos="3402"/>
                <w:tab w:val="left" w:pos="5670"/>
                <w:tab w:val="left" w:pos="7938"/>
              </w:tabs>
              <w:rPr/>
            </w:pPr>
            <w:r w:rsidDel="00000000" w:rsidR="00000000" w:rsidRPr="00000000">
              <w:rPr>
                <w:rtl w:val="0"/>
              </w:rPr>
              <w:t xml:space="preserve">ПО</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Программное обеспечение</w:t>
            </w: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СУЛ</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Система Учета Лицензий</w:t>
            </w: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0">
      <w:pPr>
        <w:pStyle w:val="Heading2"/>
        <w:keepNext w:val="1"/>
        <w:numPr>
          <w:ilvl w:val="1"/>
          <w:numId w:val="6"/>
        </w:numPr>
        <w:spacing w:before="360" w:lineRule="auto"/>
        <w:ind w:left="709" w:hanging="709"/>
        <w:rPr/>
      </w:pPr>
      <w:bookmarkStart w:colFirst="0" w:colLast="0" w:name="_heading=h.1t3h5sf" w:id="7"/>
      <w:bookmarkEnd w:id="7"/>
      <w:r w:rsidDel="00000000" w:rsidR="00000000" w:rsidRPr="00000000">
        <w:rPr>
          <w:rtl w:val="0"/>
        </w:rPr>
        <w:t xml:space="preserve">Ссылки</w:t>
      </w:r>
    </w:p>
    <w:tbl>
      <w:tblPr>
        <w:tblStyle w:val="Table3"/>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4"/>
        <w:gridCol w:w="4706"/>
        <w:tblGridChange w:id="0">
          <w:tblGrid>
            <w:gridCol w:w="4694"/>
            <w:gridCol w:w="4706"/>
          </w:tblGrid>
        </w:tblGridChange>
      </w:tblGrid>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Обозначение</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Расшифровка</w:t>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[IEEE-830]</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Std 830-1998</w:t>
            </w:r>
          </w:p>
        </w:tc>
      </w:tr>
    </w:tbl>
    <w:p w:rsidR="00000000" w:rsidDel="00000000" w:rsidP="00000000" w:rsidRDefault="00000000" w:rsidRPr="00000000" w14:paraId="00000075">
      <w:pPr>
        <w:pStyle w:val="Heading2"/>
        <w:keepNext w:val="1"/>
        <w:numPr>
          <w:ilvl w:val="1"/>
          <w:numId w:val="6"/>
        </w:numPr>
        <w:spacing w:before="360" w:lineRule="auto"/>
        <w:ind w:left="709" w:hanging="709"/>
        <w:rPr/>
      </w:pPr>
      <w:bookmarkStart w:colFirst="0" w:colLast="0" w:name="_heading=h.4d34og8" w:id="8"/>
      <w:bookmarkEnd w:id="8"/>
      <w:r w:rsidDel="00000000" w:rsidR="00000000" w:rsidRPr="00000000">
        <w:rPr>
          <w:rtl w:val="0"/>
        </w:rPr>
        <w:t xml:space="preserve">Краткий обзор</w:t>
      </w:r>
    </w:p>
    <w:p w:rsidR="00000000" w:rsidDel="00000000" w:rsidP="00000000" w:rsidRDefault="00000000" w:rsidRPr="00000000" w14:paraId="00000076">
      <w:pPr>
        <w:ind w:left="0" w:firstLine="0"/>
        <w:rPr/>
      </w:pPr>
      <w:r w:rsidDel="00000000" w:rsidR="00000000" w:rsidRPr="00000000">
        <w:rPr>
          <w:rtl w:val="0"/>
        </w:rPr>
        <w:t xml:space="preserve">Данный документ структурирован согласно [IEEE-830].</w:t>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Раздел 2 содержит описание поставляемой системы и схему её использования в Организации. </w:t>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Раздел 3 содержит функциональные и нефункциональные требования, предъявляемые к системе и необходимые для </w:t>
      </w:r>
      <w:r w:rsidDel="00000000" w:rsidR="00000000" w:rsidRPr="00000000">
        <w:rPr>
          <w:rtl w:val="0"/>
        </w:rPr>
        <w:t xml:space="preserve">её</w:t>
      </w:r>
      <w:r w:rsidDel="00000000" w:rsidR="00000000" w:rsidRPr="00000000">
        <w:rPr>
          <w:rtl w:val="0"/>
        </w:rPr>
        <w:t xml:space="preserve"> проектирования.</w:t>
      </w:r>
      <w:r w:rsidDel="00000000" w:rsidR="00000000" w:rsidRPr="00000000">
        <w:rPr>
          <w:rtl w:val="0"/>
        </w:rPr>
      </w:r>
    </w:p>
    <w:p w:rsidR="00000000" w:rsidDel="00000000" w:rsidP="00000000" w:rsidRDefault="00000000" w:rsidRPr="00000000" w14:paraId="00000079">
      <w:pPr>
        <w:pStyle w:val="Heading1"/>
        <w:keepNext w:val="1"/>
        <w:numPr>
          <w:ilvl w:val="0"/>
          <w:numId w:val="6"/>
        </w:numPr>
        <w:ind w:left="709" w:hanging="709"/>
        <w:rPr/>
      </w:pPr>
      <w:bookmarkStart w:colFirst="0" w:colLast="0" w:name="_heading=h.2s8eyo1" w:id="9"/>
      <w:bookmarkEnd w:id="9"/>
      <w:r w:rsidDel="00000000" w:rsidR="00000000" w:rsidRPr="00000000">
        <w:rPr>
          <w:rtl w:val="0"/>
        </w:rPr>
        <w:t xml:space="preserve">Общее описание</w:t>
      </w:r>
      <w:r w:rsidDel="00000000" w:rsidR="00000000" w:rsidRPr="00000000">
        <w:rPr>
          <w:rtl w:val="0"/>
        </w:rPr>
      </w:r>
    </w:p>
    <w:p w:rsidR="00000000" w:rsidDel="00000000" w:rsidP="00000000" w:rsidRDefault="00000000" w:rsidRPr="00000000" w14:paraId="0000007A">
      <w:pPr>
        <w:pStyle w:val="Heading2"/>
        <w:numPr>
          <w:ilvl w:val="1"/>
          <w:numId w:val="6"/>
        </w:numPr>
        <w:ind w:left="0" w:firstLine="0"/>
        <w:rPr/>
      </w:pPr>
      <w:bookmarkStart w:colFirst="0" w:colLast="0" w:name="_heading=h.17dp8vu" w:id="10"/>
      <w:bookmarkEnd w:id="10"/>
      <w:r w:rsidDel="00000000" w:rsidR="00000000" w:rsidRPr="00000000">
        <w:rPr>
          <w:rtl w:val="0"/>
        </w:rPr>
        <w:t xml:space="preserve">Описание изделия</w:t>
      </w:r>
    </w:p>
    <w:p w:rsidR="00000000" w:rsidDel="00000000" w:rsidP="00000000" w:rsidRDefault="00000000" w:rsidRPr="00000000" w14:paraId="0000007B">
      <w:pPr>
        <w:pStyle w:val="Heading3"/>
        <w:numPr>
          <w:ilvl w:val="2"/>
          <w:numId w:val="6"/>
        </w:numPr>
        <w:ind w:left="0" w:firstLine="0"/>
        <w:rPr/>
      </w:pPr>
      <w:bookmarkStart w:colFirst="0" w:colLast="0" w:name="_heading=h.3rdcrjn" w:id="11"/>
      <w:bookmarkEnd w:id="11"/>
      <w:r w:rsidDel="00000000" w:rsidR="00000000" w:rsidRPr="00000000">
        <w:rPr>
          <w:rtl w:val="0"/>
        </w:rPr>
        <w:t xml:space="preserve">Интерфейсы системы</w:t>
      </w:r>
    </w:p>
    <w:p w:rsidR="00000000" w:rsidDel="00000000" w:rsidP="00000000" w:rsidRDefault="00000000" w:rsidRPr="00000000" w14:paraId="0000007C">
      <w:pPr>
        <w:ind w:left="0" w:firstLine="0"/>
        <w:rPr/>
      </w:pPr>
      <w:r w:rsidDel="00000000" w:rsidR="00000000" w:rsidRPr="00000000">
        <w:rPr>
          <w:rtl w:val="0"/>
        </w:rPr>
        <w:t xml:space="preserve">Система работает с базой данных, содержащей информацию о лицензиях и их связь с сотрудниками компании и  устройствами.</w:t>
      </w:r>
    </w:p>
    <w:p w:rsidR="00000000" w:rsidDel="00000000" w:rsidP="00000000" w:rsidRDefault="00000000" w:rsidRPr="00000000" w14:paraId="0000007D">
      <w:pPr>
        <w:ind w:left="0" w:firstLine="0"/>
        <w:rPr/>
      </w:pPr>
      <w:r w:rsidDel="00000000" w:rsidR="00000000" w:rsidRPr="00000000">
        <w:rPr>
          <w:rtl w:val="0"/>
        </w:rPr>
        <w:t xml:space="preserve">На основе этих данных, предоставляется возможность создавать запросы с определенными параметрами.</w:t>
      </w:r>
    </w:p>
    <w:p w:rsidR="00000000" w:rsidDel="00000000" w:rsidP="00000000" w:rsidRDefault="00000000" w:rsidRPr="00000000" w14:paraId="0000007E">
      <w:pPr>
        <w:pStyle w:val="Heading3"/>
        <w:numPr>
          <w:ilvl w:val="2"/>
          <w:numId w:val="6"/>
        </w:numPr>
        <w:ind w:left="0" w:firstLine="0"/>
        <w:rPr/>
      </w:pPr>
      <w:bookmarkStart w:colFirst="0" w:colLast="0" w:name="_heading=h.26in1rg" w:id="12"/>
      <w:bookmarkEnd w:id="12"/>
      <w:r w:rsidDel="00000000" w:rsidR="00000000" w:rsidRPr="00000000">
        <w:rPr>
          <w:rtl w:val="0"/>
        </w:rPr>
        <w:t xml:space="preserve">Интерфейсы пользователя</w:t>
      </w:r>
    </w:p>
    <w:p w:rsidR="00000000" w:rsidDel="00000000" w:rsidP="00000000" w:rsidRDefault="00000000" w:rsidRPr="00000000" w14:paraId="0000007F">
      <w:pPr>
        <w:rPr/>
      </w:pPr>
      <w:r w:rsidDel="00000000" w:rsidR="00000000" w:rsidRPr="00000000">
        <w:rPr>
          <w:rtl w:val="0"/>
        </w:rPr>
        <w:t xml:space="preserve">Интерфейс системы предоставляет пользователю возможность </w:t>
      </w:r>
    </w:p>
    <w:p w:rsidR="00000000" w:rsidDel="00000000" w:rsidP="00000000" w:rsidRDefault="00000000" w:rsidRPr="00000000" w14:paraId="00000080">
      <w:pPr>
        <w:numPr>
          <w:ilvl w:val="0"/>
          <w:numId w:val="11"/>
        </w:numPr>
        <w:ind w:left="720" w:hanging="360"/>
        <w:rPr>
          <w:u w:val="none"/>
        </w:rPr>
      </w:pPr>
      <w:r w:rsidDel="00000000" w:rsidR="00000000" w:rsidRPr="00000000">
        <w:rPr>
          <w:rtl w:val="0"/>
        </w:rPr>
        <w:t xml:space="preserve">получения, изменения и добавления данных</w:t>
      </w:r>
    </w:p>
    <w:p w:rsidR="00000000" w:rsidDel="00000000" w:rsidP="00000000" w:rsidRDefault="00000000" w:rsidRPr="00000000" w14:paraId="00000081">
      <w:pPr>
        <w:numPr>
          <w:ilvl w:val="1"/>
          <w:numId w:val="11"/>
        </w:numPr>
        <w:ind w:left="1440" w:hanging="360"/>
        <w:rPr>
          <w:u w:val="none"/>
        </w:rPr>
      </w:pPr>
      <w:r w:rsidDel="00000000" w:rsidR="00000000" w:rsidRPr="00000000">
        <w:rPr>
          <w:rtl w:val="0"/>
        </w:rPr>
        <w:t xml:space="preserve">о лицензиях, привязанных к выбранному устройству.</w:t>
      </w:r>
    </w:p>
    <w:p w:rsidR="00000000" w:rsidDel="00000000" w:rsidP="00000000" w:rsidRDefault="00000000" w:rsidRPr="00000000" w14:paraId="00000082">
      <w:pPr>
        <w:numPr>
          <w:ilvl w:val="1"/>
          <w:numId w:val="11"/>
        </w:numPr>
        <w:ind w:left="1440" w:hanging="360"/>
        <w:rPr>
          <w:u w:val="none"/>
        </w:rPr>
      </w:pPr>
      <w:r w:rsidDel="00000000" w:rsidR="00000000" w:rsidRPr="00000000">
        <w:rPr>
          <w:rtl w:val="0"/>
        </w:rPr>
        <w:t xml:space="preserve">о лицензиях, привязанных к выбранному сотруднику или группе сотрудников.</w:t>
      </w:r>
    </w:p>
    <w:p w:rsidR="00000000" w:rsidDel="00000000" w:rsidP="00000000" w:rsidRDefault="00000000" w:rsidRPr="00000000" w14:paraId="00000083">
      <w:pPr>
        <w:numPr>
          <w:ilvl w:val="0"/>
          <w:numId w:val="11"/>
        </w:numPr>
        <w:ind w:left="720" w:hanging="360"/>
        <w:rPr>
          <w:u w:val="none"/>
        </w:rPr>
      </w:pPr>
      <w:r w:rsidDel="00000000" w:rsidR="00000000" w:rsidRPr="00000000">
        <w:rPr>
          <w:rtl w:val="0"/>
        </w:rPr>
        <w:t xml:space="preserve">составления финансовых отчетов.</w:t>
      </w:r>
    </w:p>
    <w:p w:rsidR="00000000" w:rsidDel="00000000" w:rsidP="00000000" w:rsidRDefault="00000000" w:rsidRPr="00000000" w14:paraId="00000084">
      <w:pPr>
        <w:numPr>
          <w:ilvl w:val="0"/>
          <w:numId w:val="11"/>
        </w:numPr>
        <w:ind w:left="720" w:hanging="360"/>
        <w:rPr>
          <w:u w:val="none"/>
        </w:rPr>
      </w:pPr>
      <w:r w:rsidDel="00000000" w:rsidR="00000000" w:rsidRPr="00000000">
        <w:rPr>
          <w:rtl w:val="0"/>
        </w:rPr>
        <w:t xml:space="preserve">получения информации о лицензиях, подлежащих скорому продлению или обновлению.</w:t>
      </w:r>
    </w:p>
    <w:p w:rsidR="00000000" w:rsidDel="00000000" w:rsidP="00000000" w:rsidRDefault="00000000" w:rsidRPr="00000000" w14:paraId="00000085">
      <w:pPr>
        <w:pStyle w:val="Heading3"/>
        <w:numPr>
          <w:ilvl w:val="2"/>
          <w:numId w:val="6"/>
        </w:numPr>
        <w:ind w:left="0" w:firstLine="0"/>
        <w:rPr/>
      </w:pPr>
      <w:bookmarkStart w:colFirst="0" w:colLast="0" w:name="_heading=h.lnxbz9" w:id="13"/>
      <w:bookmarkEnd w:id="13"/>
      <w:r w:rsidDel="00000000" w:rsidR="00000000" w:rsidRPr="00000000">
        <w:rPr>
          <w:rtl w:val="0"/>
        </w:rPr>
        <w:t xml:space="preserve">Интерфейсы аппаратных средств ЭВМ</w:t>
      </w:r>
    </w:p>
    <w:p w:rsidR="00000000" w:rsidDel="00000000" w:rsidP="00000000" w:rsidRDefault="00000000" w:rsidRPr="00000000" w14:paraId="00000086">
      <w:pPr>
        <w:rPr/>
      </w:pPr>
      <w:r w:rsidDel="00000000" w:rsidR="00000000" w:rsidRPr="00000000">
        <w:rPr>
          <w:rtl w:val="0"/>
        </w:rPr>
        <w:t xml:space="preserve">СУЛ должна функционировать на персональном компьютере, выполняющем следующие требования:</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Наличие портов для компьютерной мыши и клавиатуры.</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Доступ к сети Internet.</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Монитор с разрешением не менее 800х600.</w:t>
      </w:r>
    </w:p>
    <w:p w:rsidR="00000000" w:rsidDel="00000000" w:rsidP="00000000" w:rsidRDefault="00000000" w:rsidRPr="00000000" w14:paraId="0000008A">
      <w:pPr>
        <w:pStyle w:val="Heading3"/>
        <w:numPr>
          <w:ilvl w:val="2"/>
          <w:numId w:val="6"/>
        </w:numPr>
        <w:ind w:left="0" w:firstLine="0"/>
        <w:rPr/>
      </w:pPr>
      <w:bookmarkStart w:colFirst="0" w:colLast="0" w:name="_heading=h.35nkun2" w:id="14"/>
      <w:bookmarkEnd w:id="14"/>
      <w:r w:rsidDel="00000000" w:rsidR="00000000" w:rsidRPr="00000000">
        <w:rPr>
          <w:rtl w:val="0"/>
        </w:rPr>
        <w:t xml:space="preserve">Интерфейсы программного обеспечения</w:t>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ОС Windows 7/8/10.</w:t>
      </w:r>
    </w:p>
    <w:p w:rsidR="00000000" w:rsidDel="00000000" w:rsidP="00000000" w:rsidRDefault="00000000" w:rsidRPr="00000000" w14:paraId="0000008C">
      <w:pPr>
        <w:numPr>
          <w:ilvl w:val="0"/>
          <w:numId w:val="9"/>
        </w:numPr>
        <w:ind w:left="720" w:hanging="360"/>
        <w:rPr>
          <w:u w:val="none"/>
        </w:rPr>
      </w:pPr>
      <w:r w:rsidDel="00000000" w:rsidR="00000000" w:rsidRPr="00000000">
        <w:rPr>
          <w:rtl w:val="0"/>
        </w:rPr>
        <w:t xml:space="preserve">СУБД PostgreSQL 15+.</w:t>
      </w:r>
    </w:p>
    <w:p w:rsidR="00000000" w:rsidDel="00000000" w:rsidP="00000000" w:rsidRDefault="00000000" w:rsidRPr="00000000" w14:paraId="0000008D">
      <w:pPr>
        <w:pStyle w:val="Heading3"/>
        <w:numPr>
          <w:ilvl w:val="2"/>
          <w:numId w:val="6"/>
        </w:numPr>
        <w:ind w:left="0" w:firstLine="0"/>
        <w:rPr/>
      </w:pPr>
      <w:bookmarkStart w:colFirst="0" w:colLast="0" w:name="_heading=h.1ksv4uv" w:id="15"/>
      <w:bookmarkEnd w:id="15"/>
      <w:r w:rsidDel="00000000" w:rsidR="00000000" w:rsidRPr="00000000">
        <w:rPr>
          <w:rtl w:val="0"/>
        </w:rPr>
        <w:t xml:space="preserve">Интерфейсы коммуникаций</w:t>
      </w:r>
    </w:p>
    <w:p w:rsidR="00000000" w:rsidDel="00000000" w:rsidP="00000000" w:rsidRDefault="00000000" w:rsidRPr="00000000" w14:paraId="0000008E">
      <w:pPr>
        <w:rPr/>
      </w:pPr>
      <w:r w:rsidDel="00000000" w:rsidR="00000000" w:rsidRPr="00000000">
        <w:rPr>
          <w:rtl w:val="0"/>
        </w:rPr>
        <w:t xml:space="preserve">Коммуникации между устройствами и сервером, содержащим БД происходим посредством сети Internet.</w:t>
      </w:r>
    </w:p>
    <w:p w:rsidR="00000000" w:rsidDel="00000000" w:rsidP="00000000" w:rsidRDefault="00000000" w:rsidRPr="00000000" w14:paraId="0000008F">
      <w:pPr>
        <w:pStyle w:val="Heading3"/>
        <w:numPr>
          <w:ilvl w:val="2"/>
          <w:numId w:val="6"/>
        </w:numPr>
        <w:ind w:left="0" w:firstLine="0"/>
        <w:rPr/>
      </w:pPr>
      <w:bookmarkStart w:colFirst="0" w:colLast="0" w:name="_heading=h.44sinio" w:id="16"/>
      <w:bookmarkEnd w:id="16"/>
      <w:r w:rsidDel="00000000" w:rsidR="00000000" w:rsidRPr="00000000">
        <w:rPr>
          <w:rtl w:val="0"/>
        </w:rPr>
        <w:t xml:space="preserve">Ограничения памяти</w:t>
      </w:r>
    </w:p>
    <w:p w:rsidR="00000000" w:rsidDel="00000000" w:rsidP="00000000" w:rsidRDefault="00000000" w:rsidRPr="00000000" w14:paraId="00000090">
      <w:pPr>
        <w:rPr/>
      </w:pPr>
      <w:r w:rsidDel="00000000" w:rsidR="00000000" w:rsidRPr="00000000">
        <w:rPr>
          <w:rtl w:val="0"/>
        </w:rPr>
        <w:t xml:space="preserve">2ГБ ОЗУ.</w:t>
      </w:r>
    </w:p>
    <w:p w:rsidR="00000000" w:rsidDel="00000000" w:rsidP="00000000" w:rsidRDefault="00000000" w:rsidRPr="00000000" w14:paraId="00000091">
      <w:pPr>
        <w:rPr/>
      </w:pPr>
      <w:r w:rsidDel="00000000" w:rsidR="00000000" w:rsidRPr="00000000">
        <w:rPr>
          <w:rtl w:val="0"/>
        </w:rPr>
        <w:t xml:space="preserve">256 МБ свободного места на диске.</w:t>
      </w:r>
    </w:p>
    <w:p w:rsidR="00000000" w:rsidDel="00000000" w:rsidP="00000000" w:rsidRDefault="00000000" w:rsidRPr="00000000" w14:paraId="00000092">
      <w:pPr>
        <w:pStyle w:val="Heading3"/>
        <w:numPr>
          <w:ilvl w:val="2"/>
          <w:numId w:val="6"/>
        </w:numPr>
        <w:ind w:left="0" w:firstLine="0"/>
        <w:rPr/>
      </w:pPr>
      <w:bookmarkStart w:colFirst="0" w:colLast="0" w:name="_heading=h.2jxsxqh" w:id="17"/>
      <w:bookmarkEnd w:id="17"/>
      <w:r w:rsidDel="00000000" w:rsidR="00000000" w:rsidRPr="00000000">
        <w:rPr>
          <w:rtl w:val="0"/>
        </w:rPr>
        <w:t xml:space="preserve">Действия</w:t>
      </w:r>
    </w:p>
    <w:p w:rsidR="00000000" w:rsidDel="00000000" w:rsidP="00000000" w:rsidRDefault="00000000" w:rsidRPr="00000000" w14:paraId="00000093">
      <w:pPr>
        <w:rPr/>
      </w:pPr>
      <w:r w:rsidDel="00000000" w:rsidR="00000000" w:rsidRPr="00000000">
        <w:rPr>
          <w:rtl w:val="0"/>
        </w:rPr>
        <w:t xml:space="preserve">Действия, обеспечивающие функционирование интерфейсов, описанных в пункте 2.1.2.</w:t>
      </w:r>
    </w:p>
    <w:p w:rsidR="00000000" w:rsidDel="00000000" w:rsidP="00000000" w:rsidRDefault="00000000" w:rsidRPr="00000000" w14:paraId="00000094">
      <w:pPr>
        <w:pStyle w:val="Heading3"/>
        <w:numPr>
          <w:ilvl w:val="2"/>
          <w:numId w:val="6"/>
        </w:numPr>
        <w:ind w:left="0" w:firstLine="0"/>
        <w:rPr/>
      </w:pPr>
      <w:bookmarkStart w:colFirst="0" w:colLast="0" w:name="_heading=h.z337ya" w:id="18"/>
      <w:bookmarkEnd w:id="18"/>
      <w:r w:rsidDel="00000000" w:rsidR="00000000" w:rsidRPr="00000000">
        <w:rPr>
          <w:rtl w:val="0"/>
        </w:rPr>
        <w:t xml:space="preserve">Требования настройки рабочих мест</w:t>
      </w:r>
    </w:p>
    <w:p w:rsidR="00000000" w:rsidDel="00000000" w:rsidP="00000000" w:rsidRDefault="00000000" w:rsidRPr="00000000" w14:paraId="00000095">
      <w:pPr>
        <w:rPr/>
      </w:pPr>
      <w:r w:rsidDel="00000000" w:rsidR="00000000" w:rsidRPr="00000000">
        <w:rPr>
          <w:rtl w:val="0"/>
        </w:rPr>
        <w:t xml:space="preserve">ПК соответствующий требованиям, указанным в пунктах 2.1.3 - 2.1.6.</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numPr>
          <w:ilvl w:val="1"/>
          <w:numId w:val="6"/>
        </w:numPr>
        <w:ind w:left="0" w:firstLine="0"/>
        <w:rPr/>
      </w:pPr>
      <w:bookmarkStart w:colFirst="0" w:colLast="0" w:name="_heading=h.3j2qqm3" w:id="19"/>
      <w:bookmarkEnd w:id="19"/>
      <w:r w:rsidDel="00000000" w:rsidR="00000000" w:rsidRPr="00000000">
        <w:rPr>
          <w:rtl w:val="0"/>
        </w:rPr>
        <w:t xml:space="preserve">Функции изделия</w:t>
      </w:r>
    </w:p>
    <w:p w:rsidR="00000000" w:rsidDel="00000000" w:rsidP="00000000" w:rsidRDefault="00000000" w:rsidRPr="00000000" w14:paraId="00000097">
      <w:pPr>
        <w:numPr>
          <w:ilvl w:val="2"/>
          <w:numId w:val="6"/>
        </w:numPr>
        <w:rPr>
          <w:u w:val="none"/>
        </w:rPr>
      </w:pPr>
      <w:r w:rsidDel="00000000" w:rsidR="00000000" w:rsidRPr="00000000">
        <w:rPr>
          <w:rtl w:val="0"/>
        </w:rPr>
        <w:t xml:space="preserve">Ввод, редактирование и и удаление записей о лицензии. Запись о лицензии содержит:</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идентифицирующие данные лицензии, ее срок годности, стоимость и тип лицензии(аппаратная или программная).</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контакт контрагента-поставщика лицензии, юридическое лицо-покупатель( холдинг ).</w:t>
      </w:r>
    </w:p>
    <w:p w:rsidR="00000000" w:rsidDel="00000000" w:rsidP="00000000" w:rsidRDefault="00000000" w:rsidRPr="00000000" w14:paraId="0000009A">
      <w:pPr>
        <w:numPr>
          <w:ilvl w:val="0"/>
          <w:numId w:val="2"/>
        </w:numPr>
        <w:ind w:left="720" w:hanging="360"/>
        <w:rPr>
          <w:b w:val="1"/>
        </w:rPr>
      </w:pPr>
      <w:r w:rsidDel="00000000" w:rsidR="00000000" w:rsidRPr="00000000">
        <w:rPr>
          <w:b w:val="1"/>
          <w:rtl w:val="0"/>
        </w:rPr>
        <w:t xml:space="preserve">идентификационный номер устройства, к которому привязана эта лицензия.</w:t>
      </w:r>
    </w:p>
    <w:p w:rsidR="00000000" w:rsidDel="00000000" w:rsidP="00000000" w:rsidRDefault="00000000" w:rsidRPr="00000000" w14:paraId="0000009B">
      <w:pPr>
        <w:numPr>
          <w:ilvl w:val="0"/>
          <w:numId w:val="2"/>
        </w:numPr>
        <w:ind w:left="720" w:hanging="360"/>
        <w:rPr>
          <w:b w:val="1"/>
        </w:rPr>
      </w:pPr>
      <w:r w:rsidDel="00000000" w:rsidR="00000000" w:rsidRPr="00000000">
        <w:rPr>
          <w:b w:val="1"/>
          <w:rtl w:val="0"/>
        </w:rPr>
        <w:t xml:space="preserve">список работников имеющих доступ к определенной лицензии.</w:t>
      </w:r>
    </w:p>
    <w:p w:rsidR="00000000" w:rsidDel="00000000" w:rsidP="00000000" w:rsidRDefault="00000000" w:rsidRPr="00000000" w14:paraId="0000009C">
      <w:pPr>
        <w:numPr>
          <w:ilvl w:val="2"/>
          <w:numId w:val="6"/>
        </w:numPr>
        <w:rPr>
          <w:u w:val="none"/>
        </w:rPr>
      </w:pPr>
      <w:r w:rsidDel="00000000" w:rsidR="00000000" w:rsidRPr="00000000">
        <w:rPr>
          <w:rtl w:val="0"/>
        </w:rPr>
        <w:t xml:space="preserve">Составление отчетов:</w:t>
      </w:r>
    </w:p>
    <w:p w:rsidR="00000000" w:rsidDel="00000000" w:rsidP="00000000" w:rsidRDefault="00000000" w:rsidRPr="00000000" w14:paraId="0000009D">
      <w:pPr>
        <w:numPr>
          <w:ilvl w:val="0"/>
          <w:numId w:val="13"/>
        </w:numPr>
        <w:ind w:left="720" w:hanging="360"/>
        <w:rPr>
          <w:u w:val="none"/>
        </w:rPr>
      </w:pPr>
      <w:r w:rsidDel="00000000" w:rsidR="00000000" w:rsidRPr="00000000">
        <w:rPr>
          <w:rtl w:val="0"/>
        </w:rPr>
        <w:t xml:space="preserve">отчет о затратах на лицензии за выбранный срок в прошлом.</w:t>
      </w:r>
    </w:p>
    <w:p w:rsidR="00000000" w:rsidDel="00000000" w:rsidP="00000000" w:rsidRDefault="00000000" w:rsidRPr="00000000" w14:paraId="0000009E">
      <w:pPr>
        <w:numPr>
          <w:ilvl w:val="0"/>
          <w:numId w:val="13"/>
        </w:numPr>
        <w:ind w:left="720" w:hanging="360"/>
        <w:rPr>
          <w:u w:val="none"/>
        </w:rPr>
      </w:pPr>
      <w:r w:rsidDel="00000000" w:rsidR="00000000" w:rsidRPr="00000000">
        <w:rPr>
          <w:rtl w:val="0"/>
        </w:rPr>
        <w:t xml:space="preserve">отчет об ожидаемых затратах на лицензии до выбранной даты.</w:t>
      </w:r>
    </w:p>
    <w:p w:rsidR="00000000" w:rsidDel="00000000" w:rsidP="00000000" w:rsidRDefault="00000000" w:rsidRPr="00000000" w14:paraId="0000009F">
      <w:pPr>
        <w:numPr>
          <w:ilvl w:val="0"/>
          <w:numId w:val="13"/>
        </w:numPr>
        <w:ind w:left="720" w:hanging="360"/>
      </w:pPr>
      <w:r w:rsidDel="00000000" w:rsidR="00000000" w:rsidRPr="00000000">
        <w:rPr>
          <w:rtl w:val="0"/>
        </w:rPr>
        <w:t xml:space="preserve">отчет о лицензиях, подлежащих замене, обновлению или оплате в ближайшее время.</w:t>
      </w:r>
    </w:p>
    <w:p w:rsidR="00000000" w:rsidDel="00000000" w:rsidP="00000000" w:rsidRDefault="00000000" w:rsidRPr="00000000" w14:paraId="000000A0">
      <w:pPr>
        <w:pStyle w:val="Heading2"/>
        <w:numPr>
          <w:ilvl w:val="1"/>
          <w:numId w:val="6"/>
        </w:numPr>
        <w:ind w:left="0" w:firstLine="0"/>
        <w:rPr/>
      </w:pPr>
      <w:bookmarkStart w:colFirst="0" w:colLast="0" w:name="_heading=h.1y810tw" w:id="20"/>
      <w:bookmarkEnd w:id="20"/>
      <w:r w:rsidDel="00000000" w:rsidR="00000000" w:rsidRPr="00000000">
        <w:rPr>
          <w:rtl w:val="0"/>
        </w:rPr>
        <w:t xml:space="preserve">Характеристики пользователей</w:t>
      </w:r>
    </w:p>
    <w:p w:rsidR="00000000" w:rsidDel="00000000" w:rsidP="00000000" w:rsidRDefault="00000000" w:rsidRPr="00000000" w14:paraId="000000A1">
      <w:pPr>
        <w:numPr>
          <w:ilvl w:val="0"/>
          <w:numId w:val="12"/>
        </w:numPr>
        <w:ind w:left="720" w:hanging="360"/>
        <w:rPr>
          <w:u w:val="none"/>
        </w:rPr>
      </w:pPr>
      <w:r w:rsidDel="00000000" w:rsidR="00000000" w:rsidRPr="00000000">
        <w:rPr>
          <w:rtl w:val="0"/>
        </w:rPr>
        <w:t xml:space="preserve">Пользователь обязан обладать основными навыками работы с персональным компьютером.</w:t>
      </w:r>
    </w:p>
    <w:p w:rsidR="00000000" w:rsidDel="00000000" w:rsidP="00000000" w:rsidRDefault="00000000" w:rsidRPr="00000000" w14:paraId="000000A2">
      <w:pPr>
        <w:pStyle w:val="Heading2"/>
        <w:numPr>
          <w:ilvl w:val="1"/>
          <w:numId w:val="6"/>
        </w:numPr>
        <w:ind w:left="0" w:firstLine="0"/>
        <w:rPr/>
      </w:pPr>
      <w:bookmarkStart w:colFirst="0" w:colLast="0" w:name="_heading=h.4i7ojhp" w:id="21"/>
      <w:bookmarkEnd w:id="21"/>
      <w:r w:rsidDel="00000000" w:rsidR="00000000" w:rsidRPr="00000000">
        <w:rPr>
          <w:rtl w:val="0"/>
        </w:rPr>
        <w:t xml:space="preserve">Ограничения</w:t>
      </w:r>
    </w:p>
    <w:p w:rsidR="00000000" w:rsidDel="00000000" w:rsidP="00000000" w:rsidRDefault="00000000" w:rsidRPr="00000000" w14:paraId="000000A3">
      <w:pPr>
        <w:numPr>
          <w:ilvl w:val="0"/>
          <w:numId w:val="5"/>
        </w:numPr>
        <w:ind w:left="720" w:hanging="360"/>
        <w:rPr>
          <w:u w:val="none"/>
        </w:rPr>
      </w:pPr>
      <w:r w:rsidDel="00000000" w:rsidR="00000000" w:rsidRPr="00000000">
        <w:rPr>
          <w:rtl w:val="0"/>
        </w:rPr>
        <w:t xml:space="preserve">Предполагается, что устройства с установленными на них лицензиями не могут перемещаться между холдингами.</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Система предполагает возможность параллельного функционирования.</w:t>
      </w:r>
    </w:p>
    <w:p w:rsidR="00000000" w:rsidDel="00000000" w:rsidP="00000000" w:rsidRDefault="00000000" w:rsidRPr="00000000" w14:paraId="000000A5">
      <w:pPr>
        <w:pStyle w:val="Heading2"/>
        <w:numPr>
          <w:ilvl w:val="1"/>
          <w:numId w:val="6"/>
        </w:numPr>
        <w:ind w:left="0" w:firstLine="0"/>
        <w:rPr/>
      </w:pPr>
      <w:bookmarkStart w:colFirst="0" w:colLast="0" w:name="_heading=h.2xcytpi" w:id="22"/>
      <w:bookmarkEnd w:id="22"/>
      <w:r w:rsidDel="00000000" w:rsidR="00000000" w:rsidRPr="00000000">
        <w:rPr>
          <w:rtl w:val="0"/>
        </w:rPr>
        <w:t xml:space="preserve">Предположения и зависимости</w:t>
      </w:r>
    </w:p>
    <w:p w:rsidR="00000000" w:rsidDel="00000000" w:rsidP="00000000" w:rsidRDefault="00000000" w:rsidRPr="00000000" w14:paraId="000000A6">
      <w:pPr>
        <w:numPr>
          <w:ilvl w:val="0"/>
          <w:numId w:val="3"/>
        </w:numPr>
        <w:ind w:left="720" w:hanging="360"/>
        <w:rPr>
          <w:u w:val="none"/>
        </w:rPr>
      </w:pPr>
      <w:r w:rsidDel="00000000" w:rsidR="00000000" w:rsidRPr="00000000">
        <w:rPr>
          <w:rtl w:val="0"/>
        </w:rPr>
        <w:t xml:space="preserve">На устройстве должен быть установлен PostgreSQL, ОС Windows 7/8/10.</w:t>
      </w:r>
    </w:p>
    <w:p w:rsidR="00000000" w:rsidDel="00000000" w:rsidP="00000000" w:rsidRDefault="00000000" w:rsidRPr="00000000" w14:paraId="000000A7">
      <w:pPr>
        <w:pStyle w:val="Heading2"/>
        <w:numPr>
          <w:ilvl w:val="1"/>
          <w:numId w:val="6"/>
        </w:numPr>
        <w:ind w:left="0" w:firstLine="0"/>
        <w:rPr/>
      </w:pPr>
      <w:bookmarkStart w:colFirst="0" w:colLast="0" w:name="_heading=h.1ci93xb" w:id="23"/>
      <w:bookmarkEnd w:id="23"/>
      <w:r w:rsidDel="00000000" w:rsidR="00000000" w:rsidRPr="00000000">
        <w:rPr>
          <w:rtl w:val="0"/>
        </w:rPr>
        <w:t xml:space="preserve">Распределение требований</w:t>
      </w:r>
    </w:p>
    <w:p w:rsidR="00000000" w:rsidDel="00000000" w:rsidP="00000000" w:rsidRDefault="00000000" w:rsidRPr="00000000" w14:paraId="000000A8">
      <w:pPr>
        <w:numPr>
          <w:ilvl w:val="0"/>
          <w:numId w:val="8"/>
        </w:numPr>
        <w:ind w:left="720" w:hanging="360"/>
        <w:rPr>
          <w:u w:val="none"/>
        </w:rPr>
      </w:pPr>
      <w:r w:rsidDel="00000000" w:rsidR="00000000" w:rsidRPr="00000000">
        <w:rPr>
          <w:rtl w:val="0"/>
        </w:rPr>
        <w:t xml:space="preserve">Система может иметь связь с корпоративной системой и иметь эффект на права доступа определенного сотрудника к определенным лицензиям.</w:t>
      </w:r>
    </w:p>
    <w:p w:rsidR="00000000" w:rsidDel="00000000" w:rsidP="00000000" w:rsidRDefault="00000000" w:rsidRPr="00000000" w14:paraId="000000A9">
      <w:pPr>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keepNext w:val="1"/>
        <w:numPr>
          <w:ilvl w:val="0"/>
          <w:numId w:val="6"/>
        </w:numPr>
        <w:ind w:left="709" w:hanging="709"/>
        <w:rPr/>
      </w:pPr>
      <w:bookmarkStart w:colFirst="0" w:colLast="0" w:name="_heading=h.3whwml4" w:id="24"/>
      <w:bookmarkEnd w:id="24"/>
      <w:r w:rsidDel="00000000" w:rsidR="00000000" w:rsidRPr="00000000">
        <w:rPr>
          <w:rtl w:val="0"/>
        </w:rPr>
        <w:t xml:space="preserve">Детальные требования </w:t>
      </w:r>
    </w:p>
    <w:p w:rsidR="00000000" w:rsidDel="00000000" w:rsidP="00000000" w:rsidRDefault="00000000" w:rsidRPr="00000000" w14:paraId="000000AB">
      <w:pPr>
        <w:pStyle w:val="Heading2"/>
        <w:numPr>
          <w:ilvl w:val="1"/>
          <w:numId w:val="6"/>
        </w:numPr>
        <w:ind w:left="0" w:firstLine="0"/>
        <w:rPr/>
      </w:pPr>
      <w:bookmarkStart w:colFirst="0" w:colLast="0" w:name="_heading=h.2bn6wsx" w:id="25"/>
      <w:bookmarkEnd w:id="25"/>
      <w:r w:rsidDel="00000000" w:rsidR="00000000" w:rsidRPr="00000000">
        <w:rPr>
          <w:rtl w:val="0"/>
        </w:rPr>
        <w:t xml:space="preserve">Функциональные требования</w:t>
      </w:r>
    </w:p>
    <w:p w:rsidR="00000000" w:rsidDel="00000000" w:rsidP="00000000" w:rsidRDefault="00000000" w:rsidRPr="00000000" w14:paraId="000000AC">
      <w:pPr>
        <w:pStyle w:val="Heading3"/>
        <w:numPr>
          <w:ilvl w:val="2"/>
          <w:numId w:val="6"/>
        </w:numPr>
        <w:spacing w:after="120" w:before="300" w:lineRule="auto"/>
        <w:ind w:left="709" w:hanging="709"/>
        <w:rPr/>
      </w:pPr>
      <w:bookmarkStart w:colFirst="0" w:colLast="0" w:name="_heading=h.qsh70q" w:id="26"/>
      <w:bookmarkEnd w:id="26"/>
      <w:r w:rsidDel="00000000" w:rsidR="00000000" w:rsidRPr="00000000">
        <w:rPr>
          <w:rtl w:val="0"/>
        </w:rPr>
        <w:t xml:space="preserve">Требования к хранению данных</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Хранилище данных должно:</w:t>
      </w:r>
    </w:p>
    <w:p w:rsidR="00000000" w:rsidDel="00000000" w:rsidP="00000000" w:rsidRDefault="00000000" w:rsidRPr="00000000" w14:paraId="000000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иметь возможность хранить записи о имеющихся лицензиях в соответствии с пунктом 2.2.1</w:t>
      </w:r>
    </w:p>
    <w:p w:rsidR="00000000" w:rsidDel="00000000" w:rsidP="00000000" w:rsidRDefault="00000000" w:rsidRPr="00000000" w14:paraId="000000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предоставлять запрашиваемую системным модулем информацию о текущем состоянии системы</w:t>
      </w:r>
    </w:p>
    <w:p w:rsidR="00000000" w:rsidDel="00000000" w:rsidP="00000000" w:rsidRDefault="00000000" w:rsidRPr="00000000" w14:paraId="000000B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в режиме параллельной работы</w:t>
      </w:r>
    </w:p>
    <w:p w:rsidR="00000000" w:rsidDel="00000000" w:rsidP="00000000" w:rsidRDefault="00000000" w:rsidRPr="00000000" w14:paraId="000000B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за время, не превышающее 500 мс.</w:t>
      </w:r>
    </w:p>
    <w:p w:rsidR="00000000" w:rsidDel="00000000" w:rsidP="00000000" w:rsidRDefault="00000000" w:rsidRPr="00000000" w14:paraId="000000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проводить периодическое резервное копирование данных</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b w:val="1"/>
          <w:sz w:val="24"/>
          <w:szCs w:val="24"/>
          <w:rtl w:val="0"/>
        </w:rPr>
        <w:t xml:space="preserve">3.1.2 Требования к пользовательскому интерфейсу</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Пользовательский интерфейс должен:</w:t>
      </w:r>
    </w:p>
    <w:p w:rsidR="00000000" w:rsidDel="00000000" w:rsidP="00000000" w:rsidRDefault="00000000" w:rsidRPr="00000000" w14:paraId="000000B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визуализировать данные, полученные при запросе, сделанном пользователем.</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2"/>
        <w:keepNext w:val="1"/>
        <w:numPr>
          <w:ilvl w:val="1"/>
          <w:numId w:val="6"/>
        </w:numPr>
        <w:spacing w:before="360" w:lineRule="auto"/>
        <w:ind w:left="709" w:hanging="709"/>
        <w:rPr/>
      </w:pPr>
      <w:bookmarkStart w:colFirst="0" w:colLast="0" w:name="_heading=h.3as4poj" w:id="27"/>
      <w:bookmarkEnd w:id="27"/>
      <w:r w:rsidDel="00000000" w:rsidR="00000000" w:rsidRPr="00000000">
        <w:rPr>
          <w:rtl w:val="0"/>
        </w:rPr>
        <w:t xml:space="preserve">Надежность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for reliability of the system should be specified here. Some suggestions follow:</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Availability—specify the percentage of time available ( xx.xx%), hours of use, maintenance access, degraded mode operations, etc.</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Mean Time Between Failures (MTBF) — this is usually specified in hours, but it could also be specified in terms of days, months or years.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Mean Time To Repair (MTTR)—how long is the system allowed to be out of operation after it has failed?</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Accuracy—specify precision (resolution) and accuracy (by some known standard) that is required in the system’s output.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Maximum Bugs or Defect Rate—usually expressed in terms of bugs per thousand of lines of code (bugs/KLOC) or bugs per function-point( bugs/function-point).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Bugs or Defect Rate—categorized in terms of minor, significant, and critical bugs: the requirement(s) must define what is meant by a “critical” bug; for example, complete loss of data or a complete inability to use certain parts of the system’s functionality.]</w:t>
      </w:r>
    </w:p>
    <w:p w:rsidR="00000000" w:rsidDel="00000000" w:rsidP="00000000" w:rsidRDefault="00000000" w:rsidRPr="00000000" w14:paraId="000000BF">
      <w:pPr>
        <w:pStyle w:val="Heading3"/>
        <w:numPr>
          <w:ilvl w:val="2"/>
          <w:numId w:val="6"/>
        </w:numPr>
        <w:spacing w:after="120" w:before="300" w:lineRule="auto"/>
        <w:ind w:left="720" w:hanging="720"/>
        <w:rPr/>
      </w:pPr>
      <w:bookmarkStart w:colFirst="0" w:colLast="0" w:name="_heading=h.1pxezwc" w:id="28"/>
      <w:bookmarkEnd w:id="28"/>
      <w:r w:rsidDel="00000000" w:rsidR="00000000" w:rsidRPr="00000000">
        <w:rPr>
          <w:rtl w:val="0"/>
        </w:rPr>
        <w:t xml:space="preserve">&lt;Reliability Requirement One&gt;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w:t>
      </w:r>
    </w:p>
    <w:p w:rsidR="00000000" w:rsidDel="00000000" w:rsidP="00000000" w:rsidRDefault="00000000" w:rsidRPr="00000000" w14:paraId="000000C1">
      <w:pPr>
        <w:pStyle w:val="Heading2"/>
        <w:keepNext w:val="1"/>
        <w:numPr>
          <w:ilvl w:val="1"/>
          <w:numId w:val="6"/>
        </w:numPr>
        <w:spacing w:before="360" w:lineRule="auto"/>
        <w:ind w:left="709" w:hanging="709"/>
        <w:rPr/>
      </w:pPr>
      <w:bookmarkStart w:colFirst="0" w:colLast="0" w:name="_heading=h.49x2ik5" w:id="29"/>
      <w:bookmarkEnd w:id="29"/>
      <w:r w:rsidDel="00000000" w:rsidR="00000000" w:rsidRPr="00000000">
        <w:rPr>
          <w:rtl w:val="0"/>
        </w:rPr>
        <w:t xml:space="preserve">Производительность</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system’s performance characteristics should be outlined in this section. Include specific response times. Where applicable, reference related Use Cases by name.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response time for a transaction (average, maximum)</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throughput, for example, transactions per second</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capacity, for example, the number of customers or transactions the system can accommodate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degradation modes (what is the acceptable mode of operation when the system has been degraded in some manner)</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resource utilization, such as memory, disk, communications, etc.</w:t>
      </w:r>
    </w:p>
    <w:p w:rsidR="00000000" w:rsidDel="00000000" w:rsidP="00000000" w:rsidRDefault="00000000" w:rsidRPr="00000000" w14:paraId="000000C8">
      <w:pPr>
        <w:pStyle w:val="Heading3"/>
        <w:numPr>
          <w:ilvl w:val="2"/>
          <w:numId w:val="6"/>
        </w:numPr>
        <w:spacing w:after="120" w:before="300" w:lineRule="auto"/>
        <w:ind w:left="720" w:hanging="720"/>
        <w:rPr/>
      </w:pPr>
      <w:bookmarkStart w:colFirst="0" w:colLast="0" w:name="_heading=h.2p2csry" w:id="30"/>
      <w:bookmarkEnd w:id="30"/>
      <w:r w:rsidDel="00000000" w:rsidR="00000000" w:rsidRPr="00000000">
        <w:rPr>
          <w:rtl w:val="0"/>
        </w:rPr>
        <w:t xml:space="preserve">&lt;Performance Requirement One&gt;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CA">
      <w:pPr>
        <w:pStyle w:val="Heading2"/>
        <w:keepNext w:val="1"/>
        <w:numPr>
          <w:ilvl w:val="1"/>
          <w:numId w:val="6"/>
        </w:numPr>
        <w:spacing w:before="360" w:lineRule="auto"/>
        <w:ind w:left="709" w:hanging="709"/>
        <w:rPr/>
      </w:pPr>
      <w:bookmarkStart w:colFirst="0" w:colLast="0" w:name="_heading=h.147n2zr" w:id="31"/>
      <w:bookmarkEnd w:id="31"/>
      <w:r w:rsidDel="00000000" w:rsidR="00000000" w:rsidRPr="00000000">
        <w:rPr>
          <w:rtl w:val="0"/>
        </w:rPr>
        <w:t xml:space="preserve">Ремонтопригодность</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indicates any requirements that will enhance the maintainability of the system being built, including coding standards, naming conventions, class libraries, maintenance access, maintenance utilities.]</w:t>
      </w:r>
    </w:p>
    <w:p w:rsidR="00000000" w:rsidDel="00000000" w:rsidP="00000000" w:rsidRDefault="00000000" w:rsidRPr="00000000" w14:paraId="000000CC">
      <w:pPr>
        <w:pStyle w:val="Heading3"/>
        <w:numPr>
          <w:ilvl w:val="2"/>
          <w:numId w:val="6"/>
        </w:numPr>
        <w:spacing w:after="120" w:before="300" w:lineRule="auto"/>
        <w:ind w:left="720" w:hanging="720"/>
        <w:rPr/>
      </w:pPr>
      <w:bookmarkStart w:colFirst="0" w:colLast="0" w:name="_heading=h.3o7alnk" w:id="32"/>
      <w:bookmarkEnd w:id="32"/>
      <w:r w:rsidDel="00000000" w:rsidR="00000000" w:rsidRPr="00000000">
        <w:rPr>
          <w:rtl w:val="0"/>
        </w:rPr>
        <w:t xml:space="preserve">&lt;Maintainability Requirement One&gt;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CE">
      <w:pPr>
        <w:pStyle w:val="Heading2"/>
        <w:keepNext w:val="1"/>
        <w:numPr>
          <w:ilvl w:val="1"/>
          <w:numId w:val="6"/>
        </w:numPr>
        <w:spacing w:before="360" w:lineRule="auto"/>
        <w:ind w:left="709" w:hanging="709"/>
        <w:rPr/>
      </w:pPr>
      <w:bookmarkStart w:colFirst="0" w:colLast="0" w:name="_heading=h.23ckvvd" w:id="33"/>
      <w:bookmarkEnd w:id="33"/>
      <w:r w:rsidDel="00000000" w:rsidR="00000000" w:rsidRPr="00000000">
        <w:rPr>
          <w:rtl w:val="0"/>
        </w:rPr>
        <w:t xml:space="preserve">Ограничения проекта</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000000" w:rsidDel="00000000" w:rsidP="00000000" w:rsidRDefault="00000000" w:rsidRPr="00000000" w14:paraId="000000D0">
      <w:pPr>
        <w:pStyle w:val="Heading3"/>
        <w:numPr>
          <w:ilvl w:val="2"/>
          <w:numId w:val="6"/>
        </w:numPr>
        <w:spacing w:after="120" w:before="300" w:lineRule="auto"/>
        <w:ind w:left="720" w:hanging="720"/>
        <w:rPr/>
      </w:pPr>
      <w:bookmarkStart w:colFirst="0" w:colLast="0" w:name="_heading=h.ihv636" w:id="34"/>
      <w:bookmarkEnd w:id="34"/>
      <w:r w:rsidDel="00000000" w:rsidR="00000000" w:rsidRPr="00000000">
        <w:rPr>
          <w:rtl w:val="0"/>
        </w:rPr>
        <w:t xml:space="preserve">&lt;Design Constraint One&gt;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D2">
      <w:pPr>
        <w:pStyle w:val="Heading2"/>
        <w:keepNext w:val="1"/>
        <w:numPr>
          <w:ilvl w:val="1"/>
          <w:numId w:val="6"/>
        </w:numPr>
        <w:spacing w:before="360" w:lineRule="auto"/>
        <w:ind w:left="709" w:hanging="709"/>
        <w:rPr/>
      </w:pPr>
      <w:bookmarkStart w:colFirst="0" w:colLast="0" w:name="_heading=h.32hioqz" w:id="35"/>
      <w:bookmarkEnd w:id="35"/>
      <w:r w:rsidDel="00000000" w:rsidR="00000000" w:rsidRPr="00000000">
        <w:rPr>
          <w:rtl w:val="0"/>
        </w:rPr>
        <w:t xml:space="preserve">Требования к пользовательской документации</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the requirements, if any, for on-line user documentation, help systems, help about notices, etc.]</w:t>
      </w:r>
    </w:p>
    <w:p w:rsidR="00000000" w:rsidDel="00000000" w:rsidP="00000000" w:rsidRDefault="00000000" w:rsidRPr="00000000" w14:paraId="000000D4">
      <w:pPr>
        <w:pStyle w:val="Heading2"/>
        <w:keepNext w:val="1"/>
        <w:numPr>
          <w:ilvl w:val="1"/>
          <w:numId w:val="6"/>
        </w:numPr>
        <w:spacing w:before="360" w:lineRule="auto"/>
        <w:ind w:left="709" w:hanging="709"/>
        <w:rPr/>
      </w:pPr>
      <w:bookmarkStart w:colFirst="0" w:colLast="0" w:name="_heading=h.1hmsyys" w:id="36"/>
      <w:bookmarkEnd w:id="36"/>
      <w:r w:rsidDel="00000000" w:rsidR="00000000" w:rsidRPr="00000000">
        <w:rPr>
          <w:rtl w:val="0"/>
        </w:rPr>
        <w:t xml:space="preserve">Используемые приобретаемые компоненты</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any purchased components to be used with the system, any applicable licensing or usage restrictions, and any associated compatibility and interoperability or interface standards.]</w:t>
      </w:r>
    </w:p>
    <w:p w:rsidR="00000000" w:rsidDel="00000000" w:rsidP="00000000" w:rsidRDefault="00000000" w:rsidRPr="00000000" w14:paraId="000000D6">
      <w:pPr>
        <w:pStyle w:val="Heading2"/>
        <w:keepNext w:val="1"/>
        <w:numPr>
          <w:ilvl w:val="1"/>
          <w:numId w:val="6"/>
        </w:numPr>
        <w:spacing w:before="360" w:lineRule="auto"/>
        <w:ind w:left="709" w:hanging="709"/>
        <w:rPr/>
      </w:pPr>
      <w:bookmarkStart w:colFirst="0" w:colLast="0" w:name="_heading=h.41mghml" w:id="37"/>
      <w:bookmarkEnd w:id="37"/>
      <w:r w:rsidDel="00000000" w:rsidR="00000000" w:rsidRPr="00000000">
        <w:rPr>
          <w:rtl w:val="0"/>
        </w:rPr>
        <w:t xml:space="preserve">Интерфейсы</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defines the interfaces that must be supported by the application. It should contain adequate specificity, protocols, ports and logical addresses, etc. so that the software can be developed and verified against the interface requirements.]</w:t>
      </w:r>
    </w:p>
    <w:p w:rsidR="00000000" w:rsidDel="00000000" w:rsidP="00000000" w:rsidRDefault="00000000" w:rsidRPr="00000000" w14:paraId="000000D8">
      <w:pPr>
        <w:pStyle w:val="Heading3"/>
        <w:numPr>
          <w:ilvl w:val="2"/>
          <w:numId w:val="6"/>
        </w:numPr>
        <w:spacing w:after="120" w:before="300" w:lineRule="auto"/>
        <w:ind w:left="720" w:hanging="720"/>
        <w:rPr/>
      </w:pPr>
      <w:bookmarkStart w:colFirst="0" w:colLast="0" w:name="_heading=h.2grqrue" w:id="38"/>
      <w:bookmarkEnd w:id="38"/>
      <w:r w:rsidDel="00000000" w:rsidR="00000000" w:rsidRPr="00000000">
        <w:rPr>
          <w:rtl w:val="0"/>
        </w:rPr>
        <w:t xml:space="preserve">Интерфейс пользователя</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user interfaces that are to be implemented by the software.]</w:t>
      </w:r>
    </w:p>
    <w:p w:rsidR="00000000" w:rsidDel="00000000" w:rsidP="00000000" w:rsidRDefault="00000000" w:rsidRPr="00000000" w14:paraId="000000DA">
      <w:pPr>
        <w:pStyle w:val="Heading3"/>
        <w:numPr>
          <w:ilvl w:val="2"/>
          <w:numId w:val="6"/>
        </w:numPr>
        <w:spacing w:after="120" w:before="300" w:lineRule="auto"/>
        <w:ind w:left="720" w:hanging="720"/>
        <w:rPr/>
      </w:pPr>
      <w:bookmarkStart w:colFirst="0" w:colLast="0" w:name="_heading=h.vx1227" w:id="39"/>
      <w:bookmarkEnd w:id="39"/>
      <w:r w:rsidDel="00000000" w:rsidR="00000000" w:rsidRPr="00000000">
        <w:rPr>
          <w:rtl w:val="0"/>
        </w:rPr>
        <w:t xml:space="preserve">Аппаратные интерфейсы</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defines any hardware interfaces that are to be supported by the software, including logical structure, physical addresses, expected behaviour, etc. ]</w:t>
      </w:r>
    </w:p>
    <w:p w:rsidR="00000000" w:rsidDel="00000000" w:rsidP="00000000" w:rsidRDefault="00000000" w:rsidRPr="00000000" w14:paraId="000000DC">
      <w:pPr>
        <w:pStyle w:val="Heading3"/>
        <w:numPr>
          <w:ilvl w:val="2"/>
          <w:numId w:val="6"/>
        </w:numPr>
        <w:spacing w:after="120" w:before="300" w:lineRule="auto"/>
        <w:ind w:left="720" w:hanging="720"/>
        <w:rPr/>
      </w:pPr>
      <w:bookmarkStart w:colFirst="0" w:colLast="0" w:name="_heading=h.3fwokq0" w:id="40"/>
      <w:bookmarkEnd w:id="40"/>
      <w:r w:rsidDel="00000000" w:rsidR="00000000" w:rsidRPr="00000000">
        <w:rPr>
          <w:rtl w:val="0"/>
        </w:rPr>
        <w:t xml:space="preserve">Программные интерфейсы</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software interfaces to other components of the software system. These may be purchased components, components reused from another application or components being developed for subsystems outside of the scope of this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with which this software application must interact.]</w:t>
      </w:r>
    </w:p>
    <w:p w:rsidR="00000000" w:rsidDel="00000000" w:rsidP="00000000" w:rsidRDefault="00000000" w:rsidRPr="00000000" w14:paraId="000000DE">
      <w:pPr>
        <w:pStyle w:val="Heading3"/>
        <w:numPr>
          <w:ilvl w:val="2"/>
          <w:numId w:val="6"/>
        </w:numPr>
        <w:spacing w:after="120" w:before="300" w:lineRule="auto"/>
        <w:ind w:left="720" w:hanging="720"/>
        <w:rPr/>
      </w:pPr>
      <w:bookmarkStart w:colFirst="0" w:colLast="0" w:name="_heading=h.1v1yuxt" w:id="41"/>
      <w:bookmarkEnd w:id="41"/>
      <w:r w:rsidDel="00000000" w:rsidR="00000000" w:rsidRPr="00000000">
        <w:rPr>
          <w:rtl w:val="0"/>
        </w:rPr>
        <w:t xml:space="preserve">Интерфейсы коммуникаций</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any communications interfaces to other systems or devices such as local area networks, remote serial devices, etc.]</w:t>
      </w:r>
    </w:p>
    <w:p w:rsidR="00000000" w:rsidDel="00000000" w:rsidP="00000000" w:rsidRDefault="00000000" w:rsidRPr="00000000" w14:paraId="000000E0">
      <w:pPr>
        <w:pStyle w:val="Heading2"/>
        <w:keepNext w:val="1"/>
        <w:numPr>
          <w:ilvl w:val="1"/>
          <w:numId w:val="6"/>
        </w:numPr>
        <w:spacing w:before="360" w:lineRule="auto"/>
        <w:ind w:left="709" w:hanging="709"/>
        <w:rPr/>
      </w:pPr>
      <w:bookmarkStart w:colFirst="0" w:colLast="0" w:name="_heading=h.4f1mdlm" w:id="42"/>
      <w:bookmarkEnd w:id="42"/>
      <w:r w:rsidDel="00000000" w:rsidR="00000000" w:rsidRPr="00000000">
        <w:rPr>
          <w:rtl w:val="0"/>
        </w:rPr>
        <w:t xml:space="preserve">Требования лицензирования</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[Defines any licensing enforcement requirements or other usage restriction requirements that are to be exhibited by the software.]</w:t>
      </w:r>
    </w:p>
    <w:p w:rsidR="00000000" w:rsidDel="00000000" w:rsidP="00000000" w:rsidRDefault="00000000" w:rsidRPr="00000000" w14:paraId="000000E2">
      <w:pPr>
        <w:pStyle w:val="Heading2"/>
        <w:keepNext w:val="1"/>
        <w:numPr>
          <w:ilvl w:val="1"/>
          <w:numId w:val="6"/>
        </w:numPr>
        <w:spacing w:before="360" w:lineRule="auto"/>
        <w:ind w:left="709" w:hanging="709"/>
        <w:rPr/>
      </w:pPr>
      <w:bookmarkStart w:colFirst="0" w:colLast="0" w:name="_heading=h.2u6wntf" w:id="43"/>
      <w:bookmarkEnd w:id="43"/>
      <w:r w:rsidDel="00000000" w:rsidR="00000000" w:rsidRPr="00000000">
        <w:rPr>
          <w:rtl w:val="0"/>
        </w:rPr>
        <w:t xml:space="preserve">Применимые стандарты</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rsidR="00000000" w:rsidDel="00000000" w:rsidP="00000000" w:rsidRDefault="00000000" w:rsidRPr="00000000" w14:paraId="000000E4">
      <w:pPr>
        <w:pStyle w:val="Heading1"/>
        <w:keepNext w:val="1"/>
        <w:ind w:left="851" w:hanging="851"/>
        <w:rPr/>
      </w:pPr>
      <w:bookmarkStart w:colFirst="0" w:colLast="0" w:name="_heading=h.19c6y18" w:id="44"/>
      <w:bookmarkEnd w:id="44"/>
      <w:r w:rsidDel="00000000" w:rsidR="00000000" w:rsidRPr="00000000">
        <w:rPr>
          <w:rtl w:val="0"/>
        </w:rPr>
        <w:t xml:space="preserve">Индекс</w:t>
      </w:r>
    </w:p>
    <w:p w:rsidR="00000000" w:rsidDel="00000000" w:rsidP="00000000" w:rsidRDefault="00000000" w:rsidRPr="00000000" w14:paraId="000000E5">
      <w:pPr>
        <w:rPr/>
      </w:pPr>
      <w:r w:rsidDel="00000000" w:rsidR="00000000" w:rsidRPr="00000000">
        <w:rPr>
          <w:rtl w:val="0"/>
        </w:rPr>
      </w:r>
    </w:p>
    <w:sectPr>
      <w:headerReference r:id="rId7" w:type="default"/>
      <w:headerReference r:id="rId8" w:type="first"/>
      <w:footerReference r:id="rId9" w:type="first"/>
      <w:pgSz w:h="16838" w:w="11906" w:orient="portrait"/>
      <w:pgMar w:bottom="1440" w:top="1106" w:left="1304" w:right="567" w:header="510" w:footer="5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9923"/>
      </w:tabs>
      <w:spacing w:after="0" w:before="12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2" name="Shape 2"/>
                    <wps:spPr>
                      <a:xfrm>
                        <a:off x="5347270" y="3761585"/>
                        <a:ext cx="63030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8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0"/>
      <w:gridCol w:w="4477"/>
      <w:gridCol w:w="2639"/>
      <w:tblGridChange w:id="0">
        <w:tblGrid>
          <w:gridCol w:w="2870"/>
          <w:gridCol w:w="4477"/>
          <w:gridCol w:w="2639"/>
        </w:tblGrid>
      </w:tblGridChange>
    </w:tblGrid>
    <w:tr>
      <w:trPr>
        <w:cantSplit w:val="0"/>
        <w:trHeight w:val="2000" w:hRule="atLeast"/>
        <w:tblHeader w:val="0"/>
      </w:trPr>
      <w:tc>
        <w:tcPr/>
        <w:p w:rsidR="00000000" w:rsidDel="00000000" w:rsidP="00000000" w:rsidRDefault="00000000" w:rsidRPr="00000000" w14:paraId="000000E7">
          <w:pPr>
            <w:spacing w:before="80" w:lineRule="auto"/>
            <w:jc w:val="center"/>
            <w:rPr/>
          </w:pPr>
          <w:r w:rsidDel="00000000" w:rsidR="00000000" w:rsidRPr="00000000">
            <w:rPr/>
            <w:drawing>
              <wp:inline distB="0" distT="0" distL="0" distR="0">
                <wp:extent cx="1086771" cy="1086771"/>
                <wp:effectExtent b="0" l="0" r="0" t="0"/>
                <wp:docPr descr="file.php?id=2&amp;sid=539ef8ec972c96b413bd1c44d7335c71" id="3" name="image1.png"/>
                <a:graphic>
                  <a:graphicData uri="http://schemas.openxmlformats.org/drawingml/2006/picture">
                    <pic:pic>
                      <pic:nvPicPr>
                        <pic:cNvPr descr="file.php?id=2&amp;sid=539ef8ec972c96b413bd1c44d7335c71" id="0" name="image1.png"/>
                        <pic:cNvPicPr preferRelativeResize="0"/>
                      </pic:nvPicPr>
                      <pic:blipFill>
                        <a:blip r:embed="rId1"/>
                        <a:srcRect b="0" l="0" r="0" t="0"/>
                        <a:stretch>
                          <a:fillRect/>
                        </a:stretch>
                      </pic:blipFill>
                      <pic:spPr>
                        <a:xfrm>
                          <a:off x="0" y="0"/>
                          <a:ext cx="1086771" cy="1086771"/>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before="80" w:lineRule="auto"/>
            <w:rPr/>
          </w:pPr>
          <w:r w:rsidDel="00000000" w:rsidR="00000000" w:rsidRPr="00000000">
            <w:rPr>
              <w:rtl w:val="0"/>
            </w:rPr>
          </w:r>
        </w:p>
      </w:tc>
      <w:tc>
        <w:tcPr/>
        <w:p w:rsidR="00000000" w:rsidDel="00000000" w:rsidP="00000000" w:rsidRDefault="00000000" w:rsidRPr="00000000" w14:paraId="000000E9">
          <w:pPr>
            <w:jc w:val="center"/>
            <w:rPr>
              <w:i w:val="1"/>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spacing w:before="120" w:lineRule="auto"/>
            <w:jc w:val="center"/>
            <w:rPr>
              <w:i w:val="1"/>
            </w:rPr>
          </w:pPr>
          <w:r w:rsidDel="00000000" w:rsidR="00000000" w:rsidRPr="00000000">
            <w:rPr>
              <w:b w:val="1"/>
              <w:rtl w:val="0"/>
            </w:rPr>
            <w:t xml:space="preserve">Спецификация требований к программному обеспечению для Проекта </w:t>
          </w:r>
          <w:r w:rsidDel="00000000" w:rsidR="00000000" w:rsidRPr="00000000">
            <w:rPr>
              <w:b w:val="1"/>
              <w:highlight w:val="yellow"/>
              <w:rtl w:val="0"/>
            </w:rPr>
            <w:t xml:space="preserve">XXX</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2481"/>
            </w:tabs>
            <w:spacing w:after="0" w:before="1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Автор: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highlight w:val="yellow"/>
              <w:u w:val="none"/>
              <w:vertAlign w:val="baseline"/>
              <w:rtl w:val="0"/>
            </w:rPr>
            <w:t xml:space="preserve">TEAM</w:t>
          </w:r>
          <w:r w:rsidDel="00000000" w:rsidR="00000000" w:rsidRPr="00000000">
            <w:rPr>
              <w:smallCaps w:val="1"/>
              <w:highlight w:val="yellow"/>
              <w:rtl w:val="0"/>
            </w:rPr>
            <w:t xml:space="preserve">22</w:t>
          </w:r>
          <w:r w:rsidDel="00000000" w:rsidR="00000000" w:rsidRPr="00000000">
            <w:rPr>
              <w:rtl w:val="0"/>
            </w:rPr>
          </w:r>
        </w:p>
        <w:p w:rsidR="00000000" w:rsidDel="00000000" w:rsidP="00000000" w:rsidRDefault="00000000" w:rsidRPr="00000000" w14:paraId="000000ED">
          <w:pPr>
            <w:tabs>
              <w:tab w:val="right" w:pos="2481"/>
            </w:tabs>
            <w:spacing w:before="180" w:lineRule="auto"/>
            <w:jc w:val="right"/>
            <w:rPr/>
          </w:pPr>
          <w:r w:rsidDel="00000000" w:rsidR="00000000" w:rsidRPr="00000000">
            <w:rPr>
              <w:sz w:val="18"/>
              <w:szCs w:val="18"/>
              <w:rtl w:val="0"/>
            </w:rPr>
            <w:t xml:space="preserve">№ документа:</w:t>
          </w:r>
          <w:r w:rsidDel="00000000" w:rsidR="00000000" w:rsidRPr="00000000">
            <w:rPr>
              <w:rtl w:val="0"/>
            </w:rPr>
            <w:t xml:space="preserve"> </w:t>
            <w:tab/>
          </w:r>
          <w:r w:rsidDel="00000000" w:rsidR="00000000" w:rsidRPr="00000000">
            <w:rPr>
              <w:highlight w:val="yellow"/>
              <w:rtl w:val="0"/>
            </w:rPr>
            <w:t xml:space="preserve">TEAMX-v22</w:t>
          </w:r>
          <w:r w:rsidDel="00000000" w:rsidR="00000000" w:rsidRPr="00000000">
            <w:rPr>
              <w:rtl w:val="0"/>
            </w:rPr>
          </w:r>
        </w:p>
        <w:p w:rsidR="00000000" w:rsidDel="00000000" w:rsidP="00000000" w:rsidRDefault="00000000" w:rsidRPr="00000000" w14:paraId="000000EE">
          <w:pPr>
            <w:tabs>
              <w:tab w:val="right" w:pos="2481"/>
            </w:tabs>
            <w:spacing w:before="180" w:lineRule="auto"/>
            <w:rPr/>
          </w:pPr>
          <w:r w:rsidDel="00000000" w:rsidR="00000000" w:rsidRPr="00000000">
            <w:rPr>
              <w:sz w:val="18"/>
              <w:szCs w:val="18"/>
              <w:rtl w:val="0"/>
            </w:rPr>
            <w:t xml:space="preserve">Дата:</w:t>
          </w:r>
          <w:r w:rsidDel="00000000" w:rsidR="00000000" w:rsidRPr="00000000">
            <w:rPr>
              <w:rtl w:val="0"/>
            </w:rPr>
            <w:t xml:space="preserve"> </w:t>
            <w:tab/>
          </w:r>
          <w:r w:rsidDel="00000000" w:rsidR="00000000" w:rsidRPr="00000000">
            <w:rPr>
              <w:highlight w:val="yellow"/>
              <w:rtl w:val="0"/>
            </w:rPr>
            <w:t xml:space="preserve">2022-чч-xx28</w:t>
          </w:r>
          <w:r w:rsidDel="00000000" w:rsidR="00000000" w:rsidRPr="00000000">
            <w:rPr>
              <w:rtl w:val="0"/>
            </w:rPr>
          </w:r>
        </w:p>
        <w:p w:rsidR="00000000" w:rsidDel="00000000" w:rsidP="00000000" w:rsidRDefault="00000000" w:rsidRPr="00000000" w14:paraId="000000EF">
          <w:pPr>
            <w:tabs>
              <w:tab w:val="right" w:pos="2481"/>
            </w:tabs>
            <w:spacing w:before="180" w:lineRule="auto"/>
            <w:rPr/>
          </w:pPr>
          <w:r w:rsidDel="00000000" w:rsidR="00000000" w:rsidRPr="00000000">
            <w:rPr>
              <w:sz w:val="18"/>
              <w:szCs w:val="18"/>
              <w:rtl w:val="0"/>
            </w:rPr>
            <w:t xml:space="preserve">Страниц:</w:t>
          </w:r>
          <w:r w:rsidDel="00000000" w:rsidR="00000000" w:rsidRPr="00000000">
            <w:rPr>
              <w:rtl w:val="0"/>
            </w:rPr>
            <w:t xml:space="preserve"> </w:t>
            <w:tab/>
          </w:r>
          <w:r w:rsidDel="00000000" w:rsidR="00000000" w:rsidRPr="00000000">
            <w:rPr>
              <w:highlight w:val="yellow"/>
              <w:rtl w:val="0"/>
            </w:rPr>
            <w:t xml:space="preserve">x</w:t>
          </w: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536"/>
        <w:tab w:val="right" w:pos="9072"/>
        <w:tab w:val="right"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Страница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851" w:hanging="851"/>
    </w:pPr>
    <w:rPr>
      <w:b w:val="1"/>
      <w:color w:val="000000"/>
      <w:sz w:val="30"/>
      <w:szCs w:val="30"/>
    </w:rPr>
  </w:style>
  <w:style w:type="paragraph" w:styleId="Heading2">
    <w:name w:val="heading 2"/>
    <w:basedOn w:val="Normal"/>
    <w:next w:val="Normal"/>
    <w:pPr>
      <w:spacing w:after="120" w:before="300" w:lineRule="auto"/>
      <w:ind w:left="851" w:hanging="851"/>
    </w:pPr>
    <w:rPr>
      <w:b w:val="1"/>
      <w:color w:val="000000"/>
      <w:sz w:val="26"/>
      <w:szCs w:val="26"/>
    </w:rPr>
  </w:style>
  <w:style w:type="paragraph" w:styleId="Heading3">
    <w:name w:val="heading 3"/>
    <w:basedOn w:val="Normal"/>
    <w:next w:val="Normal"/>
    <w:pPr>
      <w:keepNext w:val="1"/>
      <w:spacing w:after="60" w:before="240" w:lineRule="auto"/>
      <w:ind w:left="0" w:firstLine="0"/>
    </w:pPr>
    <w:rPr>
      <w:b w:val="1"/>
      <w:color w:val="000000"/>
      <w:sz w:val="24"/>
      <w:szCs w:val="24"/>
    </w:rPr>
  </w:style>
  <w:style w:type="paragraph" w:styleId="Heading4">
    <w:name w:val="heading 4"/>
    <w:basedOn w:val="Normal"/>
    <w:next w:val="Normal"/>
    <w:pPr>
      <w:spacing w:after="60" w:before="240" w:lineRule="auto"/>
      <w:ind w:left="851" w:hanging="851"/>
    </w:pPr>
    <w:rPr>
      <w:b w:val="1"/>
      <w:color w:val="000000"/>
    </w:rPr>
  </w:style>
  <w:style w:type="paragraph" w:styleId="Heading5">
    <w:name w:val="heading 5"/>
    <w:basedOn w:val="Normal"/>
    <w:next w:val="Normal"/>
    <w:pPr>
      <w:spacing w:after="60" w:before="240" w:lineRule="auto"/>
      <w:ind w:left="0" w:firstLine="0"/>
    </w:pPr>
    <w:rPr>
      <w:color w:val="000000"/>
    </w:rPr>
  </w:style>
  <w:style w:type="paragraph" w:styleId="Heading6">
    <w:name w:val="heading 6"/>
    <w:basedOn w:val="Normal"/>
    <w:next w:val="Normal"/>
    <w:pPr>
      <w:spacing w:after="60" w:before="240" w:lineRule="auto"/>
      <w:ind w:left="0" w:firstLine="0"/>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C8732B"/>
    <w:rPr>
      <w:rFonts w:ascii="Arial" w:hAnsi="Arial"/>
      <w:sz w:val="22"/>
      <w:lang w:eastAsia="de-CH" w:val="de-DE"/>
    </w:rPr>
  </w:style>
  <w:style w:type="paragraph" w:styleId="1">
    <w:name w:val="heading 1"/>
    <w:basedOn w:val="a"/>
    <w:next w:val="1Einrckung"/>
    <w:qFormat w:val="1"/>
    <w:rsid w:val="00C8732B"/>
    <w:pPr>
      <w:numPr>
        <w:numId w:val="1"/>
      </w:numPr>
      <w:spacing w:after="120" w:before="360"/>
      <w:ind w:left="851" w:hanging="851"/>
      <w:outlineLvl w:val="0"/>
    </w:pPr>
    <w:rPr>
      <w:b w:val="1"/>
      <w:color w:val="000000"/>
      <w:kern w:val="28"/>
      <w:sz w:val="30"/>
    </w:rPr>
  </w:style>
  <w:style w:type="paragraph" w:styleId="2">
    <w:name w:val="heading 2"/>
    <w:basedOn w:val="a"/>
    <w:next w:val="1Einrckung"/>
    <w:qFormat w:val="1"/>
    <w:rsid w:val="00C8732B"/>
    <w:pPr>
      <w:numPr>
        <w:ilvl w:val="1"/>
        <w:numId w:val="1"/>
      </w:numPr>
      <w:spacing w:after="120" w:before="300"/>
      <w:ind w:left="851" w:hanging="851"/>
      <w:outlineLvl w:val="1"/>
    </w:pPr>
    <w:rPr>
      <w:b w:val="1"/>
      <w:color w:val="000000"/>
      <w:sz w:val="26"/>
    </w:rPr>
  </w:style>
  <w:style w:type="paragraph" w:styleId="3">
    <w:name w:val="heading 3"/>
    <w:basedOn w:val="a"/>
    <w:next w:val="a"/>
    <w:qFormat w:val="1"/>
    <w:rsid w:val="00F60032"/>
    <w:pPr>
      <w:keepNext w:val="1"/>
      <w:numPr>
        <w:ilvl w:val="2"/>
        <w:numId w:val="1"/>
      </w:numPr>
      <w:spacing w:after="60" w:before="240"/>
      <w:outlineLvl w:val="2"/>
    </w:pPr>
    <w:rPr>
      <w:b w:val="1"/>
      <w:color w:val="000000"/>
      <w:sz w:val="24"/>
    </w:rPr>
  </w:style>
  <w:style w:type="paragraph" w:styleId="4">
    <w:name w:val="heading 4"/>
    <w:basedOn w:val="a"/>
    <w:next w:val="a"/>
    <w:qFormat w:val="1"/>
    <w:rsid w:val="00C8732B"/>
    <w:pPr>
      <w:numPr>
        <w:ilvl w:val="3"/>
        <w:numId w:val="1"/>
      </w:numPr>
      <w:spacing w:after="60" w:before="240"/>
      <w:ind w:left="851" w:hanging="851"/>
      <w:outlineLvl w:val="3"/>
    </w:pPr>
    <w:rPr>
      <w:b w:val="1"/>
      <w:color w:val="000000"/>
    </w:rPr>
  </w:style>
  <w:style w:type="paragraph" w:styleId="5">
    <w:name w:val="heading 5"/>
    <w:basedOn w:val="a"/>
    <w:next w:val="a"/>
    <w:qFormat w:val="1"/>
    <w:rsid w:val="00C8732B"/>
    <w:pPr>
      <w:numPr>
        <w:ilvl w:val="4"/>
        <w:numId w:val="1"/>
      </w:numPr>
      <w:spacing w:after="60" w:before="240"/>
      <w:outlineLvl w:val="4"/>
    </w:pPr>
    <w:rPr>
      <w:color w:val="000000"/>
    </w:rPr>
  </w:style>
  <w:style w:type="paragraph" w:styleId="6">
    <w:name w:val="heading 6"/>
    <w:basedOn w:val="a"/>
    <w:next w:val="a"/>
    <w:qFormat w:val="1"/>
    <w:rsid w:val="00C8732B"/>
    <w:pPr>
      <w:numPr>
        <w:ilvl w:val="5"/>
        <w:numId w:val="1"/>
      </w:numPr>
      <w:spacing w:after="60" w:before="240"/>
      <w:outlineLvl w:val="5"/>
    </w:pPr>
    <w:rPr>
      <w:i w:val="1"/>
    </w:rPr>
  </w:style>
  <w:style w:type="paragraph" w:styleId="7">
    <w:name w:val="heading 7"/>
    <w:basedOn w:val="a"/>
    <w:next w:val="a"/>
    <w:qFormat w:val="1"/>
    <w:rsid w:val="00C8732B"/>
    <w:pPr>
      <w:numPr>
        <w:ilvl w:val="6"/>
        <w:numId w:val="1"/>
      </w:numPr>
      <w:spacing w:after="60" w:before="240"/>
      <w:outlineLvl w:val="6"/>
    </w:pPr>
    <w:rPr>
      <w:sz w:val="20"/>
    </w:rPr>
  </w:style>
  <w:style w:type="paragraph" w:styleId="8">
    <w:name w:val="heading 8"/>
    <w:basedOn w:val="a"/>
    <w:next w:val="a"/>
    <w:qFormat w:val="1"/>
    <w:rsid w:val="00C8732B"/>
    <w:pPr>
      <w:numPr>
        <w:ilvl w:val="7"/>
        <w:numId w:val="1"/>
      </w:numPr>
      <w:spacing w:after="60" w:before="240"/>
      <w:outlineLvl w:val="7"/>
    </w:pPr>
    <w:rPr>
      <w:i w:val="1"/>
      <w:sz w:val="20"/>
    </w:rPr>
  </w:style>
  <w:style w:type="paragraph" w:styleId="9">
    <w:name w:val="heading 9"/>
    <w:basedOn w:val="a"/>
    <w:next w:val="a"/>
    <w:qFormat w:val="1"/>
    <w:rsid w:val="00C8732B"/>
    <w:pPr>
      <w:numPr>
        <w:ilvl w:val="8"/>
        <w:numId w:val="1"/>
      </w:numPr>
      <w:spacing w:after="60" w:before="240"/>
      <w:outlineLvl w:val="8"/>
    </w:pPr>
    <w:rPr>
      <w:i w:val="1"/>
      <w:sz w:val="1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Einrckung" w:customStyle="1">
    <w:name w:val="1 Einrückung"/>
    <w:basedOn w:val="a"/>
    <w:rsid w:val="00C8732B"/>
    <w:pPr>
      <w:tabs>
        <w:tab w:val="left" w:pos="1134"/>
        <w:tab w:val="left" w:pos="3402"/>
        <w:tab w:val="left" w:pos="5670"/>
        <w:tab w:val="left" w:pos="7938"/>
      </w:tabs>
      <w:ind w:left="851"/>
    </w:pPr>
    <w:rPr>
      <w:color w:val="000000"/>
    </w:rPr>
  </w:style>
  <w:style w:type="paragraph" w:styleId="2Einrckung" w:customStyle="1">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eastAsia="de-CH" w:val="de-DE"/>
    </w:rPr>
  </w:style>
  <w:style w:type="paragraph" w:styleId="3Einrckung" w:customStyle="1">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eastAsia="de-CH" w:val="de-DE"/>
    </w:rPr>
  </w:style>
  <w:style w:type="paragraph" w:styleId="Bullet1Einrckung" w:customStyle="1">
    <w:name w:val="Bullet 1 Einrückung"/>
    <w:basedOn w:val="a"/>
    <w:rsid w:val="00C8732B"/>
    <w:pPr>
      <w:keepNext w:val="1"/>
      <w:keepLines w:val="1"/>
      <w:tabs>
        <w:tab w:val="left" w:pos="1134"/>
        <w:tab w:val="left" w:pos="3402"/>
        <w:tab w:val="left" w:pos="5670"/>
        <w:tab w:val="left" w:pos="7938"/>
      </w:tabs>
      <w:ind w:left="1134" w:hanging="283"/>
    </w:pPr>
    <w:rPr>
      <w:color w:val="000000"/>
    </w:rPr>
  </w:style>
  <w:style w:type="paragraph" w:styleId="Bullet2Einrchung" w:customStyle="1">
    <w:name w:val="Bullet 2 Einrüchung"/>
    <w:basedOn w:val="a"/>
    <w:rsid w:val="00C8732B"/>
    <w:pPr>
      <w:tabs>
        <w:tab w:val="left" w:pos="1134"/>
        <w:tab w:val="left" w:pos="3402"/>
        <w:tab w:val="left" w:pos="5670"/>
        <w:tab w:val="left" w:pos="7938"/>
      </w:tabs>
      <w:ind w:left="1417" w:hanging="283"/>
    </w:pPr>
    <w:rPr>
      <w:color w:val="000000"/>
    </w:rPr>
  </w:style>
  <w:style w:type="paragraph" w:styleId="Bullet3Einrckung" w:customStyle="1">
    <w:name w:val="Bullet 3 Einrückung"/>
    <w:next w:val="a"/>
    <w:rsid w:val="00C8732B"/>
    <w:pPr>
      <w:tabs>
        <w:tab w:val="left" w:pos="1134"/>
        <w:tab w:val="left" w:pos="3402"/>
        <w:tab w:val="left" w:pos="5670"/>
        <w:tab w:val="left" w:pos="7938"/>
      </w:tabs>
      <w:ind w:left="1418"/>
    </w:pPr>
    <w:rPr>
      <w:rFonts w:ascii="Arial MT" w:hAnsi="Arial MT"/>
      <w:color w:val="000000"/>
      <w:sz w:val="22"/>
      <w:lang w:eastAsia="de-CH" w:val="de-DE"/>
    </w:rPr>
  </w:style>
  <w:style w:type="paragraph" w:styleId="BulletText" w:customStyle="1">
    <w:name w:val="Bullet Text"/>
    <w:basedOn w:val="a"/>
    <w:rsid w:val="00C8732B"/>
    <w:pPr>
      <w:tabs>
        <w:tab w:val="left" w:pos="1134"/>
        <w:tab w:val="left" w:pos="3402"/>
        <w:tab w:val="left" w:pos="5670"/>
        <w:tab w:val="left" w:pos="7938"/>
      </w:tabs>
      <w:ind w:left="283" w:hanging="283"/>
    </w:pPr>
    <w:rPr>
      <w:color w:val="000000"/>
    </w:rPr>
  </w:style>
  <w:style w:type="paragraph" w:styleId="Nummeriert1Einrckung" w:customStyle="1">
    <w:name w:val="Nummeriert 1 Einrückung"/>
    <w:basedOn w:val="a"/>
    <w:rsid w:val="00C8732B"/>
    <w:pPr>
      <w:ind w:left="1135" w:hanging="284"/>
    </w:pPr>
  </w:style>
  <w:style w:type="paragraph" w:styleId="Nummeriert2Einrckung" w:customStyle="1">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styleId="Bullet1" w:customStyle="1">
    <w:name w:val="Bullet 1"/>
    <w:basedOn w:val="a"/>
    <w:rsid w:val="00C8732B"/>
    <w:pPr>
      <w:keepNext w:val="1"/>
      <w:keepLines w:val="1"/>
      <w:tabs>
        <w:tab w:val="num" w:pos="284"/>
        <w:tab w:val="left" w:pos="1134"/>
        <w:tab w:val="left" w:pos="3402"/>
        <w:tab w:val="left" w:pos="5670"/>
        <w:tab w:val="left" w:pos="7938"/>
      </w:tabs>
      <w:ind w:left="284" w:hanging="284"/>
    </w:pPr>
    <w:rPr>
      <w:color w:val="000000"/>
    </w:rPr>
  </w:style>
  <w:style w:type="paragraph" w:styleId="Style1" w:customStyle="1">
    <w:name w:val="Style1"/>
    <w:basedOn w:val="a3"/>
    <w:next w:val="30"/>
    <w:rsid w:val="00C8732B"/>
    <w:pPr>
      <w:tabs>
        <w:tab w:val="clear" w:pos="4536"/>
        <w:tab w:val="clear" w:pos="9072"/>
        <w:tab w:val="center" w:leader="dot" w:pos="9923"/>
      </w:tabs>
    </w:pPr>
    <w:rPr>
      <w:noProof w:val="1"/>
    </w:rPr>
  </w:style>
  <w:style w:type="paragraph" w:styleId="30">
    <w:name w:val="toc 3"/>
    <w:basedOn w:val="a"/>
    <w:uiPriority w:val="39"/>
    <w:rsid w:val="00C8732B"/>
    <w:pPr>
      <w:tabs>
        <w:tab w:val="left" w:pos="1134"/>
        <w:tab w:val="right" w:leader="dot" w:pos="10035"/>
      </w:tabs>
      <w:ind w:left="397"/>
    </w:pPr>
  </w:style>
  <w:style w:type="paragraph" w:styleId="Bullet2" w:customStyle="1">
    <w:name w:val="Bullet 2"/>
    <w:rsid w:val="00C8732B"/>
    <w:pPr>
      <w:tabs>
        <w:tab w:val="left" w:pos="284"/>
        <w:tab w:val="num" w:pos="360"/>
        <w:tab w:val="left" w:pos="3402"/>
        <w:tab w:val="left" w:pos="5670"/>
        <w:tab w:val="left" w:pos="7938"/>
      </w:tabs>
      <w:ind w:left="284" w:hanging="284"/>
    </w:pPr>
    <w:rPr>
      <w:rFonts w:ascii="Arial" w:hAnsi="Arial"/>
      <w:color w:val="000000"/>
      <w:sz w:val="22"/>
      <w:lang w:eastAsia="de-CH" w:val="de-DE"/>
    </w:rPr>
  </w:style>
  <w:style w:type="paragraph" w:styleId="Nummeriert" w:customStyle="1">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val="1"/>
    </w:rPr>
  </w:style>
  <w:style w:type="paragraph" w:styleId="20">
    <w:name w:val="toc 2"/>
    <w:basedOn w:val="a"/>
    <w:uiPriority w:val="39"/>
    <w:rsid w:val="00C8732B"/>
    <w:pPr>
      <w:tabs>
        <w:tab w:val="right" w:leader="dot" w:pos="10035"/>
      </w:tabs>
      <w:ind w:left="198"/>
    </w:pPr>
  </w:style>
  <w:style w:type="paragraph" w:styleId="40">
    <w:name w:val="toc 4"/>
    <w:basedOn w:val="a"/>
    <w:semiHidden w:val="1"/>
    <w:rsid w:val="00C8732B"/>
    <w:pPr>
      <w:tabs>
        <w:tab w:val="left" w:pos="1474"/>
        <w:tab w:val="right" w:leader="dot" w:pos="10035"/>
      </w:tabs>
      <w:ind w:left="601"/>
    </w:pPr>
    <w:rPr>
      <w:sz w:val="20"/>
    </w:rPr>
  </w:style>
  <w:style w:type="paragraph" w:styleId="50">
    <w:name w:val="toc 5"/>
    <w:basedOn w:val="a"/>
    <w:semiHidden w:val="1"/>
    <w:rsid w:val="00C8732B"/>
    <w:pPr>
      <w:tabs>
        <w:tab w:val="right" w:leader="dot" w:pos="10035"/>
      </w:tabs>
      <w:ind w:left="794"/>
    </w:pPr>
    <w:rPr>
      <w:sz w:val="20"/>
    </w:rPr>
  </w:style>
  <w:style w:type="paragraph" w:styleId="60">
    <w:name w:val="toc 6"/>
    <w:basedOn w:val="a"/>
    <w:semiHidden w:val="1"/>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val="1"/>
    </w:rPr>
  </w:style>
  <w:style w:type="character" w:styleId="a5">
    <w:name w:val="annotation reference"/>
    <w:basedOn w:val="a0"/>
    <w:semiHidden w:val="1"/>
    <w:rsid w:val="00C8732B"/>
    <w:rPr>
      <w:sz w:val="16"/>
    </w:rPr>
  </w:style>
  <w:style w:type="paragraph" w:styleId="a6">
    <w:name w:val="annotation text"/>
    <w:basedOn w:val="a"/>
    <w:semiHidden w:val="1"/>
    <w:rsid w:val="00C8732B"/>
    <w:rPr>
      <w:sz w:val="20"/>
    </w:rPr>
  </w:style>
  <w:style w:type="paragraph" w:styleId="70">
    <w:name w:val="toc 7"/>
    <w:basedOn w:val="a"/>
    <w:semiHidden w:val="1"/>
    <w:rsid w:val="00C8732B"/>
    <w:pPr>
      <w:tabs>
        <w:tab w:val="left" w:pos="2552"/>
        <w:tab w:val="right" w:leader="dot" w:pos="10035"/>
      </w:tabs>
      <w:ind w:left="1320"/>
    </w:pPr>
    <w:rPr>
      <w:sz w:val="20"/>
    </w:rPr>
  </w:style>
  <w:style w:type="paragraph" w:styleId="80">
    <w:name w:val="toc 8"/>
    <w:basedOn w:val="a"/>
    <w:next w:val="8"/>
    <w:semiHidden w:val="1"/>
    <w:rsid w:val="00C8732B"/>
    <w:pPr>
      <w:tabs>
        <w:tab w:val="left" w:pos="2977"/>
        <w:tab w:val="right" w:leader="dot" w:pos="10035"/>
      </w:tabs>
      <w:ind w:left="1540"/>
    </w:pPr>
    <w:rPr>
      <w:sz w:val="20"/>
    </w:rPr>
  </w:style>
  <w:style w:type="paragraph" w:styleId="90">
    <w:name w:val="toc 9"/>
    <w:basedOn w:val="a"/>
    <w:next w:val="9"/>
    <w:semiHidden w:val="1"/>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styleId="Tabletext" w:customStyle="1">
    <w:name w:val="Tabletext"/>
    <w:basedOn w:val="a"/>
    <w:rsid w:val="007823B5"/>
    <w:pPr>
      <w:keepLines w:val="1"/>
      <w:widowControl w:val="0"/>
      <w:spacing w:after="20" w:before="40" w:line="240" w:lineRule="atLeast"/>
      <w:ind w:left="57" w:right="57"/>
    </w:pPr>
    <w:rPr>
      <w:sz w:val="20"/>
      <w:lang w:val="en-US"/>
    </w:rPr>
  </w:style>
  <w:style w:type="paragraph" w:styleId="a8">
    <w:name w:val="caption"/>
    <w:basedOn w:val="a"/>
    <w:next w:val="a"/>
    <w:qFormat w:val="1"/>
    <w:rsid w:val="007823B5"/>
    <w:pPr>
      <w:widowControl w:val="0"/>
      <w:spacing w:line="240" w:lineRule="atLeast"/>
      <w:jc w:val="center"/>
    </w:pPr>
    <w:rPr>
      <w:b w:val="1"/>
      <w:sz w:val="36"/>
      <w:lang w:val="en-US"/>
    </w:rPr>
  </w:style>
  <w:style w:type="paragraph" w:styleId="table" w:customStyle="1">
    <w:name w:val="table"/>
    <w:basedOn w:val="Tabletext"/>
    <w:rsid w:val="007823B5"/>
    <w:pPr>
      <w:spacing w:after="0" w:before="20"/>
    </w:pPr>
  </w:style>
  <w:style w:type="paragraph" w:styleId="InfoBlue" w:customStyle="1">
    <w:name w:val="InfoBlue"/>
    <w:basedOn w:val="a"/>
    <w:next w:val="a7"/>
    <w:autoRedefine w:val="1"/>
    <w:rsid w:val="007823B5"/>
    <w:pPr>
      <w:spacing w:after="120" w:before="240"/>
      <w:ind w:left="765"/>
    </w:pPr>
    <w:rPr>
      <w:i w:val="1"/>
      <w:vanish w:val="1"/>
      <w:color w:val="0000ff"/>
      <w:lang w:val="en-GB"/>
    </w:rPr>
  </w:style>
  <w:style w:type="paragraph" w:styleId="a9">
    <w:name w:val="Document Map"/>
    <w:basedOn w:val="a"/>
    <w:link w:val="aa"/>
    <w:rsid w:val="00BF4D12"/>
    <w:rPr>
      <w:rFonts w:ascii="Tahoma" w:cs="Tahoma" w:hAnsi="Tahoma"/>
      <w:sz w:val="16"/>
      <w:szCs w:val="16"/>
    </w:rPr>
  </w:style>
  <w:style w:type="character" w:styleId="aa" w:customStyle="1">
    <w:name w:val="Схема документа Знак"/>
    <w:basedOn w:val="a0"/>
    <w:link w:val="a9"/>
    <w:rsid w:val="00BF4D12"/>
    <w:rPr>
      <w:rFonts w:ascii="Tahoma" w:cs="Tahoma" w:hAnsi="Tahoma"/>
      <w:sz w:val="16"/>
      <w:szCs w:val="16"/>
      <w:lang w:eastAsia="de-CH" w:val="de-DE"/>
    </w:rPr>
  </w:style>
  <w:style w:type="paragraph" w:styleId="ab">
    <w:name w:val="Balloon Text"/>
    <w:basedOn w:val="a"/>
    <w:link w:val="ac"/>
    <w:rsid w:val="00A62982"/>
    <w:rPr>
      <w:rFonts w:ascii="Tahoma" w:cs="Tahoma" w:hAnsi="Tahoma"/>
      <w:sz w:val="16"/>
      <w:szCs w:val="16"/>
    </w:rPr>
  </w:style>
  <w:style w:type="character" w:styleId="ac" w:customStyle="1">
    <w:name w:val="Текст выноски Знак"/>
    <w:basedOn w:val="a0"/>
    <w:link w:val="ab"/>
    <w:rsid w:val="00A62982"/>
    <w:rPr>
      <w:rFonts w:ascii="Tahoma" w:cs="Tahoma" w:hAnsi="Tahoma"/>
      <w:sz w:val="16"/>
      <w:szCs w:val="16"/>
      <w:lang w:eastAsia="de-CH" w:val="de-DE"/>
    </w:rPr>
  </w:style>
  <w:style w:type="table" w:styleId="ad">
    <w:name w:val="Table Grid"/>
    <w:basedOn w:val="a1"/>
    <w:rsid w:val="00A62F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e">
    <w:name w:val="List Paragraph"/>
    <w:basedOn w:val="a"/>
    <w:uiPriority w:val="34"/>
    <w:qFormat w:val="1"/>
    <w:rsid w:val="00B83CA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0vca2azVL9UXQF7XA3sKiGfj4w==">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coreProperties>
</file>