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AC" w:rsidRDefault="005E7775" w:rsidP="00773445">
      <w:pPr>
        <w:pStyle w:val="1"/>
        <w:numPr>
          <w:ilvl w:val="0"/>
          <w:numId w:val="0"/>
        </w:numPr>
        <w:ind w:left="851" w:hanging="851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>Содержание</w:t>
      </w:r>
    </w:p>
    <w:sdt>
      <w:sdtPr>
        <w:id w:val="85133600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044DAC" w:rsidRPr="00773445" w:rsidRDefault="00044DAC">
          <w:pPr>
            <w:tabs>
              <w:tab w:val="right" w:pos="10034"/>
            </w:tabs>
            <w:spacing w:before="80"/>
            <w:rPr>
              <w:rFonts w:ascii="Times New Roman" w:hAnsi="Times New Roman"/>
              <w:color w:val="000000"/>
              <w:sz w:val="24"/>
            </w:rPr>
          </w:pP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TOC \h \u \z </w:instrText>
          </w:r>
          <w:r w:rsidRPr="00773445">
            <w:rPr>
              <w:rFonts w:ascii="Times New Roman" w:hAnsi="Times New Roman"/>
            </w:rPr>
            <w:fldChar w:fldCharType="separate"/>
          </w:r>
          <w:hyperlink w:anchor="_heading=h.gjdgxs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Содержание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_heading=h.gjdgxs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ux7beutcyoqq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История изменений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_heading=h.ux7beutcyoqq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 Введение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_heading=h.3znysh7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3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1.1 Цели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_heading=h.2et92p0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1.2 Границы применения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_heading=h.tyjcwt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dy6vkm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1.3 Термины, аббревиатуры, сокращения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_heading=h.3dy6vkm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t3h5sf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1.4 Ссылки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_heading=h.1t3h5sf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d34og8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1.5 Краткий обзор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_heading=h.4d34og8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200"/>
            <w:rPr>
              <w:rFonts w:ascii="Times New Roman" w:hAnsi="Times New Roman"/>
              <w:color w:val="000000"/>
              <w:sz w:val="24"/>
            </w:rPr>
          </w:pPr>
          <w:hyperlink w:anchor="_heading=h.2s8eyo1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 Общее описание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_heading=h.2s8eyo1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7dp8vu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 Описание изделия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_heading=h.17dp8vu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6in1rg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2.1.1 Интерфейсы пользователя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_heading=h.26in1rg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lnxbz9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2.1.2 Аппаратные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_heading=h.lnxbz9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5nkun2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2.1.3 Интерфейсы программного обеспечения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_heading=h.35nkun2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5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2.1.4 Ограничения памяти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_heading=h.44sinio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2.1.5 Требования настройки рабочих мест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_heading=h.z337ya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2.2 Функции изделия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_heading=h.3j2qqm3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y810tw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2.3 Характеристики пользователей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_heading=h.1y81</w:instrText>
          </w:r>
          <w:r w:rsidR="005E7775" w:rsidRPr="00773445">
            <w:rPr>
              <w:rFonts w:ascii="Times New Roman" w:hAnsi="Times New Roman"/>
            </w:rPr>
            <w:instrText xml:space="preserve">0tw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6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</w:rPr>
          </w:pPr>
          <w:hyperlink w:anchor="_heading=h.4i7ojhp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2.4 Ограничения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_heading=h.4i7ojhp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7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</w:rPr>
          </w:pPr>
          <w:hyperlink w:anchor="_heading=h.g3a8y529aghs">
            <w:r w:rsidR="005E7775" w:rsidRPr="00773445">
              <w:rPr>
                <w:rFonts w:ascii="Times New Roman" w:hAnsi="Times New Roman"/>
              </w:rPr>
              <w:t>3 Детальные требования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_heading=h.g3a8y529aghs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8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bn6wsx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3.1 Функциональные требования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_heading=h.2bn6wsx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8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pyhix5j263ar">
            <w:r w:rsidR="005E7775" w:rsidRPr="00773445">
              <w:rPr>
                <w:rFonts w:ascii="Times New Roman" w:hAnsi="Times New Roman"/>
              </w:rPr>
              <w:t>3.1.1 Пользователи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_heading=h.pyhix5j263ar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8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frenmkt7k67">
            <w:r w:rsidR="005E7775" w:rsidRPr="00773445">
              <w:rPr>
                <w:rFonts w:ascii="Times New Roman" w:hAnsi="Times New Roman"/>
              </w:rPr>
              <w:t>3.1.2 Каталог “Покупатели”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_heading=h.frenmkt7k67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9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5ow33msoxess">
            <w:r w:rsidR="005E7775" w:rsidRPr="00773445">
              <w:rPr>
                <w:rFonts w:ascii="Times New Roman" w:hAnsi="Times New Roman"/>
              </w:rPr>
              <w:t>3.1.3 Каталог “Товары”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_heading=h.5ow33msoxess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12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</w:rPr>
          </w:pPr>
          <w:hyperlink w:anchor="_heading=h.8pz4w2zdizws">
            <w:r w:rsidR="005E7775" w:rsidRPr="00773445">
              <w:rPr>
                <w:rFonts w:ascii="Times New Roman" w:hAnsi="Times New Roman"/>
              </w:rPr>
              <w:t>3.1.4 Интеграция с кассой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_heading=h.8pz4w2zdizws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14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as4poj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3.2 Надежность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_heading=h.3as4poj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16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9x2ik5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3.3 Производительность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_heading=h.49x2ik5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18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47n2zr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3.4 Ремонтопригодность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_heading=h.147n2zr </w:instrText>
          </w:r>
          <w:r w:rsidR="005E7775" w:rsidRPr="00773445">
            <w:rPr>
              <w:rFonts w:ascii="Times New Roman" w:hAnsi="Times New Roman"/>
            </w:rPr>
            <w:instrText xml:space="preserve">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19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3ckvvd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3.5 Ограничения проекта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_heading=h.23ckvvd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19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2hioqz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3.6 Требования к пользовательской документации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_heading=h.32hioqz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hmsyys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3.7 Используемые приобретаемые ко</w:t>
            </w:r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мпоненты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_heading=h.1hmsyys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1mghml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_heading=h.41mghml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grqrue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3.8.1 Интерфейс пользователя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_heading=h.2grqrue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20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vx1227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3.8.2 Аппаратные интерфейсы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_heading=h.vx1227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fwokq0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3.8.3 Интерфейсы программного обеспечения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</w:instrText>
          </w:r>
          <w:r w:rsidR="005E7775" w:rsidRPr="00773445">
            <w:rPr>
              <w:rFonts w:ascii="Times New Roman" w:hAnsi="Times New Roman"/>
            </w:rPr>
            <w:instrText xml:space="preserve">g=h.3fwokq0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f1mdlm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3.9 Требования лицензирования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_heading=h.4f1mdlm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21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u6wntf">
            <w:r w:rsidR="005E7775" w:rsidRPr="00773445">
              <w:rPr>
                <w:rFonts w:ascii="Times New Roman" w:hAnsi="Times New Roman"/>
                <w:color w:val="000000"/>
                <w:sz w:val="24"/>
              </w:rPr>
              <w:t>3.10 Применимые стандарты</w:t>
            </w:r>
          </w:hyperlink>
          <w:r w:rsidR="005E7775" w:rsidRPr="00773445">
            <w:rPr>
              <w:rFonts w:ascii="Times New Roman" w:hAnsi="Times New Roman"/>
              <w:color w:val="000000"/>
              <w:sz w:val="24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_heading=h.2u6wntf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  <w:color w:val="000000"/>
              <w:sz w:val="24"/>
            </w:rPr>
            <w:t>22</w:t>
          </w:r>
          <w:r w:rsidRPr="00773445">
            <w:rPr>
              <w:rFonts w:ascii="Times New Roman" w:hAnsi="Times New Roman"/>
            </w:rPr>
            <w:fldChar w:fldCharType="end"/>
          </w:r>
        </w:p>
        <w:p w:rsidR="00044DAC" w:rsidRPr="00773445" w:rsidRDefault="00044DAC">
          <w:pPr>
            <w:tabs>
              <w:tab w:val="right" w:pos="10034"/>
            </w:tabs>
            <w:spacing w:before="200" w:after="80"/>
            <w:rPr>
              <w:rFonts w:ascii="Times New Roman" w:hAnsi="Times New Roman"/>
            </w:rPr>
          </w:pPr>
          <w:hyperlink w:anchor="_heading=h.24i0c7puv8s9">
            <w:r w:rsidR="005E7775" w:rsidRPr="00773445">
              <w:rPr>
                <w:rFonts w:ascii="Times New Roman" w:hAnsi="Times New Roman"/>
              </w:rPr>
              <w:t>Индекс</w:t>
            </w:r>
          </w:hyperlink>
          <w:r w:rsidR="005E7775" w:rsidRPr="00773445">
            <w:rPr>
              <w:rFonts w:ascii="Times New Roman" w:hAnsi="Times New Roman"/>
            </w:rPr>
            <w:tab/>
          </w:r>
          <w:r w:rsidRPr="00773445">
            <w:rPr>
              <w:rFonts w:ascii="Times New Roman" w:hAnsi="Times New Roman"/>
            </w:rPr>
            <w:fldChar w:fldCharType="begin"/>
          </w:r>
          <w:r w:rsidR="005E7775" w:rsidRPr="00773445">
            <w:rPr>
              <w:rFonts w:ascii="Times New Roman" w:hAnsi="Times New Roman"/>
            </w:rPr>
            <w:instrText xml:space="preserve"> PAGEREF _heading=h.24i0c7puv8s9 \h </w:instrText>
          </w:r>
          <w:r w:rsidRPr="00773445">
            <w:rPr>
              <w:rFonts w:ascii="Times New Roman" w:hAnsi="Times New Roman"/>
            </w:rPr>
          </w:r>
          <w:r w:rsidRPr="00773445">
            <w:rPr>
              <w:rFonts w:ascii="Times New Roman" w:hAnsi="Times New Roman"/>
            </w:rPr>
            <w:fldChar w:fldCharType="separate"/>
          </w:r>
          <w:r w:rsidR="005E7775" w:rsidRPr="00773445">
            <w:rPr>
              <w:rFonts w:ascii="Times New Roman" w:hAnsi="Times New Roman"/>
            </w:rPr>
            <w:t>23</w:t>
          </w:r>
          <w:r w:rsidRPr="00773445">
            <w:rPr>
              <w:rFonts w:ascii="Times New Roman" w:hAnsi="Times New Roman"/>
            </w:rPr>
            <w:fldChar w:fldCharType="end"/>
          </w:r>
          <w:r w:rsidRPr="00773445">
            <w:rPr>
              <w:rFonts w:ascii="Times New Roman" w:hAnsi="Times New Roman"/>
            </w:rPr>
            <w:fldChar w:fldCharType="end"/>
          </w:r>
        </w:p>
      </w:sdtContent>
    </w:sdt>
    <w:p w:rsidR="00044DAC" w:rsidRDefault="005E7775" w:rsidP="00773445">
      <w:pPr>
        <w:pStyle w:val="1"/>
        <w:numPr>
          <w:ilvl w:val="0"/>
          <w:numId w:val="0"/>
        </w:numPr>
        <w:ind w:left="851" w:hanging="851"/>
        <w:rPr>
          <w:rFonts w:ascii="Times New Roman" w:hAnsi="Times New Roman"/>
        </w:rPr>
      </w:pPr>
      <w:bookmarkStart w:id="1" w:name="_heading=h.ux7beutcyoqq" w:colFirst="0" w:colLast="0"/>
      <w:bookmarkEnd w:id="1"/>
      <w:r>
        <w:br w:type="page"/>
      </w:r>
      <w:r>
        <w:rPr>
          <w:rFonts w:ascii="Times New Roman" w:hAnsi="Times New Roman"/>
        </w:rPr>
        <w:lastRenderedPageBreak/>
        <w:t>История изменений</w:t>
      </w:r>
    </w:p>
    <w:tbl>
      <w:tblPr>
        <w:tblStyle w:val="af1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701"/>
        <w:gridCol w:w="3402"/>
        <w:gridCol w:w="2694"/>
      </w:tblGrid>
      <w:tr w:rsidR="00044DAC">
        <w:tc>
          <w:tcPr>
            <w:tcW w:w="1701" w:type="dxa"/>
            <w:shd w:val="clear" w:color="auto" w:fill="E6E6E6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044DAC">
        <w:trPr>
          <w:trHeight w:val="505"/>
        </w:trPr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2022-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Начальная ревизия</w:t>
            </w:r>
          </w:p>
        </w:tc>
        <w:tc>
          <w:tcPr>
            <w:tcW w:w="2694" w:type="dxa"/>
          </w:tcPr>
          <w:p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44DAC"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2022-10-15</w:t>
            </w:r>
          </w:p>
        </w:tc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Добавлены пункты 1 и 2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Гостеева Е., Тарасова А., Терина А.</w:t>
            </w:r>
          </w:p>
        </w:tc>
      </w:tr>
      <w:tr w:rsidR="00044DAC"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2022-10-22</w:t>
            </w:r>
          </w:p>
        </w:tc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Изменен пункт 2 согласно предоставленным комментариям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spacing w:before="20"/>
              <w:ind w:left="57"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Гостеева Е., Тарасова А., Терина А.</w:t>
            </w:r>
          </w:p>
        </w:tc>
      </w:tr>
      <w:tr w:rsidR="00044DAC"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2022-10-31</w:t>
            </w:r>
          </w:p>
        </w:tc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0.4</w:t>
            </w: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Добавлены пункты 3.1, 3.6, 3.7, 3.9, 3.10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Гостеева Е.</w:t>
            </w:r>
          </w:p>
        </w:tc>
      </w:tr>
      <w:tr w:rsidR="00044DAC">
        <w:tc>
          <w:tcPr>
            <w:tcW w:w="1701" w:type="dxa"/>
          </w:tcPr>
          <w:p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Пункты 3.2, 3.3, 3.4, 3.8.2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Терина А.</w:t>
            </w:r>
          </w:p>
        </w:tc>
      </w:tr>
      <w:tr w:rsidR="00044DAC">
        <w:tc>
          <w:tcPr>
            <w:tcW w:w="1701" w:type="dxa"/>
          </w:tcPr>
          <w:p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044DAC" w:rsidRDefault="00044D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</w:rPr>
            </w:pPr>
            <w:r>
              <w:t xml:space="preserve">Пункты 3.8.1, 3.8.3, 3.4 (изменён), 3.3 (добавлен) 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Тарасова А.</w:t>
            </w:r>
          </w:p>
        </w:tc>
      </w:tr>
      <w:tr w:rsidR="00044DAC"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2022-11-02</w:t>
            </w:r>
          </w:p>
        </w:tc>
        <w:tc>
          <w:tcPr>
            <w:tcW w:w="1701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0.5</w:t>
            </w:r>
          </w:p>
        </w:tc>
        <w:tc>
          <w:tcPr>
            <w:tcW w:w="3402" w:type="dxa"/>
          </w:tcPr>
          <w:p w:rsidR="00044DAC" w:rsidRDefault="005E77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Изменено оформление пункта 3</w:t>
            </w:r>
          </w:p>
        </w:tc>
        <w:tc>
          <w:tcPr>
            <w:tcW w:w="2694" w:type="dxa"/>
          </w:tcPr>
          <w:p w:rsidR="00044DAC" w:rsidRDefault="005E7775">
            <w:pPr>
              <w:keepLines/>
              <w:widowControl w:val="0"/>
              <w:spacing w:before="20"/>
              <w:ind w:left="57" w:right="57"/>
              <w:jc w:val="center"/>
            </w:pPr>
            <w:r>
              <w:t>Гостеева Е., Тарасова А., Терина А.</w:t>
            </w:r>
          </w:p>
        </w:tc>
      </w:tr>
      <w:tr w:rsidR="00044DAC">
        <w:tc>
          <w:tcPr>
            <w:tcW w:w="1701" w:type="dxa"/>
            <w:shd w:val="clear" w:color="auto" w:fill="FFFFFF"/>
          </w:tcPr>
          <w:p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:rsidR="00044DAC" w:rsidRDefault="00044DAC">
            <w:pPr>
              <w:spacing w:before="20"/>
              <w:ind w:left="57" w:right="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:rsidR="00044DAC" w:rsidRDefault="00044DAC">
            <w:pPr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color w:val="000000"/>
          <w:sz w:val="16"/>
          <w:szCs w:val="16"/>
        </w:rPr>
      </w:pPr>
    </w:p>
    <w:p w:rsidR="00044DAC" w:rsidRDefault="005E7775">
      <w:pPr>
        <w:pStyle w:val="1"/>
        <w:keepNext/>
        <w:numPr>
          <w:ilvl w:val="0"/>
          <w:numId w:val="6"/>
        </w:numPr>
        <w:ind w:left="709" w:hanging="709"/>
      </w:pPr>
      <w:bookmarkStart w:id="3" w:name="_heading=h.3znysh7" w:colFirst="0" w:colLast="0"/>
      <w:bookmarkEnd w:id="3"/>
      <w:r>
        <w:br w:type="page"/>
      </w:r>
      <w:r>
        <w:rPr>
          <w:rFonts w:ascii="Times New Roman" w:hAnsi="Times New Roman"/>
        </w:rPr>
        <w:lastRenderedPageBreak/>
        <w:t>Введение</w:t>
      </w: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" w:name="_heading=h.2et92p0" w:colFirst="0" w:colLast="0"/>
      <w:bookmarkEnd w:id="4"/>
      <w:r>
        <w:rPr>
          <w:rFonts w:ascii="Times New Roman" w:hAnsi="Times New Roman"/>
        </w:rPr>
        <w:t>Цели</w:t>
      </w:r>
    </w:p>
    <w:p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Этот документ описывает область применения системы, функциональные и нефункциональные требования к программному обеспечению, конструктивные ограничения и системные интерфейсы.</w:t>
      </w: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5" w:name="_heading=h.tyjcwt" w:colFirst="0" w:colLast="0"/>
      <w:bookmarkEnd w:id="5"/>
      <w:r>
        <w:rPr>
          <w:rFonts w:ascii="Times New Roman" w:hAnsi="Times New Roman"/>
        </w:rPr>
        <w:t>Границы применения</w:t>
      </w:r>
    </w:p>
    <w:p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Система для программы лояльности продуктового магазина - прог</w:t>
      </w:r>
      <w:r>
        <w:rPr>
          <w:rFonts w:ascii="Times New Roman" w:hAnsi="Times New Roman"/>
          <w:sz w:val="24"/>
        </w:rPr>
        <w:t xml:space="preserve">раммное приложение, обеспечивающее поддержку работ “карт лояльности” покупателей: хранение информации о покупателях, хранение бонусных баллов, их начисление за покупки и списание при использовании баллов при оплате. Система включает в себя каталог товаров </w:t>
      </w:r>
      <w:r>
        <w:rPr>
          <w:rFonts w:ascii="Times New Roman" w:hAnsi="Times New Roman"/>
          <w:sz w:val="24"/>
        </w:rPr>
        <w:t xml:space="preserve">и интегрирована с кассовыми аппаратами магазина. </w:t>
      </w: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6" w:name="_heading=h.3dy6vkm" w:colFirst="0" w:colLast="0"/>
      <w:bookmarkEnd w:id="6"/>
      <w:r>
        <w:rPr>
          <w:rFonts w:ascii="Times New Roman" w:hAnsi="Times New Roman"/>
        </w:rPr>
        <w:t>Термины, аббревиатуры, сокращения</w:t>
      </w:r>
    </w:p>
    <w:tbl>
      <w:tblPr>
        <w:tblStyle w:val="af2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91"/>
        <w:gridCol w:w="7609"/>
      </w:tblGrid>
      <w:tr w:rsidR="00044DAC">
        <w:tc>
          <w:tcPr>
            <w:tcW w:w="1791" w:type="dxa"/>
          </w:tcPr>
          <w:p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лояльности</w:t>
            </w:r>
          </w:p>
        </w:tc>
        <w:tc>
          <w:tcPr>
            <w:tcW w:w="7609" w:type="dxa"/>
          </w:tcPr>
          <w:p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Комплекс маркетинговых мероприятий для развития повторных продаж существующим клиентам в будущем, продажи им дополнительных товаров и услуг, продвижения корпоративных идей и ценностей, других видов потенциально прибыльного поведения</w:t>
            </w:r>
          </w:p>
        </w:tc>
      </w:tr>
      <w:tr w:rsidR="00044DAC">
        <w:tc>
          <w:tcPr>
            <w:tcW w:w="1791" w:type="dxa"/>
          </w:tcPr>
          <w:p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Карта лояльности</w:t>
            </w:r>
          </w:p>
        </w:tc>
        <w:tc>
          <w:tcPr>
            <w:tcW w:w="7609" w:type="dxa"/>
          </w:tcPr>
          <w:p w:rsidR="00044DAC" w:rsidRDefault="005E77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Марке</w:t>
            </w:r>
            <w:r>
              <w:rPr>
                <w:rFonts w:ascii="Times New Roman" w:hAnsi="Times New Roman"/>
                <w:sz w:val="24"/>
              </w:rPr>
              <w:t>тинговый инструмент, с помощью которого компании поощряют клиентов за покупку товаров путем начисления различных бонусных баллов</w:t>
            </w:r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Кассир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Работник, который осуществляет прием, хранение и учет </w:t>
            </w:r>
            <w:hyperlink r:id="rId9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денежной наличности</w:t>
              </w:r>
            </w:hyperlink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Специалист, занятый управлением процессами и </w:t>
            </w:r>
            <w:hyperlink r:id="rId10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персоналом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на определённом участке </w:t>
            </w:r>
            <w:hyperlink r:id="rId11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предприятия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hyperlink r:id="rId12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организации</w:t>
              </w:r>
            </w:hyperlink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Покупатель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Человек, осуществляющий </w:t>
            </w:r>
            <w:hyperlink r:id="rId13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оплату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деньгами и являющийся </w:t>
            </w:r>
            <w:hyperlink r:id="rId14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приобретателем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5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товара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или </w:t>
            </w:r>
            <w:hyperlink r:id="rId16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у</w:t>
              </w:r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слуги</w:t>
              </w:r>
            </w:hyperlink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БД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База данных</w:t>
            </w:r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Клиент-сервер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      </w:r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Информационная система</w:t>
            </w:r>
          </w:p>
        </w:tc>
      </w:tr>
      <w:tr w:rsidR="00044DAC">
        <w:tc>
          <w:tcPr>
            <w:tcW w:w="1791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r>
              <w:t>Интеграция ПС и продуктов</w:t>
            </w:r>
          </w:p>
        </w:tc>
        <w:tc>
          <w:tcPr>
            <w:tcW w:w="7609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r>
              <w:t>Обмен данными между системами с возможной последующей их обработкой.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7" w:name="_heading=h.1t3h5sf" w:colFirst="0" w:colLast="0"/>
      <w:bookmarkEnd w:id="7"/>
      <w:r>
        <w:rPr>
          <w:rFonts w:ascii="Times New Roman" w:hAnsi="Times New Roman"/>
        </w:rPr>
        <w:t>Ссылки</w:t>
      </w:r>
    </w:p>
    <w:tbl>
      <w:tblPr>
        <w:tblStyle w:val="af3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4"/>
        <w:gridCol w:w="4706"/>
      </w:tblGrid>
      <w:tr w:rsidR="00044DAC">
        <w:tc>
          <w:tcPr>
            <w:tcW w:w="4694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Обозначение</w:t>
            </w:r>
          </w:p>
        </w:tc>
        <w:tc>
          <w:tcPr>
            <w:tcW w:w="4706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Расшифровка</w:t>
            </w:r>
          </w:p>
        </w:tc>
      </w:tr>
      <w:tr w:rsidR="00044DAC">
        <w:tc>
          <w:tcPr>
            <w:tcW w:w="4694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[IEEE-830]</w:t>
            </w:r>
          </w:p>
        </w:tc>
        <w:tc>
          <w:tcPr>
            <w:tcW w:w="4706" w:type="dxa"/>
          </w:tcPr>
          <w:p w:rsidR="00044DAC" w:rsidRDefault="005E7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IEEE Std 830-1998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8" w:name="_heading=h.4d34og8" w:colFirst="0" w:colLast="0"/>
      <w:bookmarkEnd w:id="8"/>
      <w:r>
        <w:rPr>
          <w:rFonts w:ascii="Times New Roman" w:hAnsi="Times New Roman"/>
        </w:rPr>
        <w:t>Краткий обзор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Данный документ структурирован согласно [IEEE-830].</w:t>
      </w:r>
    </w:p>
    <w:p w:rsidR="00044DAC" w:rsidRDefault="005E7775">
      <w:pPr>
        <w:ind w:left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lastRenderedPageBreak/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:rsidR="00044DAC" w:rsidRDefault="005E7775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9" w:name="_heading=h.2s8eyo1" w:colFirst="0" w:colLast="0"/>
      <w:bookmarkEnd w:id="9"/>
      <w:r>
        <w:rPr>
          <w:rFonts w:ascii="Times New Roman" w:hAnsi="Times New Roman"/>
        </w:rPr>
        <w:t>Общее описание</w:t>
      </w:r>
    </w:p>
    <w:p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0" w:name="_heading=h.17dp8vu" w:colFirst="0" w:colLast="0"/>
      <w:bookmarkEnd w:id="10"/>
      <w:r>
        <w:rPr>
          <w:rFonts w:ascii="Times New Roman" w:hAnsi="Times New Roman"/>
        </w:rPr>
        <w:t>Описание изделия</w:t>
      </w: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1" w:name="_heading=h.26in1rg" w:colFirst="0" w:colLast="0"/>
      <w:bookmarkEnd w:id="11"/>
      <w:r>
        <w:rPr>
          <w:rFonts w:ascii="Times New Roman" w:hAnsi="Times New Roman"/>
        </w:rPr>
        <w:t>Интерфейсы пользователя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Пользовательский интерфейс представлен двумя приложениями:</w:t>
      </w:r>
    </w:p>
    <w:p w:rsidR="00044DAC" w:rsidRDefault="005E7775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Мобильное приложение для смартфона/планшета менеджера, предоставляющее пользователям следующие возможности работы:</w:t>
      </w:r>
    </w:p>
    <w:p w:rsidR="00044DAC" w:rsidRDefault="005E7775">
      <w:pPr>
        <w:numPr>
          <w:ilvl w:val="1"/>
          <w:numId w:val="14"/>
        </w:numPr>
        <w:ind w:left="21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занесение данных об участниках программы лояльности в базу</w:t>
      </w:r>
      <w:r>
        <w:rPr>
          <w:rFonts w:ascii="Times New Roman" w:hAnsi="Times New Roman"/>
          <w:sz w:val="24"/>
        </w:rPr>
        <w:t xml:space="preserve"> данных; </w:t>
      </w:r>
    </w:p>
    <w:p w:rsidR="00044DAC" w:rsidRDefault="005E7775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Десктопное приложение для компьютера администратора, предоставляющее пользователям следующие возможности работы:</w:t>
      </w:r>
    </w:p>
    <w:p w:rsidR="00044DAC" w:rsidRDefault="005E7775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занесение данных об участниках программы лояльности в базу данных;</w:t>
      </w:r>
    </w:p>
    <w:p w:rsidR="00044DAC" w:rsidRDefault="005E7775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изменения каталога товаров и базы данных покупателей.</w:t>
      </w: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2" w:name="_heading=h.lnxbz9" w:colFirst="0" w:colLast="0"/>
      <w:bookmarkEnd w:id="12"/>
      <w:r>
        <w:t>Аппаратные и</w:t>
      </w:r>
      <w:r>
        <w:t>нтерфейсы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корректной работы необходимо наличие архитектуры "клиент-сервер". ИС будет распределена на одном компьютере-сервере и некотором количестве компьютерах-клиентах. 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Сервер должен отвечать следующим минимальным требованиям к техническим характери</w:t>
      </w:r>
      <w:r>
        <w:rPr>
          <w:rFonts w:ascii="Times New Roman" w:hAnsi="Times New Roman"/>
          <w:sz w:val="24"/>
        </w:rPr>
        <w:t>стикам:</w:t>
      </w:r>
    </w:p>
    <w:p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ОС</w:t>
      </w:r>
      <w:r>
        <w:t xml:space="preserve">: </w:t>
      </w:r>
      <w:r>
        <w:rPr>
          <w:rFonts w:ascii="Times New Roman" w:hAnsi="Times New Roman"/>
          <w:sz w:val="24"/>
        </w:rPr>
        <w:t xml:space="preserve">Windows Server 2008, Windows Server 2012, Windows Server 2016; </w:t>
      </w:r>
    </w:p>
    <w:p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Процессор: двухъядерный с частотой 2.5 ГГц; ГБ оперативной памяти (ОЗУ); </w:t>
      </w:r>
    </w:p>
    <w:p w:rsidR="00044DAC" w:rsidRDefault="005E7775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свободного места на жестком диске на этапе запуска ИС.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Минимальные аппаратные требования рабочей с</w:t>
      </w:r>
      <w:r>
        <w:rPr>
          <w:rFonts w:ascii="Times New Roman" w:hAnsi="Times New Roman"/>
          <w:sz w:val="24"/>
        </w:rPr>
        <w:t>танции для сотрудников организации:</w:t>
      </w:r>
    </w:p>
    <w:p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ОС: Microsoft Windows - Win 7, Win 8, Win 8.1, Win10;</w:t>
      </w:r>
    </w:p>
    <w:p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Дисплей с разрешением экрана 1280х720 точек и выше;</w:t>
      </w:r>
    </w:p>
    <w:p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Процессор с минимальной частотой 2 ГГц;</w:t>
      </w:r>
    </w:p>
    <w:p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оперативной памяти (ОЗУ);</w:t>
      </w:r>
    </w:p>
    <w:p w:rsidR="00044DAC" w:rsidRDefault="005E7775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 МБ свободного места на жестком диск</w:t>
      </w:r>
      <w:r>
        <w:rPr>
          <w:rFonts w:ascii="Times New Roman" w:hAnsi="Times New Roman"/>
          <w:sz w:val="24"/>
        </w:rPr>
        <w:t xml:space="preserve">е; </w:t>
      </w:r>
    </w:p>
    <w:p w:rsidR="00044DAC" w:rsidRDefault="005E7775">
      <w:pPr>
        <w:spacing w:line="276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Системы также должны иметь устройства ввода с клавиатуры и мышь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Терминал доступа менеджера к ИС - смартфон или планшет (мобильное устройство) под управлением ОС Android. 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Минимальные аппаратные требования:</w:t>
      </w:r>
    </w:p>
    <w:p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ОС: от Android 5.1.x (Lollipop);</w:t>
      </w:r>
    </w:p>
    <w:p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Диагональ дисплея 3.5" и выше;</w:t>
      </w:r>
    </w:p>
    <w:p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Процессор с частотой 1 ГГц на базе архитектуры ARM v7 или Intel x86;</w:t>
      </w:r>
    </w:p>
    <w:p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 МБ оперативной памяти (ОЗУ);</w:t>
      </w:r>
    </w:p>
    <w:p w:rsidR="00044DAC" w:rsidRDefault="005E7775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 МБ Свободного места на встроенном накопителе данных.</w:t>
      </w: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3" w:name="_heading=h.35nkun2" w:colFirst="0" w:colLast="0"/>
      <w:bookmarkEnd w:id="13"/>
      <w:r>
        <w:rPr>
          <w:rFonts w:ascii="Times New Roman" w:hAnsi="Times New Roman"/>
        </w:rPr>
        <w:t>Интерфейсы программного обеспечения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включает в себя работу</w:t>
      </w:r>
      <w:r>
        <w:rPr>
          <w:rFonts w:ascii="Times New Roman" w:hAnsi="Times New Roman"/>
          <w:sz w:val="24"/>
        </w:rPr>
        <w:t xml:space="preserve"> с базами данных. </w:t>
      </w:r>
    </w:p>
    <w:p w:rsidR="00044DAC" w:rsidRDefault="005E7775">
      <w:pPr>
        <w:numPr>
          <w:ilvl w:val="0"/>
          <w:numId w:val="13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Информация о владельце карты после анкетирования заносится в базу данных. </w:t>
      </w:r>
    </w:p>
    <w:p w:rsidR="00044DAC" w:rsidRDefault="005E7775">
      <w:pPr>
        <w:numPr>
          <w:ilvl w:val="0"/>
          <w:numId w:val="13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формировании чековой ленты касса обращается к каталогу товаров, откуда получает наименование продукта, цену, количество баллов, за которое можно купить данный</w:t>
      </w:r>
      <w:r>
        <w:rPr>
          <w:rFonts w:ascii="Times New Roman" w:hAnsi="Times New Roman"/>
          <w:sz w:val="24"/>
        </w:rPr>
        <w:t xml:space="preserve"> продукт, количество баллов, которое начисляется при покупке данного продукта.</w:t>
      </w: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4" w:name="_heading=h.44sinio" w:colFirst="0" w:colLast="0"/>
      <w:bookmarkEnd w:id="14"/>
      <w:r>
        <w:rPr>
          <w:rFonts w:ascii="Times New Roman" w:hAnsi="Times New Roman"/>
        </w:rPr>
        <w:lastRenderedPageBreak/>
        <w:t>Ограничения памяти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Конкретные ограничения на память не указаны, но необходимо учитывать объем памяти, необходимый для хранения базы данных с информацией о владельцах карт лояльн</w:t>
      </w:r>
      <w:r>
        <w:rPr>
          <w:rFonts w:ascii="Times New Roman" w:hAnsi="Times New Roman"/>
          <w:sz w:val="24"/>
        </w:rPr>
        <w:t xml:space="preserve">ости и каталога товаров. Выделим память объемом </w:t>
      </w:r>
      <w:r>
        <w:rPr>
          <w:rFonts w:ascii="Times New Roman" w:hAnsi="Times New Roman"/>
          <w:i/>
          <w:sz w:val="24"/>
        </w:rPr>
        <w:t xml:space="preserve">1ГБ </w:t>
      </w:r>
      <w:r>
        <w:rPr>
          <w:rFonts w:ascii="Times New Roman" w:hAnsi="Times New Roman"/>
          <w:sz w:val="24"/>
        </w:rPr>
        <w:t xml:space="preserve">для хранения базы данных с каталогом товаров и </w:t>
      </w:r>
      <w:r>
        <w:rPr>
          <w:rFonts w:ascii="Times New Roman" w:hAnsi="Times New Roman"/>
          <w:i/>
          <w:sz w:val="24"/>
        </w:rPr>
        <w:t xml:space="preserve">500 МБ </w:t>
      </w:r>
      <w:r>
        <w:rPr>
          <w:rFonts w:ascii="Times New Roman" w:hAnsi="Times New Roman"/>
          <w:sz w:val="24"/>
        </w:rPr>
        <w:t>для хранения базы данных с информацией о покупателях.</w:t>
      </w:r>
    </w:p>
    <w:p w:rsidR="00044DAC" w:rsidRDefault="00044DAC">
      <w:pPr>
        <w:rPr>
          <w:rFonts w:ascii="Times New Roman" w:hAnsi="Times New Roman"/>
          <w:sz w:val="24"/>
        </w:rPr>
      </w:pP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5" w:name="_heading=h.z337ya" w:colFirst="0" w:colLast="0"/>
      <w:bookmarkEnd w:id="15"/>
      <w:r>
        <w:rPr>
          <w:rFonts w:ascii="Times New Roman" w:hAnsi="Times New Roman"/>
        </w:rPr>
        <w:t>Требования настройки рабочих мест</w:t>
      </w:r>
    </w:p>
    <w:p w:rsidR="00044DAC" w:rsidRDefault="005E7775">
      <w:pPr>
        <w:ind w:left="72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Рабочее место должно состоять из следующих элементов: </w:t>
      </w:r>
    </w:p>
    <w:p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>Компьютер с клавиатурой и мышью;</w:t>
      </w:r>
    </w:p>
    <w:p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Смартфон или планшетный компьютер; </w:t>
      </w:r>
    </w:p>
    <w:p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>Кассовое программное обеспечение;</w:t>
      </w:r>
    </w:p>
    <w:p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Платёжный POS-терминал для расчётов с помощью карт; </w:t>
      </w:r>
    </w:p>
    <w:p w:rsidR="00044DAC" w:rsidRDefault="005E7775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Дисплей покупателя. </w:t>
      </w:r>
    </w:p>
    <w:p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6" w:name="_heading=h.3j2qqm3" w:colFirst="0" w:colLast="0"/>
      <w:bookmarkEnd w:id="16"/>
      <w:r>
        <w:rPr>
          <w:rFonts w:ascii="Times New Roman" w:hAnsi="Times New Roman"/>
        </w:rPr>
        <w:t xml:space="preserve">Функции изделия 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Поддерживаемые функции: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Поддержка работы с базами данных и возможности их изменения;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Добавление в базу данных клиентов информации о новом владельце карты;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Хранение данных о покупателе (пол, год рождения, социальное положение);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Начисление бонусных баллов владельцам карты лояльност</w:t>
      </w:r>
      <w:r>
        <w:rPr>
          <w:rFonts w:ascii="Times New Roman" w:hAnsi="Times New Roman"/>
          <w:sz w:val="24"/>
        </w:rPr>
        <w:t>и при покупке продуктов;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Поддержка возможности оплаты конкретных товаров баллами и их списание с карты лояльности; </w:t>
      </w:r>
    </w:p>
    <w:p w:rsidR="00044DAC" w:rsidRDefault="005E7775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Обработка информации о стоимости продуктов.</w:t>
      </w:r>
    </w:p>
    <w:bookmarkStart w:id="17" w:name="_heading=h.p07pqseo8hig" w:colFirst="0" w:colLast="0" w:displacedByCustomXml="next"/>
    <w:bookmarkEnd w:id="17" w:displacedByCustomXml="next"/>
    <w:sdt>
      <w:sdtPr>
        <w:tag w:val="goog_rdk_0"/>
        <w:id w:val="851336002"/>
      </w:sdtPr>
      <w:sdtContent>
        <w:p w:rsidR="00044DAC" w:rsidRDefault="005E7775">
          <w:pPr>
            <w:pStyle w:val="2"/>
            <w:ind w:left="720" w:firstLine="0"/>
            <w:rPr>
              <w:rFonts w:ascii="Times New Roman" w:hAnsi="Times New Roman"/>
              <w:b w:val="0"/>
              <w:sz w:val="24"/>
            </w:rPr>
          </w:pPr>
          <w:r>
            <w:rPr>
              <w:rFonts w:ascii="Times New Roman" w:hAnsi="Times New Roman"/>
              <w:b w:val="0"/>
              <w:sz w:val="24"/>
            </w:rPr>
            <w:t>Неподдерживаемые функции:</w:t>
          </w:r>
        </w:p>
      </w:sdtContent>
    </w:sdt>
    <w:p w:rsidR="00044DAC" w:rsidRDefault="005E7775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предназначена для хранения и работы с существующими покупате</w:t>
      </w:r>
      <w:r>
        <w:rPr>
          <w:rFonts w:ascii="Times New Roman" w:hAnsi="Times New Roman"/>
          <w:sz w:val="24"/>
        </w:rPr>
        <w:t>лями, а также добавления нового покупателя в систему, но не отвечает за создание реальных карт лояльности.</w:t>
      </w:r>
    </w:p>
    <w:p w:rsidR="00044DAC" w:rsidRDefault="005E7775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предполагает возможность хранения только не персональных данных пользователей и не располагает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мерами безопасности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защиты личных данных. </w:t>
      </w:r>
    </w:p>
    <w:p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8" w:name="_heading=h.1y810tw" w:colFirst="0" w:colLast="0"/>
      <w:bookmarkEnd w:id="18"/>
      <w:r>
        <w:rPr>
          <w:rFonts w:ascii="Times New Roman" w:hAnsi="Times New Roman"/>
        </w:rPr>
        <w:t>Характеристики пользователей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Предполагаются два типа пользователей: </w:t>
      </w:r>
      <w:r>
        <w:t>администрато</w:t>
      </w:r>
      <w:r>
        <w:rPr>
          <w:rFonts w:ascii="Times New Roman" w:hAnsi="Times New Roman"/>
          <w:sz w:val="24"/>
        </w:rPr>
        <w:t>ры и менеджеры</w:t>
      </w:r>
    </w:p>
    <w:p w:rsidR="00044DAC" w:rsidRDefault="00044DAC">
      <w:pPr>
        <w:rPr>
          <w:rFonts w:ascii="Times New Roman" w:hAnsi="Times New Roman"/>
          <w:sz w:val="24"/>
        </w:rPr>
      </w:pPr>
    </w:p>
    <w:tbl>
      <w:tblPr>
        <w:tblStyle w:val="af4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95"/>
        <w:gridCol w:w="5760"/>
      </w:tblGrid>
      <w:tr w:rsidR="00044DAC">
        <w:trPr>
          <w:trHeight w:val="342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Пользователь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Функции</w:t>
            </w:r>
          </w:p>
        </w:tc>
      </w:tr>
      <w:tr w:rsidR="00044DAC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Добавление нового клиента</w:t>
            </w:r>
          </w:p>
        </w:tc>
      </w:tr>
      <w:tr w:rsidR="00044DAC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Администратор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изменения данных каталога товаров или анкет пользователей</w:t>
            </w:r>
          </w:p>
        </w:tc>
      </w:tr>
    </w:tbl>
    <w:p w:rsidR="00044DAC" w:rsidRDefault="00044DAC">
      <w:pPr>
        <w:rPr>
          <w:rFonts w:ascii="Times New Roman" w:hAnsi="Times New Roman"/>
          <w:sz w:val="24"/>
        </w:rPr>
      </w:pP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Предполагаемые пользователи системы являются активными участниками программных проектов. Члены этой категории по определению обладают определенным уровнем технических знаний и четко определенным образованием. Система не предназначена для людей, не имеющих </w:t>
      </w:r>
      <w:r>
        <w:rPr>
          <w:rFonts w:ascii="Times New Roman" w:hAnsi="Times New Roman"/>
          <w:sz w:val="24"/>
        </w:rPr>
        <w:t>опыта общего использования компьютера.</w:t>
      </w:r>
    </w:p>
    <w:p w:rsidR="00044DAC" w:rsidRDefault="00044DAC">
      <w:pPr>
        <w:ind w:left="720"/>
        <w:rPr>
          <w:rFonts w:ascii="Times New Roman" w:hAnsi="Times New Roman"/>
          <w:sz w:val="24"/>
        </w:rPr>
      </w:pPr>
    </w:p>
    <w:p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9" w:name="_heading=h.4i7ojhp" w:colFirst="0" w:colLast="0"/>
      <w:bookmarkEnd w:id="19"/>
      <w:r>
        <w:rPr>
          <w:rFonts w:ascii="Times New Roman" w:hAnsi="Times New Roman"/>
        </w:rPr>
        <w:lastRenderedPageBreak/>
        <w:t>Ограничения</w:t>
      </w:r>
    </w:p>
    <w:p w:rsidR="00044DAC" w:rsidRDefault="005E7775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системе предъявляются следующие требования и ограничения:</w:t>
      </w:r>
    </w:p>
    <w:p w:rsidR="00044DAC" w:rsidRDefault="005E7775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должна обеспечивать параллельный доступ к базам данных со всех касс и устройств;</w:t>
      </w:r>
    </w:p>
    <w:p w:rsidR="00044DAC" w:rsidRDefault="005E7775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должна обеспечивать быстрый отклик при расчете чека</w:t>
      </w:r>
    </w:p>
    <w:p w:rsidR="00044DAC" w:rsidRDefault="00044DAC">
      <w:pPr>
        <w:rPr>
          <w:rFonts w:ascii="Times New Roman" w:hAnsi="Times New Roman"/>
        </w:rPr>
      </w:pPr>
    </w:p>
    <w:p w:rsidR="00044DAC" w:rsidRDefault="005E7775">
      <w:pPr>
        <w:pStyle w:val="1"/>
        <w:keepNext/>
        <w:ind w:left="0"/>
        <w:rPr>
          <w:rFonts w:ascii="Times New Roman" w:hAnsi="Times New Roman"/>
        </w:rPr>
      </w:pPr>
      <w:bookmarkStart w:id="20" w:name="_heading=h.3whwml4" w:colFirst="0" w:colLast="0"/>
      <w:bookmarkEnd w:id="20"/>
      <w:r>
        <w:br w:type="page"/>
      </w:r>
    </w:p>
    <w:p w:rsidR="00044DAC" w:rsidRDefault="005E7775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1" w:name="_heading=h.g3a8y529aghs" w:colFirst="0" w:colLast="0"/>
      <w:bookmarkEnd w:id="21"/>
      <w:r>
        <w:rPr>
          <w:rFonts w:ascii="Times New Roman" w:hAnsi="Times New Roman"/>
        </w:rPr>
        <w:lastRenderedPageBreak/>
        <w:t xml:space="preserve">Детальные требования </w:t>
      </w:r>
    </w:p>
    <w:bookmarkStart w:id="22" w:name="_heading=h.qbfmokf8u6ef" w:colFirst="0" w:colLast="0" w:displacedByCustomXml="next"/>
    <w:bookmarkEnd w:id="22" w:displacedByCustomXml="next"/>
    <w:sdt>
      <w:sdtPr>
        <w:tag w:val="goog_rdk_1"/>
        <w:id w:val="851336003"/>
      </w:sdtPr>
      <w:sdtContent>
        <w:p w:rsidR="00044DAC" w:rsidRDefault="005E7775" w:rsidP="00773445">
          <w:pPr>
            <w:pStyle w:val="1"/>
            <w:keepNext/>
            <w:numPr>
              <w:ilvl w:val="0"/>
              <w:numId w:val="0"/>
            </w:numPr>
            <w:ind w:left="720"/>
            <w:rPr>
              <w:b w:val="0"/>
              <w:sz w:val="24"/>
            </w:rPr>
          </w:pPr>
          <w:r>
            <w:rPr>
              <w:b w:val="0"/>
              <w:sz w:val="24"/>
            </w:rPr>
            <w:t>Этот раздел содержит все требования к программному обеспечению, как функциональному, так и не функциональному. Требования обладают следующими свойствами:</w:t>
          </w:r>
        </w:p>
      </w:sdtContent>
    </w:sdt>
    <w:p w:rsidR="00044DAC" w:rsidRDefault="00044DAC"/>
    <w:tbl>
      <w:tblPr>
        <w:tblStyle w:val="af5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Уникальный идентификатор требования во всех документах СПКП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Функциональная группа, к которой относится требование. Присваивает требованию символическое имя.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 требования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</w:t>
            </w:r>
            <w:r>
              <w:t>ся предметом специального соглашения, которое выходит за рамки данного документа.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Риск невыполнения требования. Это показывает, насколько конкретное требование имеет решающее значение для системы.</w:t>
            </w:r>
          </w:p>
          <w:p w:rsidR="00044DAC" w:rsidRDefault="005E7775">
            <w:pPr>
              <w:widowControl w:val="0"/>
              <w:spacing w:before="240" w:after="240"/>
              <w:jc w:val="both"/>
            </w:pPr>
            <w:r>
              <w:t>Уровни рисков:</w:t>
            </w:r>
          </w:p>
          <w:p w:rsidR="00044DAC" w:rsidRDefault="005E7775">
            <w:pPr>
              <w:widowControl w:val="0"/>
              <w:numPr>
                <w:ilvl w:val="0"/>
                <w:numId w:val="8"/>
              </w:numPr>
              <w:spacing w:before="240"/>
              <w:jc w:val="both"/>
            </w:pPr>
            <w:r>
              <w:t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044DAC" w:rsidRDefault="005E7775">
            <w:pPr>
              <w:widowControl w:val="0"/>
              <w:numPr>
                <w:ilvl w:val="0"/>
                <w:numId w:val="8"/>
              </w:numPr>
              <w:jc w:val="both"/>
            </w:pPr>
            <w:r>
              <w:t xml:space="preserve">Высокий (H) – повлияет на основные функциональные возможности системы. Некоторые функции системы могут быть недоступны, но в </w:t>
            </w:r>
            <w:r>
              <w:t>целом систему можно использовать.</w:t>
            </w:r>
          </w:p>
          <w:p w:rsidR="00044DAC" w:rsidRDefault="005E7775">
            <w:pPr>
              <w:widowControl w:val="0"/>
              <w:numPr>
                <w:ilvl w:val="0"/>
                <w:numId w:val="8"/>
              </w:numPr>
              <w:jc w:val="both"/>
            </w:pPr>
            <w:r>
              <w:t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044DAC" w:rsidRDefault="005E7775">
            <w:pPr>
              <w:widowControl w:val="0"/>
              <w:numPr>
                <w:ilvl w:val="0"/>
                <w:numId w:val="8"/>
              </w:numPr>
              <w:spacing w:after="240"/>
              <w:jc w:val="both"/>
            </w:pPr>
            <w:r>
              <w:t>Низкий (L) – система может использоваться без ограничений, но с некоторыми о</w:t>
            </w:r>
            <w:r>
              <w:t>бходными путями</w:t>
            </w:r>
          </w:p>
        </w:tc>
      </w:tr>
    </w:tbl>
    <w:p w:rsidR="00044DAC" w:rsidRDefault="00044DAC"/>
    <w:p w:rsidR="00044DAC" w:rsidRDefault="005E7775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23" w:name="_heading=h.2bn6wsx" w:colFirst="0" w:colLast="0"/>
      <w:bookmarkEnd w:id="23"/>
      <w:r>
        <w:rPr>
          <w:rFonts w:ascii="Times New Roman" w:hAnsi="Times New Roman"/>
        </w:rPr>
        <w:t>Функциональные требования</w:t>
      </w:r>
    </w:p>
    <w:p w:rsidR="00044DAC" w:rsidRDefault="005E7775">
      <w:pPr>
        <w:pStyle w:val="3"/>
        <w:numPr>
          <w:ilvl w:val="2"/>
          <w:numId w:val="6"/>
        </w:numPr>
        <w:spacing w:before="300" w:after="120"/>
        <w:ind w:left="709" w:hanging="709"/>
        <w:rPr>
          <w:rFonts w:ascii="Times New Roman" w:hAnsi="Times New Roman"/>
        </w:rPr>
      </w:pPr>
      <w:bookmarkStart w:id="24" w:name="_heading=h.pyhix5j263ar" w:colFirst="0" w:colLast="0"/>
      <w:bookmarkEnd w:id="24"/>
      <w:r>
        <w:t>Пользователи</w:t>
      </w:r>
      <w:r>
        <w:br/>
      </w:r>
    </w:p>
    <w:tbl>
      <w:tblPr>
        <w:tblStyle w:val="af6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Т1.01.01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Пользователи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 xml:space="preserve">Система должна поддерживать концепцию пользователя. У каждого пользователя системы есть логин и пароль. Логин должен быть уникальным в пределах установленного экземпляра системы. 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 w:rsidP="00773445">
      <w:pPr>
        <w:pStyle w:val="3"/>
        <w:numPr>
          <w:ilvl w:val="0"/>
          <w:numId w:val="0"/>
        </w:numPr>
        <w:spacing w:before="300" w:after="120"/>
        <w:ind w:left="2160" w:hanging="360"/>
        <w:rPr>
          <w:b w:val="0"/>
        </w:rPr>
      </w:pPr>
      <w:bookmarkStart w:id="25" w:name="_heading=h.lcxty2t24u9a" w:colFirst="0" w:colLast="0"/>
      <w:bookmarkEnd w:id="25"/>
    </w:p>
    <w:tbl>
      <w:tblPr>
        <w:tblStyle w:val="af7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Т1.01.02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Пользователи | Типы пользователей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Каждому пользователю системы присваивается тип, влияющий на доступные ему функции.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p w:rsidR="00044DAC" w:rsidRDefault="00044DAC"/>
    <w:tbl>
      <w:tblPr>
        <w:tblStyle w:val="af8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Тип пользователя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Доступные функции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Менеджер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чтение/добавление/фильтрация/поиск в каталоге “Покупатели” 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чтение/добавление/изменение/фильтрация</w:t>
            </w:r>
          </w:p>
          <w:p w:rsidR="00044DAC" w:rsidRDefault="005E7775">
            <w:pPr>
              <w:widowControl w:val="0"/>
            </w:pPr>
            <w:r>
              <w:t>/поиск/экспорт/импорт в каталоге “Покупатели”, чтение/добавление/удаление/изменение</w:t>
            </w:r>
          </w:p>
          <w:p w:rsidR="00044DAC" w:rsidRDefault="005E7775">
            <w:pPr>
              <w:widowControl w:val="0"/>
            </w:pPr>
            <w:r>
              <w:t>/фильтрация/поиск/экспорт/импорт в каталоге “Товары”</w:t>
            </w:r>
          </w:p>
        </w:tc>
      </w:tr>
    </w:tbl>
    <w:p w:rsidR="00044DAC" w:rsidRDefault="00044DAC"/>
    <w:p w:rsidR="00044DAC" w:rsidRDefault="00044DAC">
      <w:pPr>
        <w:rPr>
          <w:rFonts w:ascii="Times New Roman" w:hAnsi="Times New Roman"/>
          <w:sz w:val="24"/>
        </w:rPr>
      </w:pPr>
    </w:p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26" w:name="_heading=h.frenmkt7k67" w:colFirst="0" w:colLast="0"/>
      <w:bookmarkEnd w:id="26"/>
      <w:r>
        <w:t>Каталог “Покупатели”</w:t>
      </w:r>
    </w:p>
    <w:p w:rsidR="00044DAC" w:rsidRDefault="005E7775">
      <w:pPr>
        <w:numPr>
          <w:ilvl w:val="3"/>
          <w:numId w:val="6"/>
        </w:numPr>
      </w:pPr>
      <w:r>
        <w:rPr>
          <w:b/>
        </w:rPr>
        <w:t>Атрибуты</w:t>
      </w:r>
      <w:r>
        <w:rPr>
          <w:b/>
        </w:rPr>
        <w:br/>
      </w:r>
    </w:p>
    <w:tbl>
      <w:tblPr>
        <w:tblStyle w:val="af9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044DAC">
        <w:trPr>
          <w:trHeight w:val="26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44DAC">
        <w:trPr>
          <w:trHeight w:val="30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Номер карты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Номер бонусной карты, выданной покупателю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Мужской/Женский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Год рождения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Год рождения покупателя, без указания даты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Социальное положение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Учащийся/Работающий/Пенсионер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Район проживания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Город и район, где проживает покупатель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баллов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бонусный баллов на счету покупателя в данный момент</w:t>
            </w:r>
          </w:p>
        </w:tc>
      </w:tr>
    </w:tbl>
    <w:p w:rsidR="00044DAC" w:rsidRDefault="005E7775">
      <w:pPr>
        <w:rPr>
          <w:b/>
        </w:rPr>
      </w:pPr>
      <w:r>
        <w:rPr>
          <w:b/>
        </w:rPr>
        <w:tab/>
      </w:r>
    </w:p>
    <w:p w:rsidR="00044DAC" w:rsidRDefault="005E7775">
      <w:r>
        <w:rPr>
          <w:b/>
        </w:rPr>
        <w:tab/>
      </w:r>
      <w:r>
        <w:t>Все поля являются обязательными для заполнения.</w:t>
      </w:r>
    </w:p>
    <w:p w:rsidR="00044DAC" w:rsidRDefault="00044DAC"/>
    <w:p w:rsidR="00044DAC" w:rsidRDefault="005E7775">
      <w:pPr>
        <w:numPr>
          <w:ilvl w:val="3"/>
          <w:numId w:val="6"/>
        </w:numPr>
        <w:rPr>
          <w:b/>
        </w:rPr>
      </w:pPr>
      <w:r>
        <w:rPr>
          <w:b/>
        </w:rPr>
        <w:lastRenderedPageBreak/>
        <w:t>Функции</w:t>
      </w:r>
    </w:p>
    <w:p w:rsidR="00044DAC" w:rsidRDefault="005E7775">
      <w:r>
        <w:tab/>
      </w:r>
    </w:p>
    <w:tbl>
      <w:tblPr>
        <w:tblStyle w:val="afa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Хранение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хранить базу данных “Покупатели”. У каждого покупателя должен быть уникальный в пределах данной системы номер бонусной карты.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b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Т1.02.02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Доступ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определять, какие возможности работы с каталогом “Покупатели” она может предоставить пользователю в зависимости от его типа и разрешений.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c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Т1.02.03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Добавление данных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добавлять в каталог “Пользователи” новые данные. После ввода данных покупатель считается зарегистрированным, а бонусная карта активированной.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</w:t>
            </w:r>
            <w:r>
              <w:rPr>
                <w:b/>
              </w:rPr>
              <w:t>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Т1.02.04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Изменение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данные в каталоге “Пользователи”.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Т1.02.05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Чтение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данные в каталоге “Пользователи”.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Т1.02.06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Фильтрация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фильтрации данных в каталоге “Пользователи”.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tbl>
      <w:tblPr>
        <w:tblStyle w:val="a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Т1.02.07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Поиск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поиска данных по номеру карты в каталоге “Пользователи”.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p w:rsidR="00044DAC" w:rsidRDefault="00044DAC"/>
    <w:tbl>
      <w:tblPr>
        <w:tblStyle w:val="a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Т1.02.08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Покупатели | Работа с каталогом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импортировать и экспортировать каталог “Пользователи”.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p w:rsidR="00044DAC" w:rsidRDefault="00044DAC"/>
    <w:p w:rsidR="00044DAC" w:rsidRDefault="005E7775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27" w:name="_heading=h.5ow33msoxess" w:colFirst="0" w:colLast="0"/>
      <w:bookmarkEnd w:id="27"/>
      <w:r>
        <w:lastRenderedPageBreak/>
        <w:t>Каталог “Товары”</w:t>
      </w:r>
    </w:p>
    <w:p w:rsidR="00044DAC" w:rsidRDefault="005E7775">
      <w:pPr>
        <w:numPr>
          <w:ilvl w:val="3"/>
          <w:numId w:val="6"/>
        </w:numPr>
      </w:pPr>
      <w:r>
        <w:rPr>
          <w:b/>
        </w:rPr>
        <w:t>Атрибуты</w:t>
      </w:r>
    </w:p>
    <w:p w:rsidR="00044DAC" w:rsidRDefault="00044DAC">
      <w:pPr>
        <w:rPr>
          <w:b/>
        </w:rPr>
      </w:pPr>
    </w:p>
    <w:tbl>
      <w:tblPr>
        <w:tblStyle w:val="aff2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Описание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товара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Наименование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Наименование товара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Цена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Цена за единицу товара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Начисляемые баллы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бонусных баллов, начисляемое покупателю за покупку единицы товара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Списываемые баллы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Количество бонусных баллов, списываемое с покупателя за оплату товара баллами</w:t>
            </w:r>
          </w:p>
        </w:tc>
      </w:tr>
    </w:tbl>
    <w:p w:rsidR="00044DAC" w:rsidRDefault="00044DAC">
      <w:pPr>
        <w:rPr>
          <w:b/>
        </w:rPr>
      </w:pPr>
    </w:p>
    <w:p w:rsidR="00044DAC" w:rsidRDefault="005E7775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tbl>
      <w:tblPr>
        <w:tblStyle w:val="aff3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Хранение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хранить базу данных “Товары”. Каждый товар должен иметь свой уникальный в рамках данной системы идентификатор.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f4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Т1.03.02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Доступ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определять, какие возможности работы с каталогом “Товары” она может предоставить пользователю в зависимости от его типа и разрешений.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f5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Т1.03.03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Добавление данных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добавлять в каталог “Товары” новые данные.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f6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Т1.03.04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Изменение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данные в каталоге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Т1.03.05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Чтение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данные в каталоге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p w:rsidR="00044DAC" w:rsidRDefault="00044DAC"/>
    <w:p w:rsidR="00044DAC" w:rsidRDefault="00044DAC"/>
    <w:tbl>
      <w:tblPr>
        <w:tblStyle w:val="a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Т1.03.06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Фильтрация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фильтрации данных в каталоге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tbl>
      <w:tblPr>
        <w:tblStyle w:val="a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Т1.03.07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Поиск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поиска данных по идентификатору в каталоге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tbl>
      <w:tblPr>
        <w:tblStyle w:val="a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Т1.03.08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Удаление данных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удалять данные в каталоге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2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tbl>
      <w:tblPr>
        <w:tblStyle w:val="a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Т1.03.09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Товары | Работа с каталогом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предоставлять возможность пользователям типа “администратор” импортировать и экспортировать каталог “Товары”.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5E7775">
      <w:pPr>
        <w:pStyle w:val="3"/>
        <w:numPr>
          <w:ilvl w:val="2"/>
          <w:numId w:val="6"/>
        </w:numPr>
      </w:pPr>
      <w:bookmarkStart w:id="28" w:name="_heading=h.8pz4w2zdizws" w:colFirst="0" w:colLast="0"/>
      <w:bookmarkEnd w:id="28"/>
      <w:r>
        <w:t>Интеграция с кассой</w:t>
      </w:r>
    </w:p>
    <w:p w:rsidR="00044DAC" w:rsidRDefault="005E7775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p w:rsidR="00044DAC" w:rsidRDefault="00044DAC"/>
    <w:tbl>
      <w:tblPr>
        <w:tblStyle w:val="a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Т1.04.01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Интеграция с кассой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Система должна обеспечивать обмен данными с кассовыми аппаратами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Т1.04.02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 xml:space="preserve">Функционал | Интеграция с кассой | Запрос 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Когда на кассе нажимается кнопка для формирования чека, в систему должен поступать запрос, содержащий идентификаторы всех пробитых товаров и номер бонусной карты покупателя.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>
      <w:pPr>
        <w:rPr>
          <w:lang w:val="ru-RU"/>
        </w:rPr>
      </w:pPr>
    </w:p>
    <w:p w:rsidR="00773445" w:rsidRDefault="00773445">
      <w:pPr>
        <w:rPr>
          <w:lang w:val="ru-RU"/>
        </w:rPr>
      </w:pPr>
    </w:p>
    <w:p w:rsidR="00773445" w:rsidRDefault="00773445">
      <w:pPr>
        <w:rPr>
          <w:lang w:val="ru-RU"/>
        </w:rPr>
      </w:pPr>
    </w:p>
    <w:p w:rsidR="00773445" w:rsidRPr="00773445" w:rsidRDefault="00773445">
      <w:pPr>
        <w:rPr>
          <w:lang w:val="ru-RU"/>
        </w:rPr>
      </w:pPr>
    </w:p>
    <w:tbl>
      <w:tblPr>
        <w:tblStyle w:val="affe"/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0"/>
        <w:gridCol w:w="7575"/>
      </w:tblGrid>
      <w:tr w:rsidR="00044DAC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Т1.04.03</w:t>
            </w:r>
          </w:p>
        </w:tc>
      </w:tr>
      <w:tr w:rsidR="00044DAC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Интеграция с кассой | Обработка запроса</w:t>
            </w:r>
          </w:p>
        </w:tc>
      </w:tr>
      <w:tr w:rsidR="00044DAC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При поступлении запроса система должна обрабатывать его следующим образом: система обращается к каталогу “Товары”, находит в нем полученные идентификаторы, суммирует данные из поля “Начисляемые</w:t>
            </w:r>
            <w:r>
              <w:t xml:space="preserve"> баллы”, обращается к каталогу “Покупатели” и  прибавляет к полю количества баллов покупателя, номер карты которого получен в запросе, вычисленное значение.</w:t>
            </w:r>
          </w:p>
        </w:tc>
      </w:tr>
      <w:tr w:rsidR="00044DAC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tbl>
      <w:tblPr>
        <w:tblStyle w:val="af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Т1.04.04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Функционал | Интеграция с кассой | Списание баллов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 xml:space="preserve">При поступлении от кассы запроса об оплате товаров баллами, система должна определять возможность этой операции: система обращается к каталогу “Товары”, находит в нем полученные идентификаторы и </w:t>
            </w:r>
            <w:r>
              <w:t xml:space="preserve">проверяет, допускается ли оплата каких-то товаров баллами. В случае, если ни один товар не предполагает такую возможность, система отправляет кассе ответ “1”. Иначе, система обращается к каталогу “Покупатели”, считывает количество бонусных баллов на карте </w:t>
            </w:r>
            <w:r>
              <w:t>и проверяет возможность оплаты товаров баллами. Если это возможно, то необходимое количество снимается со счета покупателя, а система возвращает ответ “0” и итоговую сумму, которую теперь должен оплатить покупатель, в другом случае система возвращает код “</w:t>
            </w:r>
            <w:r>
              <w:t>2”.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 w:rsidP="00773445">
      <w:pPr>
        <w:pStyle w:val="3"/>
        <w:numPr>
          <w:ilvl w:val="0"/>
          <w:numId w:val="0"/>
        </w:numPr>
        <w:ind w:left="2160" w:hanging="360"/>
      </w:pPr>
      <w:bookmarkStart w:id="29" w:name="_heading=h.tng15cn8osdm" w:colFirst="0" w:colLast="0"/>
      <w:bookmarkEnd w:id="29"/>
    </w:p>
    <w:tbl>
      <w:tblPr>
        <w:tblStyle w:val="afff0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Код ответа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Расшифровка ответа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Операция произведена успешно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Оплата баллами невозможна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Недостаточно баллов для оплаты</w:t>
            </w:r>
          </w:p>
        </w:tc>
      </w:tr>
    </w:tbl>
    <w:p w:rsidR="00044DAC" w:rsidRDefault="00044DAC"/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0" w:name="_heading=h.3as4poj" w:colFirst="0" w:colLast="0"/>
      <w:bookmarkEnd w:id="30"/>
      <w:r>
        <w:rPr>
          <w:rFonts w:ascii="Times New Roman" w:hAnsi="Times New Roman"/>
        </w:rPr>
        <w:t>Надежность</w:t>
      </w:r>
    </w:p>
    <w:p w:rsidR="00044DAC" w:rsidRDefault="00044DAC">
      <w:pPr>
        <w:rPr>
          <w:lang w:val="ru-RU"/>
        </w:rPr>
      </w:pPr>
    </w:p>
    <w:p w:rsidR="00773445" w:rsidRDefault="00773445">
      <w:pPr>
        <w:rPr>
          <w:lang w:val="ru-RU"/>
        </w:rPr>
      </w:pPr>
    </w:p>
    <w:p w:rsidR="00773445" w:rsidRPr="00773445" w:rsidRDefault="00773445">
      <w:pPr>
        <w:rPr>
          <w:lang w:val="ru-RU"/>
        </w:rPr>
      </w:pPr>
    </w:p>
    <w:tbl>
      <w:tblPr>
        <w:tblStyle w:val="afff1"/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85"/>
        <w:gridCol w:w="7590"/>
      </w:tblGrid>
      <w:tr w:rsidR="00044DAC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Т2.01.00</w:t>
            </w:r>
          </w:p>
        </w:tc>
      </w:tr>
      <w:tr w:rsidR="00044DAC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Надежность</w:t>
            </w:r>
          </w:p>
        </w:tc>
      </w:tr>
      <w:tr w:rsidR="00044DAC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Надежность технических средств обеспечивается использованием сертифицированных средств вычислительной техники, их комплектующих и средств передачи данных.</w:t>
            </w:r>
          </w:p>
          <w:p w:rsidR="00044DAC" w:rsidRDefault="005E7775">
            <w:r>
              <w:t>Надежность ПО обеспечивается использованием сертифицированных операционных систем, общесистемных прог</w:t>
            </w:r>
            <w:r>
              <w:t>раммных средств и инструментальных программных систем, используемых при разработке прикладного ПО. Надежность прикладного ПО обеспечивается комплексом мероприятий, осуществляющих управление качеством создания ПО на всех этапах жизненного цикла.</w:t>
            </w:r>
          </w:p>
          <w:p w:rsidR="00044DAC" w:rsidRDefault="005E7775">
            <w:r>
              <w:t xml:space="preserve">Прикладные </w:t>
            </w:r>
            <w:r>
              <w:t>программы должны иметь защиту от некорректных действий пользователей и ошибочных исходных данных.</w:t>
            </w:r>
          </w:p>
          <w:p w:rsidR="00044DAC" w:rsidRDefault="005E7775">
            <w:r>
              <w:t>Прикладные программы не должны во время работы модифицировать свой код или коды других программ.</w:t>
            </w:r>
          </w:p>
        </w:tc>
      </w:tr>
      <w:tr w:rsidR="00044DAC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tbl>
      <w:tblPr>
        <w:tblStyle w:val="afff3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bookmarkStart w:id="31" w:name="_heading=h.zhv7ape39z85" w:colFirst="0" w:colLast="0"/>
            <w:bookmarkEnd w:id="31"/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Т2.01.01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Надежность | Доступность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numPr>
                <w:ilvl w:val="0"/>
                <w:numId w:val="2"/>
              </w:numPr>
            </w:pPr>
            <w:r>
              <w:t>Для менеджера</w:t>
            </w:r>
          </w:p>
          <w:p w:rsidR="00044DAC" w:rsidRDefault="005E7775">
            <w:pPr>
              <w:ind w:left="720"/>
            </w:pPr>
            <w:r>
              <w:t>Система доступна в рабочее время (с 7.00 до 20.00). Допускаются кратковременные сбои, которые быстро устраняются.</w:t>
            </w:r>
          </w:p>
          <w:p w:rsidR="00044DAC" w:rsidRDefault="005E7775">
            <w:pPr>
              <w:numPr>
                <w:ilvl w:val="0"/>
                <w:numId w:val="1"/>
              </w:numPr>
            </w:pPr>
            <w:r>
              <w:t>Для администратора</w:t>
            </w:r>
          </w:p>
          <w:p w:rsidR="00044DAC" w:rsidRDefault="005E7775">
            <w:pPr>
              <w:ind w:left="720"/>
            </w:pPr>
            <w:r>
              <w:t>Система доступна в любое время.</w:t>
            </w:r>
          </w:p>
          <w:p w:rsidR="00044DAC" w:rsidRDefault="005E7775">
            <w:pPr>
              <w:ind w:left="720"/>
            </w:pPr>
            <w:r>
              <w:t>Исключением является выделяемые два часа д</w:t>
            </w:r>
            <w:r>
              <w:t>ля техобслуживания системы, в течение которого система будет недоступна для всех пользователей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:rsidR="00044DAC" w:rsidRDefault="00044DAC"/>
    <w:tbl>
      <w:tblPr>
        <w:tblStyle w:val="afff4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Т2.01.02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Надежность | Среднее время между отказами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Среднее время работы системы между сбоями составляет не менее 8760 часов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:rsidR="00044DAC" w:rsidRDefault="00044DAC">
      <w:pPr>
        <w:rPr>
          <w:lang w:val="ru-RU"/>
        </w:rPr>
      </w:pPr>
    </w:p>
    <w:p w:rsidR="00773445" w:rsidRPr="00773445" w:rsidRDefault="00773445">
      <w:pPr>
        <w:rPr>
          <w:lang w:val="ru-RU"/>
        </w:rPr>
      </w:pPr>
    </w:p>
    <w:tbl>
      <w:tblPr>
        <w:tblStyle w:val="afff5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Т2.01.03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Надежность | Среднее время починки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Среднее время, выделяемое для устранения неполадок и введения системы в эксплуатацию, не превышает 1 часа.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044DAC" w:rsidRPr="00773445" w:rsidRDefault="00044DAC">
      <w:pPr>
        <w:rPr>
          <w:lang w:val="ru-RU"/>
        </w:rPr>
      </w:pPr>
    </w:p>
    <w:tbl>
      <w:tblPr>
        <w:tblStyle w:val="afff6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Т2.01.04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Надежность | Ошибки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numPr>
                <w:ilvl w:val="0"/>
                <w:numId w:val="2"/>
              </w:numPr>
            </w:pPr>
            <w:r>
              <w:t>Критические:</w:t>
            </w:r>
          </w:p>
          <w:p w:rsidR="00044DAC" w:rsidRDefault="005E7775">
            <w:pPr>
              <w:numPr>
                <w:ilvl w:val="1"/>
                <w:numId w:val="2"/>
              </w:numPr>
            </w:pPr>
            <w:r>
              <w:t>Отказ в работе системы/части системы</w:t>
            </w:r>
          </w:p>
          <w:p w:rsidR="00044DAC" w:rsidRDefault="005E7775">
            <w:pPr>
              <w:numPr>
                <w:ilvl w:val="0"/>
                <w:numId w:val="3"/>
              </w:numPr>
            </w:pPr>
            <w:r>
              <w:t>Крупные:</w:t>
            </w:r>
          </w:p>
          <w:p w:rsidR="00044DAC" w:rsidRDefault="005E7775">
            <w:pPr>
              <w:numPr>
                <w:ilvl w:val="1"/>
                <w:numId w:val="3"/>
              </w:numPr>
            </w:pPr>
            <w:r>
              <w:t>Отказ в работе важного, но не критического функционала системы</w:t>
            </w:r>
          </w:p>
          <w:p w:rsidR="00044DAC" w:rsidRDefault="005E7775">
            <w:pPr>
              <w:numPr>
                <w:ilvl w:val="0"/>
                <w:numId w:val="3"/>
              </w:numPr>
            </w:pPr>
            <w:r>
              <w:t>Мелкие:</w:t>
            </w:r>
          </w:p>
          <w:p w:rsidR="00044DAC" w:rsidRDefault="005E7775">
            <w:pPr>
              <w:numPr>
                <w:ilvl w:val="1"/>
                <w:numId w:val="5"/>
              </w:numPr>
            </w:pPr>
            <w:r>
              <w:t>Кратковременные системные сбои.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C/H/M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2" w:name="_heading=h.49x2ik5" w:colFirst="0" w:colLast="0"/>
      <w:bookmarkEnd w:id="32"/>
      <w:r>
        <w:rPr>
          <w:rFonts w:ascii="Times New Roman" w:hAnsi="Times New Roman"/>
        </w:rPr>
        <w:t>Производительность</w:t>
      </w:r>
    </w:p>
    <w:p w:rsidR="00044DAC" w:rsidRDefault="00044DAC"/>
    <w:tbl>
      <w:tblPr>
        <w:tblStyle w:val="af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Т3.01.01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Производительность | Одновременный доступ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numPr>
                <w:ilvl w:val="0"/>
                <w:numId w:val="9"/>
              </w:numPr>
            </w:pPr>
            <w:r>
              <w:t>Система должна сохранять высокую отзывчивость при одновременном доступе нескольких пользователей;</w:t>
            </w:r>
          </w:p>
          <w:p w:rsidR="00044DAC" w:rsidRDefault="005E7775">
            <w:pPr>
              <w:numPr>
                <w:ilvl w:val="0"/>
                <w:numId w:val="9"/>
              </w:numPr>
            </w:pPr>
            <w:r>
              <w:t>ИС не должна использовать большой объем памяти при небольшом количестве посетителей;</w:t>
            </w:r>
          </w:p>
          <w:p w:rsidR="00044DAC" w:rsidRDefault="005E7775">
            <w:pPr>
              <w:numPr>
                <w:ilvl w:val="0"/>
                <w:numId w:val="9"/>
              </w:numPr>
            </w:pPr>
            <w:r>
              <w:t>Сервер базы данных должен быстро обслуживать запросы, даже при наличии не</w:t>
            </w:r>
            <w:r>
              <w:t>скольких серверов-клиентов, действующих под высокой нагрузкой.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044DAC" w:rsidRDefault="00044DAC"/>
    <w:tbl>
      <w:tblPr>
        <w:tblStyle w:val="af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Т3.01.02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Производительность | Время отклика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Среднее время отклика - 0.5 секунд.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044DAC" w:rsidRDefault="00044DAC"/>
    <w:tbl>
      <w:tblPr>
        <w:tblStyle w:val="af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Т3.01.03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Производительность | Пропускная способность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Средняя пропускная способность - 500 транзакций в секунду.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044DAC" w:rsidRDefault="00044DAC">
      <w:pPr>
        <w:rPr>
          <w:szCs w:val="22"/>
        </w:rPr>
      </w:pP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3" w:name="_heading=h.147n2zr" w:colFirst="0" w:colLast="0"/>
      <w:bookmarkEnd w:id="33"/>
      <w:r>
        <w:rPr>
          <w:rFonts w:ascii="Times New Roman" w:hAnsi="Times New Roman"/>
        </w:rPr>
        <w:t>Ремонтопригодность</w:t>
      </w:r>
    </w:p>
    <w:p w:rsidR="00044DAC" w:rsidRDefault="00044DAC"/>
    <w:tbl>
      <w:tblPr>
        <w:tblStyle w:val="af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Т4.01.01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Ремонтопригодность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Система должна быть приспособлена к предупреждению, обнаружению и устранению причин возникновения отказов  за счет выполнения технического обслуживания и ремонта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/>
    <w:tbl>
      <w:tblPr>
        <w:tblStyle w:val="af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Т4.01.02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Ремонтопригодность | Документ о восстановлении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Необходимо наличие документа по восстановлению системы после сбоя.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044DAC" w:rsidRDefault="00044DAC">
      <w:pPr>
        <w:ind w:left="720"/>
      </w:pP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lang w:val="ru-RU"/>
        </w:rPr>
      </w:pPr>
      <w:bookmarkStart w:id="34" w:name="_heading=h.23ckvvd" w:colFirst="0" w:colLast="0"/>
      <w:bookmarkEnd w:id="34"/>
      <w:r>
        <w:rPr>
          <w:rFonts w:ascii="Times New Roman" w:hAnsi="Times New Roman"/>
        </w:rPr>
        <w:t xml:space="preserve">Ограничения </w:t>
      </w:r>
      <w:r>
        <w:t>проекта</w:t>
      </w:r>
    </w:p>
    <w:p w:rsidR="00773445" w:rsidRPr="00773445" w:rsidRDefault="00773445" w:rsidP="00773445">
      <w:pPr>
        <w:pStyle w:val="1Einrckung"/>
        <w:rPr>
          <w:lang w:val="ru-RU"/>
        </w:rPr>
      </w:pPr>
    </w:p>
    <w:tbl>
      <w:tblPr>
        <w:tblStyle w:val="af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Т5.01.01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Интерфейсы | Аппаратные интерфейсы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spacing w:after="120"/>
            </w:pPr>
            <w:r>
              <w:t>Необходима архитектура "клиент-сервер"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5" w:name="_heading=h.32hioqz" w:colFirst="0" w:colLast="0"/>
      <w:bookmarkEnd w:id="35"/>
      <w:r>
        <w:rPr>
          <w:rFonts w:ascii="Times New Roman" w:hAnsi="Times New Roman"/>
        </w:rPr>
        <w:t>Требования к пользовательской документации</w:t>
      </w:r>
    </w:p>
    <w:tbl>
      <w:tblPr>
        <w:tblStyle w:val="af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Т6.01.01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Документация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spacing w:after="120"/>
            </w:pPr>
            <w:r>
              <w:t>Необходима документация для пользователя и документация для работника, обслуживающего систему.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6" w:name="_heading=h.1hmsyys" w:colFirst="0" w:colLast="0"/>
      <w:bookmarkEnd w:id="36"/>
      <w:r>
        <w:rPr>
          <w:rFonts w:ascii="Times New Roman" w:hAnsi="Times New Roman"/>
        </w:rPr>
        <w:t>Используемые приобретаемые компоненты</w:t>
      </w:r>
    </w:p>
    <w:tbl>
      <w:tblPr>
        <w:tblStyle w:val="aff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Т7.01.01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Приобретаемые компоненты | БД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spacing w:after="120"/>
            </w:pPr>
            <w:r>
              <w:t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/>
          <w:color w:val="000000"/>
        </w:rPr>
      </w:pP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7" w:name="_heading=h.41mghml" w:colFirst="0" w:colLast="0"/>
      <w:bookmarkEnd w:id="37"/>
      <w:r>
        <w:rPr>
          <w:rFonts w:ascii="Times New Roman" w:hAnsi="Times New Roman"/>
        </w:rPr>
        <w:t>Интерфейсы</w:t>
      </w:r>
    </w:p>
    <w:p w:rsidR="00044DAC" w:rsidRDefault="00044DAC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Cs w:val="22"/>
        </w:rPr>
      </w:pPr>
    </w:p>
    <w:p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  <w:lang w:val="ru-RU"/>
        </w:rPr>
      </w:pPr>
      <w:bookmarkStart w:id="38" w:name="_heading=h.2grqrue" w:colFirst="0" w:colLast="0"/>
      <w:bookmarkEnd w:id="38"/>
      <w:r>
        <w:rPr>
          <w:rFonts w:ascii="Times New Roman" w:hAnsi="Times New Roman"/>
        </w:rPr>
        <w:t>Интерфейс пользователя</w:t>
      </w:r>
    </w:p>
    <w:p w:rsidR="00773445" w:rsidRDefault="00773445" w:rsidP="00773445">
      <w:pPr>
        <w:rPr>
          <w:lang w:val="ru-RU"/>
        </w:rPr>
      </w:pPr>
    </w:p>
    <w:p w:rsidR="00773445" w:rsidRDefault="00773445" w:rsidP="00773445">
      <w:pPr>
        <w:rPr>
          <w:lang w:val="ru-RU"/>
        </w:rPr>
      </w:pPr>
    </w:p>
    <w:p w:rsidR="00773445" w:rsidRDefault="00773445" w:rsidP="00773445">
      <w:pPr>
        <w:rPr>
          <w:lang w:val="ru-RU"/>
        </w:rPr>
      </w:pPr>
    </w:p>
    <w:p w:rsidR="00773445" w:rsidRPr="00773445" w:rsidRDefault="00773445" w:rsidP="00773445">
      <w:pPr>
        <w:rPr>
          <w:lang w:val="ru-RU"/>
        </w:rPr>
      </w:pPr>
    </w:p>
    <w:tbl>
      <w:tblPr>
        <w:tblStyle w:val="aff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Т8.01.01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Интерфейс | Пользовательские характеристики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Пользовательский интерфейс представлен двумя приложениями:</w:t>
            </w:r>
          </w:p>
          <w:p w:rsidR="00044DAC" w:rsidRDefault="005E7775">
            <w:pPr>
              <w:numPr>
                <w:ilvl w:val="0"/>
                <w:numId w:val="14"/>
              </w:numPr>
            </w:pPr>
            <w:r>
              <w:t>Мобильное приложение для смартфона/планшета менеджера, предоставляющее пользователям следующие возможности работы:</w:t>
            </w:r>
          </w:p>
          <w:p w:rsidR="00044DAC" w:rsidRDefault="005E7775">
            <w:pPr>
              <w:numPr>
                <w:ilvl w:val="1"/>
                <w:numId w:val="14"/>
              </w:numPr>
            </w:pPr>
            <w:r>
              <w:t>занесение данных об участник</w:t>
            </w:r>
            <w:r>
              <w:t xml:space="preserve">ах программы лояльности в базу данных; </w:t>
            </w:r>
          </w:p>
          <w:p w:rsidR="00044DAC" w:rsidRDefault="005E7775">
            <w:pPr>
              <w:numPr>
                <w:ilvl w:val="0"/>
                <w:numId w:val="14"/>
              </w:numPr>
            </w:pPr>
            <w:r>
              <w:t>Десктопное приложение для компьютера администратора, предоставляющее пользователям следующие возможности работы:</w:t>
            </w:r>
          </w:p>
          <w:p w:rsidR="00044DAC" w:rsidRDefault="005E7775">
            <w:pPr>
              <w:numPr>
                <w:ilvl w:val="1"/>
                <w:numId w:val="14"/>
              </w:numPr>
            </w:pPr>
            <w:r>
              <w:t>занесение данных об участниках программы лояльности в базу данных;</w:t>
            </w:r>
          </w:p>
          <w:p w:rsidR="00044DAC" w:rsidRDefault="005E7775">
            <w:pPr>
              <w:numPr>
                <w:ilvl w:val="1"/>
                <w:numId w:val="14"/>
              </w:numPr>
            </w:pPr>
            <w:r>
              <w:t>изменения каталога товаров и базы да</w:t>
            </w:r>
            <w:r>
              <w:t>нных покупателей.</w:t>
            </w:r>
          </w:p>
          <w:p w:rsidR="00044DAC" w:rsidRDefault="00044DAC"/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Pr="00773445" w:rsidRDefault="00044DAC">
      <w:pPr>
        <w:rPr>
          <w:color w:val="FF0000"/>
          <w:lang w:val="ru-RU"/>
        </w:rPr>
      </w:pPr>
    </w:p>
    <w:p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39" w:name="_heading=h.vx1227" w:colFirst="0" w:colLast="0"/>
      <w:bookmarkEnd w:id="39"/>
      <w:r>
        <w:rPr>
          <w:rFonts w:ascii="Times New Roman" w:hAnsi="Times New Roman"/>
        </w:rPr>
        <w:t>Аппаратные интерфейсы</w:t>
      </w:r>
    </w:p>
    <w:tbl>
      <w:tblPr>
        <w:tblStyle w:val="af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Т8.01.02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Интерфейс | Аппаратные характеристики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>Для корректной работы необходимо наличие архитектуры "клиент-сервер"</w:t>
            </w:r>
            <w:r>
              <w:t xml:space="preserve">. ИС будет распределена на одном компьютере-сервере и некотором количестве компьютерах-клиентах. Наличие локальной вычислительной сети является обязательным условием работы ИС с архитектурой “клиент-сервер”. Сеть состоит и из сервера и подключенных к сети </w:t>
            </w:r>
            <w:r>
              <w:t>рабочих станций. Рекомендуемое расположение компьютеров, кабелей и других компонентов сети должно быть характерно для топологии сети типа "Звезда".</w:t>
            </w:r>
          </w:p>
          <w:p w:rsidR="00044DAC" w:rsidRDefault="005E7775">
            <w:r>
              <w:t>На компьютер-сервер устанавливается система управления базами данных MySQL.</w:t>
            </w:r>
          </w:p>
          <w:p w:rsidR="00044DAC" w:rsidRDefault="005E7775">
            <w:r>
              <w:t>Компьютер-сервер необходим для х</w:t>
            </w:r>
            <w:r>
              <w:t>ранения баз данных информационной системы, выполнения запросов пользователей к ним и прочих вычислительных операций.</w:t>
            </w:r>
          </w:p>
          <w:p w:rsidR="00044DAC" w:rsidRDefault="005E7775">
            <w:r>
              <w:t>Компьютер-клиент необходим для нормального функционирования и работы с информационной системой.</w:t>
            </w:r>
          </w:p>
          <w:p w:rsidR="00044DAC" w:rsidRDefault="005E7775">
            <w:pPr>
              <w:ind w:left="720"/>
            </w:pPr>
            <w:r>
              <w:t>Сервер должен отвечать следующим минимальны</w:t>
            </w:r>
            <w:r>
              <w:t>м требованиям к техническим характеристикам:</w:t>
            </w:r>
          </w:p>
          <w:p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ОС: Windows Server 2008, Windows Server 2012, Windows Server 2016; </w:t>
            </w:r>
          </w:p>
          <w:p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Процессор: двухъядерный с частотой 2.5 ГГц; ГБ оперативной памяти (ОЗУ); </w:t>
            </w:r>
          </w:p>
          <w:p w:rsidR="00044DAC" w:rsidRDefault="005E7775">
            <w:pPr>
              <w:numPr>
                <w:ilvl w:val="0"/>
                <w:numId w:val="11"/>
              </w:numPr>
              <w:ind w:left="1440"/>
            </w:pPr>
            <w:r>
              <w:t xml:space="preserve"> 1 ГБ свободного места на жестком диске на этапе запуска ИС.</w:t>
            </w:r>
          </w:p>
          <w:p w:rsidR="00044DAC" w:rsidRDefault="005E7775">
            <w:pPr>
              <w:ind w:left="720"/>
            </w:pPr>
            <w:r>
              <w:t>Минимальные аппаратные требования рабочей станции для сотрудников организации:</w:t>
            </w:r>
          </w:p>
          <w:p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lastRenderedPageBreak/>
              <w:t xml:space="preserve"> ОС: Microsoft Windows - Win 7, Win 8, Win 8.1, Win10;</w:t>
            </w:r>
          </w:p>
          <w:p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Дисплей с разрешением экрана 1280х720 точек и выше;</w:t>
            </w:r>
          </w:p>
          <w:p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Процессор с минимальной частотой 2 ГГц;</w:t>
            </w:r>
          </w:p>
          <w:p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 1 ГБ оперативной памяти (ОЗ</w:t>
            </w:r>
            <w:r>
              <w:t>У);</w:t>
            </w:r>
          </w:p>
          <w:p w:rsidR="00044DAC" w:rsidRDefault="005E7775">
            <w:pPr>
              <w:numPr>
                <w:ilvl w:val="0"/>
                <w:numId w:val="16"/>
              </w:numPr>
              <w:ind w:left="1440"/>
            </w:pPr>
            <w:r>
              <w:t xml:space="preserve">100 МБ свободного места на жестком диске; </w:t>
            </w:r>
          </w:p>
          <w:p w:rsidR="00044DAC" w:rsidRDefault="005E7775">
            <w:pPr>
              <w:ind w:left="720"/>
            </w:pPr>
            <w:r>
              <w:t>Системы также должны иметь устройства ввода с клавиатуры и мышь</w:t>
            </w:r>
          </w:p>
          <w:p w:rsidR="00044DAC" w:rsidRDefault="005E7775">
            <w:pPr>
              <w:ind w:left="720"/>
            </w:pPr>
            <w:r>
              <w:t xml:space="preserve">Терминал доступа менеджера к ИС - смартфон или планшет (мобильное устройство) под управлением ОС Android. </w:t>
            </w:r>
          </w:p>
          <w:p w:rsidR="00044DAC" w:rsidRDefault="005E7775">
            <w:pPr>
              <w:ind w:left="720"/>
            </w:pPr>
            <w:r>
              <w:t>Минимальные аппаратные требования:</w:t>
            </w:r>
          </w:p>
          <w:p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>ОС: от Android 5.1.x (Lollipop);</w:t>
            </w:r>
          </w:p>
          <w:p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>Диагональ дисплея 3.5" и выше;</w:t>
            </w:r>
          </w:p>
          <w:p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>Процессор с частотой 1 ГГц на базе архитектуры ARM v7 или Intel x86;</w:t>
            </w:r>
          </w:p>
          <w:p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>512 МБ оперативной памяти (ОЗУ);</w:t>
            </w:r>
          </w:p>
          <w:p w:rsidR="00044DAC" w:rsidRDefault="005E7775">
            <w:pPr>
              <w:numPr>
                <w:ilvl w:val="0"/>
                <w:numId w:val="12"/>
              </w:numPr>
              <w:ind w:firstLine="413"/>
            </w:pPr>
            <w:r>
              <w:t>100 МБ Свободного места на встроенном накопителе данных.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044DAC"/>
    <w:p w:rsidR="00044DAC" w:rsidRDefault="005E7775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0" w:name="_heading=h.3fwokq0" w:colFirst="0" w:colLast="0"/>
      <w:bookmarkEnd w:id="40"/>
      <w:r>
        <w:t>Интерфейсы программного обеспечения</w:t>
      </w:r>
    </w:p>
    <w:p w:rsidR="00044DAC" w:rsidRDefault="005E7775">
      <w:pPr>
        <w:rPr>
          <w:b/>
        </w:rPr>
      </w:pPr>
      <w:r>
        <w:rPr>
          <w:color w:val="FF0000"/>
        </w:rPr>
        <w:t xml:space="preserve">             </w:t>
      </w:r>
    </w:p>
    <w:tbl>
      <w:tblPr>
        <w:tblStyle w:val="aff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Т8.01.03</w:t>
            </w:r>
          </w:p>
        </w:tc>
      </w:tr>
      <w:tr w:rsidR="00044DAC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Интерфейс | Программные характеристики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r>
              <w:t xml:space="preserve">Система включает в себя работу с базами данных. </w:t>
            </w:r>
          </w:p>
          <w:p w:rsidR="00044DAC" w:rsidRDefault="005E7775">
            <w:pPr>
              <w:numPr>
                <w:ilvl w:val="0"/>
                <w:numId w:val="13"/>
              </w:numPr>
            </w:pPr>
            <w:r>
              <w:t xml:space="preserve">Информация о владельце карты после анкетирования заносится в базу данных. </w:t>
            </w:r>
          </w:p>
          <w:p w:rsidR="00044DAC" w:rsidRDefault="005E7775">
            <w:pPr>
              <w:numPr>
                <w:ilvl w:val="0"/>
                <w:numId w:val="13"/>
              </w:numPr>
            </w:pPr>
            <w:r>
              <w:t>При формировании чековой ленты касса обращается к каталогу товаров, откуда получает наименование продукта, цену, количество баллов, за которое можно купить данный продукт, количество баллов, которое начисляется при покупке данного продукта.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5E7775">
      <w:pPr>
        <w:rPr>
          <w:rFonts w:ascii="Times New Roman" w:hAnsi="Times New Roman"/>
          <w:color w:val="FF0000"/>
          <w:szCs w:val="22"/>
        </w:rPr>
      </w:pPr>
      <w:r>
        <w:rPr>
          <w:color w:val="FF0000"/>
        </w:rPr>
        <w:t>.</w:t>
      </w:r>
    </w:p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  <w:lang w:val="ru-RU"/>
        </w:rPr>
      </w:pPr>
      <w:bookmarkStart w:id="41" w:name="_heading=h.4f1mdlm" w:colFirst="0" w:colLast="0"/>
      <w:bookmarkEnd w:id="41"/>
      <w:r>
        <w:rPr>
          <w:rFonts w:ascii="Times New Roman" w:hAnsi="Times New Roman"/>
        </w:rPr>
        <w:t>Требования лицензирования</w:t>
      </w:r>
      <w:r>
        <w:rPr>
          <w:rFonts w:ascii="Times New Roman" w:hAnsi="Times New Roman"/>
        </w:rPr>
        <w:br/>
      </w:r>
    </w:p>
    <w:p w:rsidR="00773445" w:rsidRPr="00773445" w:rsidRDefault="00773445" w:rsidP="00773445">
      <w:pPr>
        <w:pStyle w:val="1Einrckung"/>
        <w:rPr>
          <w:lang w:val="ru-RU"/>
        </w:rPr>
      </w:pPr>
    </w:p>
    <w:tbl>
      <w:tblPr>
        <w:tblStyle w:val="affff2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90"/>
        <w:gridCol w:w="7800"/>
      </w:tblGrid>
      <w:tr w:rsidR="00044DAC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Т9.01.01</w:t>
            </w:r>
          </w:p>
        </w:tc>
      </w:tr>
      <w:tr w:rsidR="00044DAC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Лицензии</w:t>
            </w:r>
          </w:p>
        </w:tc>
      </w:tr>
      <w:tr w:rsidR="00044DAC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spacing w:after="120"/>
            </w:pPr>
            <w:r>
              <w:t>Все сторонние ресурсы должны быть вида open source, которые можно легально использовать в коммерческих целях.</w:t>
            </w:r>
          </w:p>
        </w:tc>
      </w:tr>
      <w:tr w:rsidR="00044DAC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</w:pPr>
            <w:r>
              <w:t>1</w:t>
            </w:r>
          </w:p>
        </w:tc>
      </w:tr>
      <w:tr w:rsidR="00044DAC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044DAC" w:rsidRDefault="005E7775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2" w:name="_heading=h.2u6wntf" w:colFirst="0" w:colLast="0"/>
      <w:bookmarkEnd w:id="42"/>
      <w:r>
        <w:rPr>
          <w:rFonts w:ascii="Times New Roman" w:hAnsi="Times New Roman"/>
        </w:rPr>
        <w:t>Применимые стандарты</w:t>
      </w:r>
    </w:p>
    <w:p w:rsidR="00044DAC" w:rsidRDefault="005E7775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В этой версии системы не предусмотрено применение определённых стандартов.</w:t>
      </w:r>
    </w:p>
    <w:p w:rsidR="00044DAC" w:rsidRDefault="005E7775">
      <w:pPr>
        <w:pStyle w:val="1"/>
        <w:keepNext/>
      </w:pPr>
      <w:bookmarkStart w:id="43" w:name="_heading=h.19c6y18" w:colFirst="0" w:colLast="0"/>
      <w:bookmarkEnd w:id="43"/>
      <w:r>
        <w:br w:type="page"/>
      </w:r>
    </w:p>
    <w:p w:rsidR="00044DAC" w:rsidRDefault="005E7775" w:rsidP="00773445">
      <w:pPr>
        <w:pStyle w:val="1"/>
        <w:keepNext/>
        <w:numPr>
          <w:ilvl w:val="0"/>
          <w:numId w:val="0"/>
        </w:numPr>
      </w:pPr>
      <w:bookmarkStart w:id="44" w:name="_heading=h.24i0c7puv8s9" w:colFirst="0" w:colLast="0"/>
      <w:bookmarkEnd w:id="44"/>
      <w:r>
        <w:rPr>
          <w:rFonts w:ascii="Times New Roman" w:hAnsi="Times New Roman"/>
        </w:rPr>
        <w:lastRenderedPageBreak/>
        <w:t>Индекс</w:t>
      </w:r>
    </w:p>
    <w:tbl>
      <w:tblPr>
        <w:tblStyle w:val="affff3"/>
        <w:tblW w:w="1003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5017"/>
        <w:gridCol w:w="5018"/>
      </w:tblGrid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О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Аббревиатуры, 4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Аппаратные интерфейсы, 5, 21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Обработка запроса, 15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Ограничения памяти, 6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Ограничения проекта, 20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Одновременный доступ, 18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Описание требования, 8</w:t>
            </w:r>
          </w:p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Ошибки, 18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В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П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Время отклика, 19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Применимые стандарты, 23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Поиск данных, 11, 14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Пользовательская документация, 20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Пользователь, 6, 8, 9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Приоритет требования, 8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Производительность, 18</w:t>
            </w:r>
          </w:p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Пропускная способность, 19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Г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Р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Границы применения,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Ремонтопригодность, 19</w:t>
            </w:r>
          </w:p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Риски, 8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Д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С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Добавление данных, 10, 13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Доступ,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Сокращения, 4</w:t>
            </w:r>
          </w:p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Ссылки, 4</w:t>
            </w:r>
          </w:p>
        </w:tc>
      </w:tr>
      <w:tr w:rsidR="00044DAC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Т</w:t>
            </w:r>
          </w:p>
        </w:tc>
      </w:tr>
      <w:tr w:rsidR="00044DAC">
        <w:trPr>
          <w:trHeight w:val="1579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Изменение данных, 10, 13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Индекс, 23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Интеграция с кассой, 14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Интерфейсы, 20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 пользователя, 5, 20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Интерфейсы ПО, 5, 21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Используемые приобретаемые компоненты, 20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Термины, 4</w:t>
            </w:r>
          </w:p>
        </w:tc>
      </w:tr>
      <w:tr w:rsidR="00044DAC">
        <w:trPr>
          <w:trHeight w:val="54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У</w:t>
            </w:r>
          </w:p>
        </w:tc>
      </w:tr>
      <w:tr w:rsidR="00044DAC">
        <w:trPr>
          <w:trHeight w:val="48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Каталог, 9,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Удаление данных, 14</w:t>
            </w:r>
          </w:p>
        </w:tc>
      </w:tr>
      <w:tr w:rsidR="00044DAC">
        <w:trPr>
          <w:trHeight w:val="55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Ф</w:t>
            </w:r>
          </w:p>
        </w:tc>
      </w:tr>
      <w:tr w:rsidR="00044DAC">
        <w:trPr>
          <w:trHeight w:val="214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lastRenderedPageBreak/>
              <w:t>Надежность ПО, 17, 18</w:t>
            </w:r>
          </w:p>
          <w:p w:rsidR="00044DAC" w:rsidRDefault="005E777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Настройка рабочих мест, 6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Фильтрация, 11, 14</w:t>
            </w:r>
          </w:p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Функции, 6, 10</w:t>
            </w:r>
          </w:p>
          <w:p w:rsidR="00044DAC" w:rsidRDefault="005E7775">
            <w:pPr>
              <w:keepNext/>
              <w:widowControl w:val="0"/>
            </w:pPr>
            <w:r>
              <w:rPr>
                <w:szCs w:val="22"/>
              </w:rPr>
              <w:t>Функциональная группа, 8</w:t>
            </w: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Х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  <w:jc w:val="center"/>
            </w:pP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Хранение,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</w:pP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Ц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  <w:jc w:val="center"/>
            </w:pP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Цели,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</w:pP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Ч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  <w:rPr>
                <w:szCs w:val="22"/>
              </w:rPr>
            </w:pPr>
          </w:p>
        </w:tc>
      </w:tr>
      <w:tr w:rsidR="00044DAC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5E7775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Чтение данных, 11, 13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DAC" w:rsidRDefault="00044DAC">
            <w:pPr>
              <w:keepNext/>
              <w:widowControl w:val="0"/>
              <w:rPr>
                <w:szCs w:val="22"/>
              </w:rPr>
            </w:pPr>
          </w:p>
        </w:tc>
      </w:tr>
    </w:tbl>
    <w:p w:rsidR="00044DAC" w:rsidRDefault="00044DAC"/>
    <w:sectPr w:rsidR="00044DAC" w:rsidSect="00044DAC">
      <w:headerReference w:type="default" r:id="rId17"/>
      <w:headerReference w:type="first" r:id="rId18"/>
      <w:footerReference w:type="first" r:id="rId19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775" w:rsidRDefault="005E7775" w:rsidP="00044DAC">
      <w:r>
        <w:separator/>
      </w:r>
    </w:p>
  </w:endnote>
  <w:endnote w:type="continuationSeparator" w:id="0">
    <w:p w:rsidR="005E7775" w:rsidRDefault="005E7775" w:rsidP="00044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C" w:rsidRDefault="005E77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rFonts w:eastAsia="Arial" w:cs="Arial"/>
        <w:color w:val="000000"/>
        <w:sz w:val="16"/>
        <w:szCs w:val="16"/>
      </w:rPr>
    </w:pPr>
    <w:r>
      <w:rPr>
        <w:rFonts w:eastAsia="Arial" w:cs="Arial"/>
        <w:color w:val="000000"/>
        <w:sz w:val="16"/>
        <w:szCs w:val="16"/>
      </w:rPr>
      <w:tab/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347270" y="3761585"/>
                      <a:ext cx="6303010" cy="0"/>
                    </a:xfrm>
                    <a:prstGeom prst="straightConnector1">
                      <a:avLst/>
                    </a:prstGeom>
                    <a:solidFill>
                      <a:srgbClr val="FFFFFF"/>
                    </a:solidFill>
                    <a:ln cap="flat" cmpd="sng" w="9525">
                      <a:solidFill>
                        <a:srgbClr val="00000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u-RU" w:eastAsia="ru-RU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044DAC" w:rsidRDefault="00044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775" w:rsidRDefault="005E7775" w:rsidP="00044DAC">
      <w:r>
        <w:separator/>
      </w:r>
    </w:p>
  </w:footnote>
  <w:footnote w:type="continuationSeparator" w:id="0">
    <w:p w:rsidR="005E7775" w:rsidRDefault="005E7775" w:rsidP="00044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C" w:rsidRDefault="005E777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rFonts w:ascii="Times New Roman" w:hAnsi="Times New Roman"/>
        <w:color w:val="000000"/>
        <w:sz w:val="24"/>
      </w:rPr>
    </w:pPr>
    <w:r>
      <w:rPr>
        <w:rFonts w:eastAsia="Arial" w:cs="Arial"/>
        <w:color w:val="000000"/>
        <w:szCs w:val="22"/>
      </w:rPr>
      <w:tab/>
    </w:r>
    <w:r>
      <w:rPr>
        <w:rFonts w:eastAsia="Arial" w:cs="Arial"/>
        <w:color w:val="000000"/>
        <w:szCs w:val="22"/>
      </w:rPr>
      <w:tab/>
    </w:r>
    <w:r>
      <w:rPr>
        <w:rFonts w:ascii="Times New Roman" w:hAnsi="Times New Roman"/>
        <w:color w:val="000000"/>
        <w:sz w:val="24"/>
      </w:rPr>
      <w:t xml:space="preserve">Страница </w:t>
    </w:r>
    <w:r w:rsidR="00044DAC">
      <w:rPr>
        <w:rFonts w:ascii="Times New Roman" w:hAnsi="Times New Roman"/>
        <w:color w:val="000000"/>
        <w:sz w:val="24"/>
      </w:rPr>
      <w:fldChar w:fldCharType="begin"/>
    </w:r>
    <w:r>
      <w:rPr>
        <w:rFonts w:ascii="Times New Roman" w:hAnsi="Times New Roman"/>
        <w:color w:val="000000"/>
        <w:sz w:val="24"/>
      </w:rPr>
      <w:instrText>PAGE</w:instrText>
    </w:r>
    <w:r w:rsidR="00773445">
      <w:rPr>
        <w:rFonts w:ascii="Times New Roman" w:hAnsi="Times New Roman"/>
        <w:color w:val="000000"/>
        <w:sz w:val="24"/>
      </w:rPr>
      <w:fldChar w:fldCharType="separate"/>
    </w:r>
    <w:r w:rsidR="00773445">
      <w:rPr>
        <w:rFonts w:ascii="Times New Roman" w:hAnsi="Times New Roman"/>
        <w:noProof/>
        <w:color w:val="000000"/>
        <w:sz w:val="24"/>
      </w:rPr>
      <w:t>24</w:t>
    </w:r>
    <w:r w:rsidR="00044DAC">
      <w:rPr>
        <w:rFonts w:ascii="Times New Roman" w:hAnsi="Times New Roman"/>
        <w:color w:val="000000"/>
        <w:sz w:val="24"/>
      </w:rPr>
      <w:fldChar w:fldCharType="end"/>
    </w:r>
  </w:p>
  <w:p w:rsidR="00044DAC" w:rsidRDefault="00044D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color w:val="000000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DAC" w:rsidRDefault="00044D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f4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70"/>
      <w:gridCol w:w="4477"/>
      <w:gridCol w:w="2639"/>
    </w:tblGrid>
    <w:tr w:rsidR="00044DAC">
      <w:trPr>
        <w:trHeight w:val="2000"/>
        <w:jc w:val="center"/>
      </w:trPr>
      <w:tc>
        <w:tcPr>
          <w:tcW w:w="2870" w:type="dxa"/>
        </w:tcPr>
        <w:p w:rsidR="00044DAC" w:rsidRDefault="005E7775">
          <w:pPr>
            <w:spacing w:before="8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044DAC" w:rsidRDefault="00044DAC">
          <w:pPr>
            <w:spacing w:before="80"/>
          </w:pPr>
        </w:p>
      </w:tc>
      <w:tc>
        <w:tcPr>
          <w:tcW w:w="4477" w:type="dxa"/>
        </w:tcPr>
        <w:p w:rsidR="00044DAC" w:rsidRDefault="00044DAC">
          <w:pPr>
            <w:jc w:val="center"/>
            <w:rPr>
              <w:i/>
            </w:rPr>
          </w:pPr>
        </w:p>
        <w:p w:rsidR="00044DAC" w:rsidRDefault="00044DAC">
          <w:pPr>
            <w:jc w:val="center"/>
          </w:pPr>
        </w:p>
        <w:p w:rsidR="00044DAC" w:rsidRDefault="005E7775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Проекта 5</w:t>
          </w:r>
        </w:p>
      </w:tc>
      <w:tc>
        <w:tcPr>
          <w:tcW w:w="2639" w:type="dxa"/>
        </w:tcPr>
        <w:p w:rsidR="00044DAC" w:rsidRDefault="005E77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rFonts w:eastAsia="Arial" w:cs="Arial"/>
              <w:color w:val="000000"/>
              <w:szCs w:val="22"/>
            </w:rPr>
          </w:pPr>
          <w:r>
            <w:rPr>
              <w:rFonts w:eastAsia="Arial" w:cs="Arial"/>
              <w:color w:val="000000"/>
              <w:sz w:val="18"/>
              <w:szCs w:val="18"/>
            </w:rPr>
            <w:t>Автор:</w:t>
          </w:r>
          <w:r>
            <w:rPr>
              <w:rFonts w:eastAsia="Arial" w:cs="Arial"/>
              <w:color w:val="000000"/>
              <w:szCs w:val="22"/>
            </w:rPr>
            <w:t xml:space="preserve"> </w:t>
          </w:r>
          <w:r>
            <w:rPr>
              <w:rFonts w:eastAsia="Arial" w:cs="Arial"/>
              <w:smallCaps/>
              <w:color w:val="000000"/>
              <w:szCs w:val="22"/>
            </w:rPr>
            <w:tab/>
          </w:r>
          <w:r>
            <w:rPr>
              <w:rFonts w:eastAsia="Arial" w:cs="Arial"/>
              <w:smallCaps/>
              <w:color w:val="000000"/>
              <w:szCs w:val="22"/>
            </w:rPr>
            <w:t>TEAM</w:t>
          </w:r>
          <w:r>
            <w:rPr>
              <w:smallCaps/>
            </w:rPr>
            <w:t>5</w:t>
          </w:r>
        </w:p>
        <w:p w:rsidR="00044DAC" w:rsidRDefault="005E777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  <w:t>TEAM5-v0.5</w:t>
          </w:r>
        </w:p>
        <w:p w:rsidR="00044DAC" w:rsidRDefault="005E777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  <w:t>2022-11-02</w:t>
          </w:r>
        </w:p>
        <w:p w:rsidR="00044DAC" w:rsidRDefault="005E777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  <w:t>25</w:t>
          </w:r>
        </w:p>
      </w:tc>
    </w:tr>
  </w:tbl>
  <w:p w:rsidR="00044DAC" w:rsidRDefault="00044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7C7"/>
    <w:multiLevelType w:val="multilevel"/>
    <w:tmpl w:val="E4705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A41083"/>
    <w:multiLevelType w:val="multilevel"/>
    <w:tmpl w:val="A0F6A2D2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E159CD"/>
    <w:multiLevelType w:val="multilevel"/>
    <w:tmpl w:val="9F3AF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E065B"/>
    <w:multiLevelType w:val="multilevel"/>
    <w:tmpl w:val="FAD8E1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33587924"/>
    <w:multiLevelType w:val="multilevel"/>
    <w:tmpl w:val="680A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E5247A"/>
    <w:multiLevelType w:val="multilevel"/>
    <w:tmpl w:val="12A24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1F1752C"/>
    <w:multiLevelType w:val="multilevel"/>
    <w:tmpl w:val="F77CF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4F5D94"/>
    <w:multiLevelType w:val="multilevel"/>
    <w:tmpl w:val="5E16D6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4617313"/>
    <w:multiLevelType w:val="multilevel"/>
    <w:tmpl w:val="D8549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5DB2AF4"/>
    <w:multiLevelType w:val="multilevel"/>
    <w:tmpl w:val="3F0A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56F3CCB"/>
    <w:multiLevelType w:val="multilevel"/>
    <w:tmpl w:val="00F06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F3739E"/>
    <w:multiLevelType w:val="multilevel"/>
    <w:tmpl w:val="8662E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36A369C"/>
    <w:multiLevelType w:val="multilevel"/>
    <w:tmpl w:val="6BF2C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DAB7B4D"/>
    <w:multiLevelType w:val="multilevel"/>
    <w:tmpl w:val="39968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6224F54"/>
    <w:multiLevelType w:val="multilevel"/>
    <w:tmpl w:val="3E743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7A36755"/>
    <w:multiLevelType w:val="multilevel"/>
    <w:tmpl w:val="DC58C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DAC"/>
    <w:rsid w:val="00044DAC"/>
    <w:rsid w:val="005E7775"/>
    <w:rsid w:val="0077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B"/>
    <w:rPr>
      <w:rFonts w:ascii="Arial" w:hAnsi="Arial"/>
      <w:sz w:val="22"/>
      <w:lang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44DAC"/>
  </w:style>
  <w:style w:type="table" w:customStyle="1" w:styleId="TableNormal">
    <w:name w:val="Table Normal"/>
    <w:rsid w:val="00044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44D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0">
    <w:name w:val="Subtitle"/>
    <w:basedOn w:val="normal"/>
    <w:next w:val="normal"/>
    <w:rsid w:val="00044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rsid w:val="00044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044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044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044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044DAC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B%D0%B0%D1%82%D0%B0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0%D0%B3%D0%B0%D0%BD%D0%B8%D0%B7%D0%B0%D1%86%D0%B8%D1%8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3%D1%81%D0%BB%D1%83%D0%B3%D0%B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5%D0%B4%D0%BF%D1%80%D0%B8%D1%8F%D1%82%D0%B8%D0%B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2%D0%BE%D0%B2%D0%B0%D1%80" TargetMode="External"/><Relationship Id="rId10" Type="http://schemas.openxmlformats.org/officeDocument/2006/relationships/hyperlink" Target="https://ru.wikipedia.org/wiki/%D0%9F%D0%B5%D1%80%D1%81%D0%BE%D0%BD%D0%B0%D0%BB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D%D0%B0%D0%BB%D0%B8%D1%87%D0%BD%D1%8B%D0%B5_%D0%B4%D0%B5%D0%BD%D1%8C%D0%B3%D0%B8" TargetMode="External"/><Relationship Id="rId14" Type="http://schemas.openxmlformats.org/officeDocument/2006/relationships/hyperlink" Target="https://ru.wikipedia.org/wiki/%D0%92%D0%BB%D0%B0%D0%B4%D0%B5%D0%BB%D0%B5%D1%8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jAgToW/pScR5wkVoFbiBqo1uA==">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C84314-11D8-4B2D-B465-A37308F2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4221</Words>
  <Characters>24063</Characters>
  <Application>Microsoft Office Word</Application>
  <DocSecurity>0</DocSecurity>
  <Lines>200</Lines>
  <Paragraphs>56</Paragraphs>
  <ScaleCrop>false</ScaleCrop>
  <Company/>
  <LinksUpToDate>false</LinksUpToDate>
  <CharactersWithSpaces>28228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PC</cp:lastModifiedBy>
  <cp:revision>2</cp:revision>
  <dcterms:created xsi:type="dcterms:W3CDTF">2010-10-29T20:35:00Z</dcterms:created>
  <dcterms:modified xsi:type="dcterms:W3CDTF">2022-11-03T14:32:00Z</dcterms:modified>
</cp:coreProperties>
</file>