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02">
          <w:pPr>
            <w:tabs>
              <w:tab w:val="right" w:pos="10034.511811023624"/>
            </w:tabs>
            <w:spacing w:before="80" w:line="240" w:lineRule="auto"/>
            <w:ind w:left="0" w:firstLine="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rtl w:val="0"/>
              </w:rPr>
              <w:t xml:space="preserve">Содержание</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10034.511811023624"/>
            </w:tabs>
            <w:spacing w:before="200" w:line="240" w:lineRule="auto"/>
            <w:ind w:left="0" w:firstLine="0"/>
            <w:rPr>
              <w:rFonts w:ascii="Times New Roman" w:cs="Times New Roman" w:eastAsia="Times New Roman" w:hAnsi="Times New Roman"/>
            </w:rPr>
          </w:pPr>
          <w:hyperlink w:anchor="_heading=h.gjm0daxuakai">
            <w:r w:rsidDel="00000000" w:rsidR="00000000" w:rsidRPr="00000000">
              <w:rPr>
                <w:rFonts w:ascii="Times New Roman" w:cs="Times New Roman" w:eastAsia="Times New Roman" w:hAnsi="Times New Roman"/>
                <w:rtl w:val="0"/>
              </w:rPr>
              <w:t xml:space="preserve">История изменений</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_heading=h.gjm0daxuakai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10034.511811023624"/>
            </w:tabs>
            <w:spacing w:before="200" w:line="240" w:lineRule="auto"/>
            <w:ind w:left="0" w:firstLine="0"/>
            <w:rPr>
              <w:rFonts w:ascii="Times New Roman" w:cs="Times New Roman" w:eastAsia="Times New Roman" w:hAnsi="Times New Roman"/>
            </w:rPr>
          </w:pPr>
          <w:hyperlink w:anchor="_heading=h.3znysh7">
            <w:r w:rsidDel="00000000" w:rsidR="00000000" w:rsidRPr="00000000">
              <w:rPr>
                <w:rFonts w:ascii="Times New Roman" w:cs="Times New Roman" w:eastAsia="Times New Roman" w:hAnsi="Times New Roman"/>
                <w:rtl w:val="0"/>
              </w:rPr>
              <w:t xml:space="preserve">1 Введение</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0034.511811023624"/>
            </w:tabs>
            <w:spacing w:before="60" w:line="240" w:lineRule="auto"/>
            <w:ind w:left="360" w:firstLine="0"/>
            <w:rPr>
              <w:rFonts w:ascii="Times New Roman" w:cs="Times New Roman" w:eastAsia="Times New Roman" w:hAnsi="Times New Roman"/>
            </w:rPr>
          </w:pPr>
          <w:hyperlink w:anchor="_heading=h.2et92p0">
            <w:r w:rsidDel="00000000" w:rsidR="00000000" w:rsidRPr="00000000">
              <w:rPr>
                <w:rFonts w:ascii="Times New Roman" w:cs="Times New Roman" w:eastAsia="Times New Roman" w:hAnsi="Times New Roman"/>
                <w:rtl w:val="0"/>
              </w:rPr>
              <w:t xml:space="preserve">1.1 Цели</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034.511811023624"/>
            </w:tabs>
            <w:spacing w:before="60" w:line="240" w:lineRule="auto"/>
            <w:ind w:left="360" w:firstLine="0"/>
            <w:rPr>
              <w:rFonts w:ascii="Times New Roman" w:cs="Times New Roman" w:eastAsia="Times New Roman" w:hAnsi="Times New Roman"/>
            </w:rPr>
          </w:pPr>
          <w:hyperlink w:anchor="_heading=h.tyjcwt">
            <w:r w:rsidDel="00000000" w:rsidR="00000000" w:rsidRPr="00000000">
              <w:rPr>
                <w:rFonts w:ascii="Times New Roman" w:cs="Times New Roman" w:eastAsia="Times New Roman" w:hAnsi="Times New Roman"/>
                <w:rtl w:val="0"/>
              </w:rPr>
              <w:t xml:space="preserve">1.2 Границы применения</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034.511811023624"/>
            </w:tabs>
            <w:spacing w:before="60" w:line="240" w:lineRule="auto"/>
            <w:ind w:left="360" w:firstLine="0"/>
            <w:rPr>
              <w:rFonts w:ascii="Times New Roman" w:cs="Times New Roman" w:eastAsia="Times New Roman" w:hAnsi="Times New Roman"/>
            </w:rPr>
          </w:pPr>
          <w:hyperlink w:anchor="_heading=h.3dy6vkm">
            <w:r w:rsidDel="00000000" w:rsidR="00000000" w:rsidRPr="00000000">
              <w:rPr>
                <w:rFonts w:ascii="Times New Roman" w:cs="Times New Roman" w:eastAsia="Times New Roman" w:hAnsi="Times New Roman"/>
                <w:rtl w:val="0"/>
              </w:rPr>
              <w:t xml:space="preserve">1.3 Термины, аббревиатуры, сокращения</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034.511811023624"/>
            </w:tabs>
            <w:spacing w:before="60" w:line="240" w:lineRule="auto"/>
            <w:ind w:left="360" w:firstLine="0"/>
            <w:rPr>
              <w:rFonts w:ascii="Times New Roman" w:cs="Times New Roman" w:eastAsia="Times New Roman" w:hAnsi="Times New Roman"/>
            </w:rPr>
          </w:pPr>
          <w:hyperlink w:anchor="_heading=h.1t3h5sf">
            <w:r w:rsidDel="00000000" w:rsidR="00000000" w:rsidRPr="00000000">
              <w:rPr>
                <w:rFonts w:ascii="Times New Roman" w:cs="Times New Roman" w:eastAsia="Times New Roman" w:hAnsi="Times New Roman"/>
                <w:rtl w:val="0"/>
              </w:rPr>
              <w:t xml:space="preserve">1.4 Ссылки</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034.511811023624"/>
            </w:tabs>
            <w:spacing w:before="60" w:line="240" w:lineRule="auto"/>
            <w:ind w:left="360" w:firstLine="0"/>
            <w:rPr>
              <w:rFonts w:ascii="Times New Roman" w:cs="Times New Roman" w:eastAsia="Times New Roman" w:hAnsi="Times New Roman"/>
            </w:rPr>
          </w:pPr>
          <w:hyperlink w:anchor="_heading=h.4d34og8">
            <w:r w:rsidDel="00000000" w:rsidR="00000000" w:rsidRPr="00000000">
              <w:rPr>
                <w:rFonts w:ascii="Times New Roman" w:cs="Times New Roman" w:eastAsia="Times New Roman" w:hAnsi="Times New Roman"/>
                <w:rtl w:val="0"/>
              </w:rPr>
              <w:t xml:space="preserve">1.5 Краткий обзор</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034.511811023624"/>
            </w:tabs>
            <w:spacing w:before="200" w:line="240" w:lineRule="auto"/>
            <w:ind w:left="0" w:firstLine="0"/>
            <w:rPr>
              <w:rFonts w:ascii="Times New Roman" w:cs="Times New Roman" w:eastAsia="Times New Roman" w:hAnsi="Times New Roman"/>
            </w:rPr>
          </w:pPr>
          <w:hyperlink w:anchor="_heading=h.2s8eyo1">
            <w:r w:rsidDel="00000000" w:rsidR="00000000" w:rsidRPr="00000000">
              <w:rPr>
                <w:rFonts w:ascii="Times New Roman" w:cs="Times New Roman" w:eastAsia="Times New Roman" w:hAnsi="Times New Roman"/>
                <w:rtl w:val="0"/>
              </w:rPr>
              <w:t xml:space="preserve">2 Общее описание</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034.511811023624"/>
            </w:tabs>
            <w:spacing w:before="60" w:line="240" w:lineRule="auto"/>
            <w:ind w:left="360" w:firstLine="0"/>
            <w:rPr>
              <w:rFonts w:ascii="Times New Roman" w:cs="Times New Roman" w:eastAsia="Times New Roman" w:hAnsi="Times New Roman"/>
            </w:rPr>
          </w:pPr>
          <w:hyperlink w:anchor="_heading=h.17dp8vu">
            <w:r w:rsidDel="00000000" w:rsidR="00000000" w:rsidRPr="00000000">
              <w:rPr>
                <w:rFonts w:ascii="Times New Roman" w:cs="Times New Roman" w:eastAsia="Times New Roman" w:hAnsi="Times New Roman"/>
                <w:rtl w:val="0"/>
              </w:rPr>
              <w:t xml:space="preserve">2.1 Описание изделия</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034.511811023624"/>
            </w:tabs>
            <w:spacing w:before="60" w:line="240" w:lineRule="auto"/>
            <w:ind w:left="720" w:firstLine="0"/>
            <w:rPr>
              <w:rFonts w:ascii="Times New Roman" w:cs="Times New Roman" w:eastAsia="Times New Roman" w:hAnsi="Times New Roman"/>
            </w:rPr>
          </w:pPr>
          <w:hyperlink w:anchor="_heading=h.26in1rg">
            <w:r w:rsidDel="00000000" w:rsidR="00000000" w:rsidRPr="00000000">
              <w:rPr>
                <w:rFonts w:ascii="Times New Roman" w:cs="Times New Roman" w:eastAsia="Times New Roman" w:hAnsi="Times New Roman"/>
                <w:rtl w:val="0"/>
              </w:rPr>
              <w:t xml:space="preserve">2.1.1 Интерфейсы пользователя</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034.511811023624"/>
            </w:tabs>
            <w:spacing w:before="60" w:line="240" w:lineRule="auto"/>
            <w:ind w:left="720" w:firstLine="0"/>
            <w:rPr>
              <w:rFonts w:ascii="Times New Roman" w:cs="Times New Roman" w:eastAsia="Times New Roman" w:hAnsi="Times New Roman"/>
            </w:rPr>
          </w:pPr>
          <w:hyperlink w:anchor="_heading=h.lnxbz9">
            <w:r w:rsidDel="00000000" w:rsidR="00000000" w:rsidRPr="00000000">
              <w:rPr>
                <w:rFonts w:ascii="Times New Roman" w:cs="Times New Roman" w:eastAsia="Times New Roman" w:hAnsi="Times New Roman"/>
                <w:rtl w:val="0"/>
              </w:rPr>
              <w:t xml:space="preserve">2.1.2 Интерфейсы аппаратных средств ЭВМ</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034.511811023624"/>
            </w:tabs>
            <w:spacing w:before="60" w:line="240" w:lineRule="auto"/>
            <w:ind w:left="720" w:firstLine="0"/>
            <w:rPr>
              <w:rFonts w:ascii="Times New Roman" w:cs="Times New Roman" w:eastAsia="Times New Roman" w:hAnsi="Times New Roman"/>
            </w:rPr>
          </w:pPr>
          <w:hyperlink w:anchor="_heading=h.35nkun2">
            <w:r w:rsidDel="00000000" w:rsidR="00000000" w:rsidRPr="00000000">
              <w:rPr>
                <w:rFonts w:ascii="Times New Roman" w:cs="Times New Roman" w:eastAsia="Times New Roman" w:hAnsi="Times New Roman"/>
                <w:rtl w:val="0"/>
              </w:rPr>
              <w:t xml:space="preserve">2.1.3 Интерфейсы программного обеспечения</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034.511811023624"/>
            </w:tabs>
            <w:spacing w:before="60" w:line="240" w:lineRule="auto"/>
            <w:ind w:left="720" w:firstLine="0"/>
            <w:rPr>
              <w:rFonts w:ascii="Times New Roman" w:cs="Times New Roman" w:eastAsia="Times New Roman" w:hAnsi="Times New Roman"/>
            </w:rPr>
          </w:pPr>
          <w:hyperlink w:anchor="_heading=h.44sinio">
            <w:r w:rsidDel="00000000" w:rsidR="00000000" w:rsidRPr="00000000">
              <w:rPr>
                <w:rFonts w:ascii="Times New Roman" w:cs="Times New Roman" w:eastAsia="Times New Roman" w:hAnsi="Times New Roman"/>
                <w:rtl w:val="0"/>
              </w:rPr>
              <w:t xml:space="preserve">2.1.4 Ограничения памяти</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034.511811023624"/>
            </w:tabs>
            <w:spacing w:before="60" w:line="240" w:lineRule="auto"/>
            <w:ind w:left="720" w:firstLine="0"/>
            <w:rPr>
              <w:rFonts w:ascii="Times New Roman" w:cs="Times New Roman" w:eastAsia="Times New Roman" w:hAnsi="Times New Roman"/>
            </w:rPr>
          </w:pPr>
          <w:hyperlink w:anchor="_heading=h.z337ya">
            <w:r w:rsidDel="00000000" w:rsidR="00000000" w:rsidRPr="00000000">
              <w:rPr>
                <w:rFonts w:ascii="Times New Roman" w:cs="Times New Roman" w:eastAsia="Times New Roman" w:hAnsi="Times New Roman"/>
                <w:rtl w:val="0"/>
              </w:rPr>
              <w:t xml:space="preserve">2.1.5 Требования настройки рабочих мест</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034.511811023624"/>
            </w:tabs>
            <w:spacing w:before="60" w:line="240" w:lineRule="auto"/>
            <w:ind w:left="360" w:firstLine="0"/>
            <w:rPr>
              <w:rFonts w:ascii="Times New Roman" w:cs="Times New Roman" w:eastAsia="Times New Roman" w:hAnsi="Times New Roman"/>
            </w:rPr>
          </w:pPr>
          <w:hyperlink w:anchor="_heading=h.3j2qqm3">
            <w:r w:rsidDel="00000000" w:rsidR="00000000" w:rsidRPr="00000000">
              <w:rPr>
                <w:rFonts w:ascii="Times New Roman" w:cs="Times New Roman" w:eastAsia="Times New Roman" w:hAnsi="Times New Roman"/>
                <w:rtl w:val="0"/>
              </w:rPr>
              <w:t xml:space="preserve">2.2 Функции изделия</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034.511811023624"/>
            </w:tabs>
            <w:spacing w:before="60" w:line="240" w:lineRule="auto"/>
            <w:ind w:left="360" w:firstLine="0"/>
            <w:rPr>
              <w:rFonts w:ascii="Times New Roman" w:cs="Times New Roman" w:eastAsia="Times New Roman" w:hAnsi="Times New Roman"/>
            </w:rPr>
          </w:pPr>
          <w:hyperlink w:anchor="_heading=h.p07pqseo8hig">
            <w:r w:rsidDel="00000000" w:rsidR="00000000" w:rsidRPr="00000000">
              <w:rPr>
                <w:rFonts w:ascii="Times New Roman" w:cs="Times New Roman" w:eastAsia="Times New Roman" w:hAnsi="Times New Roman"/>
                <w:rtl w:val="0"/>
              </w:rPr>
              <w:t xml:space="preserve">Неподдерживаемые функции:</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_heading=h.p07pqseo8hig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034.511811023624"/>
            </w:tabs>
            <w:spacing w:before="60" w:line="240" w:lineRule="auto"/>
            <w:ind w:left="360" w:firstLine="0"/>
            <w:rPr>
              <w:rFonts w:ascii="Times New Roman" w:cs="Times New Roman" w:eastAsia="Times New Roman" w:hAnsi="Times New Roman"/>
            </w:rPr>
          </w:pPr>
          <w:hyperlink w:anchor="_heading=h.1y810tw">
            <w:r w:rsidDel="00000000" w:rsidR="00000000" w:rsidRPr="00000000">
              <w:rPr>
                <w:rFonts w:ascii="Times New Roman" w:cs="Times New Roman" w:eastAsia="Times New Roman" w:hAnsi="Times New Roman"/>
                <w:rtl w:val="0"/>
              </w:rPr>
              <w:t xml:space="preserve">2.3 Характеристики пользователей</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034.511811023624"/>
            </w:tabs>
            <w:spacing w:before="60" w:line="240" w:lineRule="auto"/>
            <w:ind w:left="360" w:firstLine="0"/>
            <w:rPr>
              <w:rFonts w:ascii="Times New Roman" w:cs="Times New Roman" w:eastAsia="Times New Roman" w:hAnsi="Times New Roman"/>
            </w:rPr>
          </w:pPr>
          <w:hyperlink w:anchor="_heading=h.4i7ojhp">
            <w:r w:rsidDel="00000000" w:rsidR="00000000" w:rsidRPr="00000000">
              <w:rPr>
                <w:rFonts w:ascii="Times New Roman" w:cs="Times New Roman" w:eastAsia="Times New Roman" w:hAnsi="Times New Roman"/>
                <w:rtl w:val="0"/>
              </w:rPr>
              <w:t xml:space="preserve">2.4 Ограничения</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034.511811023624"/>
            </w:tabs>
            <w:spacing w:before="200" w:line="240" w:lineRule="auto"/>
            <w:ind w:left="0" w:firstLine="0"/>
            <w:rPr>
              <w:rFonts w:ascii="Times New Roman" w:cs="Times New Roman" w:eastAsia="Times New Roman" w:hAnsi="Times New Roman"/>
            </w:rPr>
          </w:pPr>
          <w:hyperlink w:anchor="_heading=h.3whwml4">
            <w:r w:rsidDel="00000000" w:rsidR="00000000" w:rsidRPr="00000000">
              <w:rPr>
                <w:rFonts w:ascii="Times New Roman" w:cs="Times New Roman" w:eastAsia="Times New Roman" w:hAnsi="Times New Roman"/>
                <w:rtl w:val="0"/>
              </w:rPr>
              <w:t xml:space="preserve">3 Детальные требования</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034.511811023624"/>
            </w:tabs>
            <w:spacing w:before="60" w:line="240" w:lineRule="auto"/>
            <w:ind w:left="360" w:firstLine="0"/>
            <w:rPr>
              <w:rFonts w:ascii="Times New Roman" w:cs="Times New Roman" w:eastAsia="Times New Roman" w:hAnsi="Times New Roman"/>
            </w:rPr>
          </w:pPr>
          <w:hyperlink w:anchor="_heading=h.2bn6wsx">
            <w:r w:rsidDel="00000000" w:rsidR="00000000" w:rsidRPr="00000000">
              <w:rPr>
                <w:rFonts w:ascii="Times New Roman" w:cs="Times New Roman" w:eastAsia="Times New Roman" w:hAnsi="Times New Roman"/>
                <w:rtl w:val="0"/>
              </w:rPr>
              <w:t xml:space="preserve">3.1 Функциональные требования</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034.511811023624"/>
            </w:tabs>
            <w:spacing w:before="60" w:line="240" w:lineRule="auto"/>
            <w:ind w:left="360" w:firstLine="0"/>
            <w:rPr>
              <w:rFonts w:ascii="Times New Roman" w:cs="Times New Roman" w:eastAsia="Times New Roman" w:hAnsi="Times New Roman"/>
            </w:rPr>
          </w:pPr>
          <w:hyperlink w:anchor="_heading=h.3as4poj">
            <w:r w:rsidDel="00000000" w:rsidR="00000000" w:rsidRPr="00000000">
              <w:rPr>
                <w:rFonts w:ascii="Times New Roman" w:cs="Times New Roman" w:eastAsia="Times New Roman" w:hAnsi="Times New Roman"/>
                <w:rtl w:val="0"/>
              </w:rPr>
              <w:t xml:space="preserve">3.2 Надежность</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034.511811023624"/>
            </w:tabs>
            <w:spacing w:before="60" w:line="240" w:lineRule="auto"/>
            <w:ind w:left="360" w:firstLine="0"/>
            <w:rPr>
              <w:rFonts w:ascii="Times New Roman" w:cs="Times New Roman" w:eastAsia="Times New Roman" w:hAnsi="Times New Roman"/>
            </w:rPr>
          </w:pPr>
          <w:hyperlink w:anchor="_heading=h.49x2ik5">
            <w:r w:rsidDel="00000000" w:rsidR="00000000" w:rsidRPr="00000000">
              <w:rPr>
                <w:rFonts w:ascii="Times New Roman" w:cs="Times New Roman" w:eastAsia="Times New Roman" w:hAnsi="Times New Roman"/>
                <w:rtl w:val="0"/>
              </w:rPr>
              <w:t xml:space="preserve">3.3 Производительность</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034.511811023624"/>
            </w:tabs>
            <w:spacing w:before="60" w:line="240" w:lineRule="auto"/>
            <w:ind w:left="360" w:firstLine="0"/>
            <w:rPr>
              <w:rFonts w:ascii="Times New Roman" w:cs="Times New Roman" w:eastAsia="Times New Roman" w:hAnsi="Times New Roman"/>
            </w:rPr>
          </w:pPr>
          <w:hyperlink w:anchor="_heading=h.147n2zr">
            <w:r w:rsidDel="00000000" w:rsidR="00000000" w:rsidRPr="00000000">
              <w:rPr>
                <w:rFonts w:ascii="Times New Roman" w:cs="Times New Roman" w:eastAsia="Times New Roman" w:hAnsi="Times New Roman"/>
                <w:rtl w:val="0"/>
              </w:rPr>
              <w:t xml:space="preserve">3.4 Ремонтопригодность</w:t>
            </w:r>
          </w:hyperlink>
          <w:r w:rsidDel="00000000" w:rsidR="00000000" w:rsidRPr="00000000">
            <w:rPr>
              <w:rFonts w:ascii="Times New Roman" w:cs="Times New Roman" w:eastAsia="Times New Roman" w:hAnsi="Times New Roman"/>
              <w:rtl w:val="0"/>
            </w:rPr>
            <w:tab/>
            <w:t xml:space="preserve">7</w:t>
          </w:r>
        </w:p>
        <w:p w:rsidR="00000000" w:rsidDel="00000000" w:rsidP="00000000" w:rsidRDefault="00000000" w:rsidRPr="00000000" w14:paraId="0000001A">
          <w:pPr>
            <w:tabs>
              <w:tab w:val="right" w:pos="10034.511811023624"/>
            </w:tabs>
            <w:spacing w:before="60" w:line="240" w:lineRule="auto"/>
            <w:ind w:left="360" w:firstLine="0"/>
            <w:rPr>
              <w:rFonts w:ascii="Times New Roman" w:cs="Times New Roman" w:eastAsia="Times New Roman" w:hAnsi="Times New Roman"/>
            </w:rPr>
          </w:pPr>
          <w:hyperlink w:anchor="_heading=h.23ckvvd">
            <w:r w:rsidDel="00000000" w:rsidR="00000000" w:rsidRPr="00000000">
              <w:rPr>
                <w:rFonts w:ascii="Times New Roman" w:cs="Times New Roman" w:eastAsia="Times New Roman" w:hAnsi="Times New Roman"/>
                <w:rtl w:val="0"/>
              </w:rPr>
              <w:t xml:space="preserve">3.5 Ограничения проекта</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034.511811023624"/>
            </w:tabs>
            <w:spacing w:before="60" w:line="240" w:lineRule="auto"/>
            <w:ind w:left="360" w:firstLine="0"/>
            <w:rPr>
              <w:rFonts w:ascii="Times New Roman" w:cs="Times New Roman" w:eastAsia="Times New Roman" w:hAnsi="Times New Roman"/>
            </w:rPr>
          </w:pPr>
          <w:hyperlink w:anchor="_heading=h.32hioqz">
            <w:r w:rsidDel="00000000" w:rsidR="00000000" w:rsidRPr="00000000">
              <w:rPr>
                <w:rFonts w:ascii="Times New Roman" w:cs="Times New Roman" w:eastAsia="Times New Roman" w:hAnsi="Times New Roman"/>
                <w:rtl w:val="0"/>
              </w:rPr>
              <w:t xml:space="preserve">3.6 Требования к пользовательской документации</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034.511811023624"/>
            </w:tabs>
            <w:spacing w:before="60" w:line="240" w:lineRule="auto"/>
            <w:ind w:left="360" w:firstLine="0"/>
            <w:rPr>
              <w:rFonts w:ascii="Times New Roman" w:cs="Times New Roman" w:eastAsia="Times New Roman" w:hAnsi="Times New Roman"/>
            </w:rPr>
          </w:pPr>
          <w:hyperlink w:anchor="_heading=h.1hmsyys">
            <w:r w:rsidDel="00000000" w:rsidR="00000000" w:rsidRPr="00000000">
              <w:rPr>
                <w:rFonts w:ascii="Times New Roman" w:cs="Times New Roman" w:eastAsia="Times New Roman" w:hAnsi="Times New Roman"/>
                <w:rtl w:val="0"/>
              </w:rPr>
              <w:t xml:space="preserve">3.7 Используемые приобретаемые компоненты</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034.511811023624"/>
            </w:tabs>
            <w:spacing w:before="60" w:line="240" w:lineRule="auto"/>
            <w:ind w:left="360" w:firstLine="0"/>
            <w:rPr>
              <w:rFonts w:ascii="Times New Roman" w:cs="Times New Roman" w:eastAsia="Times New Roman" w:hAnsi="Times New Roman"/>
            </w:rPr>
          </w:pPr>
          <w:hyperlink w:anchor="_heading=h.41mghml">
            <w:r w:rsidDel="00000000" w:rsidR="00000000" w:rsidRPr="00000000">
              <w:rPr>
                <w:rFonts w:ascii="Times New Roman" w:cs="Times New Roman" w:eastAsia="Times New Roman" w:hAnsi="Times New Roman"/>
                <w:rtl w:val="0"/>
              </w:rPr>
              <w:t xml:space="preserve">3.8 Интерфейсы</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034.511811023624"/>
            </w:tabs>
            <w:spacing w:before="60" w:line="240" w:lineRule="auto"/>
            <w:ind w:left="720" w:firstLine="0"/>
            <w:rPr>
              <w:rFonts w:ascii="Times New Roman" w:cs="Times New Roman" w:eastAsia="Times New Roman" w:hAnsi="Times New Roman"/>
            </w:rPr>
          </w:pPr>
          <w:hyperlink w:anchor="_heading=h.2grqrue">
            <w:r w:rsidDel="00000000" w:rsidR="00000000" w:rsidRPr="00000000">
              <w:rPr>
                <w:rFonts w:ascii="Times New Roman" w:cs="Times New Roman" w:eastAsia="Times New Roman" w:hAnsi="Times New Roman"/>
                <w:rtl w:val="0"/>
              </w:rPr>
              <w:t xml:space="preserve">3.8.1 Интерфейс пользователя</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034.511811023624"/>
            </w:tabs>
            <w:spacing w:before="60" w:line="240" w:lineRule="auto"/>
            <w:ind w:left="720" w:firstLine="0"/>
            <w:rPr>
              <w:rFonts w:ascii="Times New Roman" w:cs="Times New Roman" w:eastAsia="Times New Roman" w:hAnsi="Times New Roman"/>
            </w:rPr>
          </w:pPr>
          <w:hyperlink w:anchor="_heading=h.vx1227">
            <w:r w:rsidDel="00000000" w:rsidR="00000000" w:rsidRPr="00000000">
              <w:rPr>
                <w:rFonts w:ascii="Times New Roman" w:cs="Times New Roman" w:eastAsia="Times New Roman" w:hAnsi="Times New Roman"/>
                <w:rtl w:val="0"/>
              </w:rPr>
              <w:t xml:space="preserve">3.8.2 Аппаратные интерфейсы</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034.511811023624"/>
            </w:tabs>
            <w:spacing w:before="60" w:line="240" w:lineRule="auto"/>
            <w:ind w:left="720" w:firstLine="0"/>
            <w:rPr>
              <w:rFonts w:ascii="Times New Roman" w:cs="Times New Roman" w:eastAsia="Times New Roman" w:hAnsi="Times New Roman"/>
            </w:rPr>
          </w:pPr>
          <w:hyperlink w:anchor="_heading=h.3fwokq0">
            <w:r w:rsidDel="00000000" w:rsidR="00000000" w:rsidRPr="00000000">
              <w:rPr>
                <w:rFonts w:ascii="Times New Roman" w:cs="Times New Roman" w:eastAsia="Times New Roman" w:hAnsi="Times New Roman"/>
                <w:rtl w:val="0"/>
              </w:rPr>
              <w:t xml:space="preserve">3.8.3 Программные интерфейсы</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034.511811023624"/>
            </w:tabs>
            <w:spacing w:before="60" w:line="240" w:lineRule="auto"/>
            <w:ind w:left="720" w:firstLine="0"/>
            <w:rPr>
              <w:rFonts w:ascii="Times New Roman" w:cs="Times New Roman" w:eastAsia="Times New Roman" w:hAnsi="Times New Roman"/>
            </w:rPr>
          </w:pPr>
          <w:hyperlink w:anchor="_heading=h.1v1yuxt">
            <w:r w:rsidDel="00000000" w:rsidR="00000000" w:rsidRPr="00000000">
              <w:rPr>
                <w:rFonts w:ascii="Times New Roman" w:cs="Times New Roman" w:eastAsia="Times New Roman" w:hAnsi="Times New Roman"/>
                <w:rtl w:val="0"/>
              </w:rPr>
              <w:t xml:space="preserve">3.8.4 Интерфейсы коммуникаций</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034.511811023624"/>
            </w:tabs>
            <w:spacing w:before="60" w:line="240" w:lineRule="auto"/>
            <w:ind w:left="360" w:firstLine="0"/>
            <w:rPr>
              <w:rFonts w:ascii="Times New Roman" w:cs="Times New Roman" w:eastAsia="Times New Roman" w:hAnsi="Times New Roman"/>
            </w:rPr>
          </w:pPr>
          <w:hyperlink w:anchor="_heading=h.4f1mdlm">
            <w:r w:rsidDel="00000000" w:rsidR="00000000" w:rsidRPr="00000000">
              <w:rPr>
                <w:rFonts w:ascii="Times New Roman" w:cs="Times New Roman" w:eastAsia="Times New Roman" w:hAnsi="Times New Roman"/>
                <w:rtl w:val="0"/>
              </w:rPr>
              <w:t xml:space="preserve">3.9 Требования лицензирования</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034.511811023624"/>
            </w:tabs>
            <w:spacing w:before="60" w:line="240" w:lineRule="auto"/>
            <w:ind w:left="360" w:firstLine="0"/>
            <w:rPr>
              <w:rFonts w:ascii="Times New Roman" w:cs="Times New Roman" w:eastAsia="Times New Roman" w:hAnsi="Times New Roman"/>
            </w:rPr>
          </w:pPr>
          <w:hyperlink w:anchor="_heading=h.2u6wntf">
            <w:r w:rsidDel="00000000" w:rsidR="00000000" w:rsidRPr="00000000">
              <w:rPr>
                <w:rFonts w:ascii="Times New Roman" w:cs="Times New Roman" w:eastAsia="Times New Roman" w:hAnsi="Times New Roman"/>
                <w:rtl w:val="0"/>
              </w:rPr>
              <w:t xml:space="preserve">3.10 Применимые стандарты</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034.511811023624"/>
            </w:tabs>
            <w:spacing w:after="80" w:before="200" w:line="240" w:lineRule="auto"/>
            <w:ind w:left="0" w:firstLine="0"/>
            <w:rPr>
              <w:rFonts w:ascii="Times New Roman" w:cs="Times New Roman" w:eastAsia="Times New Roman" w:hAnsi="Times New Roman"/>
            </w:rPr>
          </w:pPr>
          <w:hyperlink w:anchor="_heading=h.19c6y18">
            <w:r w:rsidDel="00000000" w:rsidR="00000000" w:rsidRPr="00000000">
              <w:rPr>
                <w:rFonts w:ascii="Times New Roman" w:cs="Times New Roman" w:eastAsia="Times New Roman" w:hAnsi="Times New Roman"/>
                <w:rtl w:val="0"/>
              </w:rPr>
              <w:t xml:space="preserve">Индекс</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1"/>
        <w:ind w:left="851" w:hanging="851"/>
        <w:rPr>
          <w:rFonts w:ascii="Times New Roman" w:cs="Times New Roman" w:eastAsia="Times New Roman" w:hAnsi="Times New Roman"/>
        </w:rPr>
      </w:pPr>
      <w:bookmarkStart w:colFirst="0" w:colLast="0" w:name="_heading=h.gjm0daxuakai" w:id="1"/>
      <w:bookmarkEnd w:id="1"/>
      <w:r w:rsidDel="00000000" w:rsidR="00000000" w:rsidRPr="00000000">
        <w:br w:type="page"/>
      </w:r>
      <w:r w:rsidDel="00000000" w:rsidR="00000000" w:rsidRPr="00000000">
        <w:rPr>
          <w:rFonts w:ascii="Times New Roman" w:cs="Times New Roman" w:eastAsia="Times New Roman" w:hAnsi="Times New Roman"/>
          <w:rtl w:val="0"/>
        </w:rPr>
        <w:t xml:space="preserve">История изменений</w:t>
      </w:r>
    </w:p>
    <w:tbl>
      <w:tblPr>
        <w:tblStyle w:val="Table1"/>
        <w:tblW w:w="949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01"/>
        <w:gridCol w:w="1701"/>
        <w:gridCol w:w="3402"/>
        <w:gridCol w:w="2694"/>
        <w:tblGridChange w:id="0">
          <w:tblGrid>
            <w:gridCol w:w="1701"/>
            <w:gridCol w:w="1701"/>
            <w:gridCol w:w="3402"/>
            <w:gridCol w:w="2694"/>
          </w:tblGrid>
        </w:tblGridChange>
      </w:tblGrid>
      <w:tr>
        <w:trPr>
          <w:cantSplit w:val="0"/>
          <w:tblHeader w:val="0"/>
        </w:trPr>
        <w:tc>
          <w:tcPr>
            <w:shd w:fill="e6e6e6" w:val="clear"/>
          </w:tcPr>
          <w:bookmarkStart w:colFirst="0" w:colLast="0" w:name="bookmark=id.1fob9te" w:id="2"/>
          <w:bookmarkEnd w:id="2"/>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Дата</w:t>
            </w:r>
          </w:p>
        </w:tc>
        <w:tc>
          <w:tcPr>
            <w:shd w:fill="e6e6e6" w:val="clear"/>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Версия</w:t>
            </w:r>
          </w:p>
        </w:tc>
        <w:tc>
          <w:tcPr>
            <w:shd w:fill="e6e6e6" w:val="clear"/>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Описание</w:t>
            </w:r>
          </w:p>
        </w:tc>
        <w:tc>
          <w:tcPr>
            <w:shd w:fill="e6e6e6" w:val="clear"/>
          </w:tcPr>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Автор(ы)</w:t>
            </w:r>
          </w:p>
        </w:tc>
      </w:tr>
      <w:tr>
        <w:trPr>
          <w:cantSplit w:val="0"/>
          <w:tblHeader w:val="0"/>
        </w:trPr>
        <w:tc>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2022-</w:t>
            </w: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12</w:t>
            </w:r>
            <w:r w:rsidDel="00000000" w:rsidR="00000000" w:rsidRPr="00000000">
              <w:rPr>
                <w:rtl w:val="0"/>
              </w:rPr>
            </w:r>
          </w:p>
        </w:tc>
        <w:tc>
          <w:tcPr/>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center"/>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0.1</w:t>
            </w:r>
          </w:p>
        </w:tc>
        <w:tc>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Начальная ревизия</w:t>
            </w:r>
          </w:p>
        </w:tc>
        <w:tc>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20" w:before="40" w:line="240" w:lineRule="auto"/>
              <w:ind w:left="57" w:right="57" w:firstLine="0"/>
              <w:jc w:val="center"/>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Гостеева Е.,Тарасова А., Терина А.</w:t>
            </w:r>
            <w:r w:rsidDel="00000000" w:rsidR="00000000" w:rsidRPr="00000000">
              <w:rPr>
                <w:rtl w:val="0"/>
              </w:rPr>
            </w:r>
          </w:p>
        </w:tc>
      </w:tr>
      <w:tr>
        <w:trPr>
          <w:cantSplit w:val="0"/>
          <w:tblHeader w:val="0"/>
        </w:trPr>
        <w:tc>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7" w:right="57"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46">
            <w:pPr>
              <w:spacing w:before="20" w:lineRule="auto"/>
              <w:ind w:left="57" w:right="57" w:firstLine="0"/>
              <w:jc w:val="center"/>
              <w:rPr>
                <w:rFonts w:ascii="Times New Roman" w:cs="Times New Roman" w:eastAsia="Times New Roman" w:hAnsi="Times New Roman"/>
                <w:sz w:val="20"/>
                <w:szCs w:val="20"/>
              </w:rPr>
            </w:pPr>
            <w:r w:rsidDel="00000000" w:rsidR="00000000" w:rsidRPr="00000000">
              <w:rPr>
                <w:rtl w:val="0"/>
              </w:rPr>
            </w:r>
          </w:p>
        </w:tc>
        <w:tc>
          <w:tcPr>
            <w:shd w:fill="ffffff" w:val="clear"/>
          </w:tcPr>
          <w:p w:rsidR="00000000" w:rsidDel="00000000" w:rsidP="00000000" w:rsidRDefault="00000000" w:rsidRPr="00000000" w14:paraId="00000047">
            <w:pPr>
              <w:spacing w:before="20" w:lineRule="auto"/>
              <w:ind w:left="57" w:right="57" w:firstLine="0"/>
              <w:jc w:val="center"/>
              <w:rPr>
                <w:rFonts w:ascii="Times New Roman" w:cs="Times New Roman" w:eastAsia="Times New Roman" w:hAnsi="Times New Roman"/>
                <w:sz w:val="20"/>
                <w:szCs w:val="20"/>
              </w:rPr>
            </w:pPr>
            <w:r w:rsidDel="00000000" w:rsidR="00000000" w:rsidRPr="00000000">
              <w:rPr>
                <w:rtl w:val="0"/>
              </w:rPr>
            </w:r>
          </w:p>
        </w:tc>
        <w:tc>
          <w:tcPr>
            <w:shd w:fill="ffffff" w:val="clear"/>
          </w:tcPr>
          <w:p w:rsidR="00000000" w:rsidDel="00000000" w:rsidP="00000000" w:rsidRDefault="00000000" w:rsidRPr="00000000" w14:paraId="00000048">
            <w:pPr>
              <w:spacing w:before="20" w:lineRule="auto"/>
              <w:ind w:left="57" w:right="57" w:firstLine="0"/>
              <w:rPr>
                <w:rFonts w:ascii="Times New Roman" w:cs="Times New Roman" w:eastAsia="Times New Roman" w:hAnsi="Times New Roman"/>
                <w:sz w:val="20"/>
                <w:szCs w:val="20"/>
              </w:rPr>
            </w:pPr>
            <w:r w:rsidDel="00000000" w:rsidR="00000000" w:rsidRPr="00000000">
              <w:rPr>
                <w:rtl w:val="0"/>
              </w:rPr>
            </w:r>
          </w:p>
        </w:tc>
        <w:tc>
          <w:tcPr>
            <w:shd w:fill="ffffff" w:val="clear"/>
          </w:tcPr>
          <w:p w:rsidR="00000000" w:rsidDel="00000000" w:rsidP="00000000" w:rsidRDefault="00000000" w:rsidRPr="00000000" w14:paraId="00000049">
            <w:pPr>
              <w:spacing w:before="20" w:lineRule="auto"/>
              <w:ind w:left="57" w:right="57" w:firstLine="0"/>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1"/>
        <w:keepNext w:val="1"/>
        <w:numPr>
          <w:ilvl w:val="0"/>
          <w:numId w:val="6"/>
        </w:numPr>
        <w:ind w:left="709" w:hanging="709"/>
        <w:rPr/>
      </w:pPr>
      <w:bookmarkStart w:colFirst="0" w:colLast="0" w:name="_heading=h.3znysh7" w:id="3"/>
      <w:bookmarkEnd w:id="3"/>
      <w:r w:rsidDel="00000000" w:rsidR="00000000" w:rsidRPr="00000000">
        <w:br w:type="page"/>
      </w:r>
      <w:r w:rsidDel="00000000" w:rsidR="00000000" w:rsidRPr="00000000">
        <w:rPr>
          <w:rFonts w:ascii="Times New Roman" w:cs="Times New Roman" w:eastAsia="Times New Roman" w:hAnsi="Times New Roman"/>
          <w:rtl w:val="0"/>
        </w:rPr>
        <w:t xml:space="preserve">Введение</w:t>
      </w:r>
      <w:r w:rsidDel="00000000" w:rsidR="00000000" w:rsidRPr="00000000">
        <w:rPr>
          <w:rtl w:val="0"/>
        </w:rPr>
      </w:r>
    </w:p>
    <w:p w:rsidR="00000000" w:rsidDel="00000000" w:rsidP="00000000" w:rsidRDefault="00000000" w:rsidRPr="00000000" w14:paraId="0000004C">
      <w:pPr>
        <w:pStyle w:val="Heading2"/>
        <w:keepNext w:val="1"/>
        <w:numPr>
          <w:ilvl w:val="1"/>
          <w:numId w:val="6"/>
        </w:numPr>
        <w:spacing w:before="360" w:lineRule="auto"/>
        <w:ind w:left="709" w:hanging="709"/>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Цели</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Этот документ описывает область применения системы, функциональные и нефункциональные требования к программному обеспечению, конструктивные ограничения и системные интерфейсы.</w:t>
      </w:r>
      <w:r w:rsidDel="00000000" w:rsidR="00000000" w:rsidRPr="00000000">
        <w:rPr>
          <w:rtl w:val="0"/>
        </w:rPr>
      </w:r>
    </w:p>
    <w:p w:rsidR="00000000" w:rsidDel="00000000" w:rsidP="00000000" w:rsidRDefault="00000000" w:rsidRPr="00000000" w14:paraId="0000004E">
      <w:pPr>
        <w:pStyle w:val="Heading2"/>
        <w:keepNext w:val="1"/>
        <w:numPr>
          <w:ilvl w:val="1"/>
          <w:numId w:val="6"/>
        </w:numPr>
        <w:spacing w:before="360" w:lineRule="auto"/>
        <w:ind w:left="709" w:hanging="709"/>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Границы применения</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Система для программы лояльности продуктового магазина - программное приложение, обеспечивающее поддержку работ “карт лояльности” покупателей: хранение информации о покупателях, хранение бонусных баллов, их начисление за покупки и списание при использовании баллов при оплате. Система включает в себя каталог товаров и интегрирована с кассовыми аппаратами магазина. </w:t>
      </w:r>
      <w:r w:rsidDel="00000000" w:rsidR="00000000" w:rsidRPr="00000000">
        <w:rPr>
          <w:rtl w:val="0"/>
        </w:rPr>
      </w:r>
    </w:p>
    <w:p w:rsidR="00000000" w:rsidDel="00000000" w:rsidP="00000000" w:rsidRDefault="00000000" w:rsidRPr="00000000" w14:paraId="00000050">
      <w:pPr>
        <w:pStyle w:val="Heading2"/>
        <w:keepNext w:val="1"/>
        <w:numPr>
          <w:ilvl w:val="1"/>
          <w:numId w:val="6"/>
        </w:numPr>
        <w:spacing w:before="360" w:lineRule="auto"/>
        <w:ind w:left="709" w:hanging="709"/>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Термины, аббревиатуры, сокращения</w:t>
      </w:r>
      <w:r w:rsidDel="00000000" w:rsidR="00000000" w:rsidRPr="00000000">
        <w:rPr>
          <w:rtl w:val="0"/>
        </w:rPr>
      </w:r>
    </w:p>
    <w:tbl>
      <w:tblPr>
        <w:tblStyle w:val="Table2"/>
        <w:tblW w:w="9400.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1"/>
        <w:gridCol w:w="7609"/>
        <w:tblGridChange w:id="0">
          <w:tblGrid>
            <w:gridCol w:w="1791"/>
            <w:gridCol w:w="7609"/>
          </w:tblGrid>
        </w:tblGridChange>
      </w:tblGrid>
      <w:tr>
        <w:trPr>
          <w:cantSplit w:val="0"/>
          <w:tblHeader w:val="0"/>
        </w:trPr>
        <w:tc>
          <w:tcPr/>
          <w:p w:rsidR="00000000" w:rsidDel="00000000" w:rsidP="00000000" w:rsidRDefault="00000000" w:rsidRPr="00000000" w14:paraId="00000051">
            <w:pPr>
              <w:tabs>
                <w:tab w:val="left" w:pos="1134"/>
                <w:tab w:val="left" w:pos="3402"/>
                <w:tab w:val="left" w:pos="5670"/>
                <w:tab w:val="left" w:pos="793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Программа лояльности</w:t>
            </w:r>
          </w:p>
        </w:tc>
        <w:tc>
          <w:tcPr/>
          <w:p w:rsidR="00000000" w:rsidDel="00000000" w:rsidP="00000000" w:rsidRDefault="00000000" w:rsidRPr="00000000" w14:paraId="00000052">
            <w:pPr>
              <w:tabs>
                <w:tab w:val="left" w:pos="1134"/>
                <w:tab w:val="left" w:pos="3402"/>
                <w:tab w:val="left" w:pos="5670"/>
                <w:tab w:val="left" w:pos="793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Комплекс маркетинговых мероприятий для развития повторных продаж существующим клиентам в будущем, продажи им дополнительных товаров и услуг, продвижения корпоративных идей и ценностей, других видов потенциально прибыльного поведения</w:t>
            </w:r>
          </w:p>
        </w:tc>
      </w:tr>
      <w:tr>
        <w:trPr>
          <w:cantSplit w:val="0"/>
          <w:tblHeader w:val="0"/>
        </w:trPr>
        <w:tc>
          <w:tcPr/>
          <w:p w:rsidR="00000000" w:rsidDel="00000000" w:rsidP="00000000" w:rsidRDefault="00000000" w:rsidRPr="00000000" w14:paraId="00000053">
            <w:pPr>
              <w:tabs>
                <w:tab w:val="left" w:pos="1134"/>
                <w:tab w:val="left" w:pos="3402"/>
                <w:tab w:val="left" w:pos="5670"/>
                <w:tab w:val="left" w:pos="793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Карта лояльности</w:t>
            </w:r>
          </w:p>
        </w:tc>
        <w:tc>
          <w:tcPr/>
          <w:p w:rsidR="00000000" w:rsidDel="00000000" w:rsidP="00000000" w:rsidRDefault="00000000" w:rsidRPr="00000000" w14:paraId="00000054">
            <w:pPr>
              <w:tabs>
                <w:tab w:val="left" w:pos="1134"/>
                <w:tab w:val="left" w:pos="3402"/>
                <w:tab w:val="left" w:pos="5670"/>
                <w:tab w:val="left" w:pos="793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Маркетинговый инструмент, с помощью которого компании поощряют клиентов за покупку товаров путем начисления различных бонусных баллов</w:t>
            </w:r>
          </w:p>
        </w:tc>
      </w:tr>
      <w:tr>
        <w:trPr>
          <w:cantSplit w:val="0"/>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Кассир</w:t>
            </w: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3"/>
                <w:szCs w:val="23"/>
                <w:highlight w:val="white"/>
                <w:rtl w:val="0"/>
              </w:rPr>
              <w:t xml:space="preserve">Работник, который осуществляет прием, хранение и учет </w:t>
            </w:r>
            <w:hyperlink r:id="rId7">
              <w:r w:rsidDel="00000000" w:rsidR="00000000" w:rsidRPr="00000000">
                <w:rPr>
                  <w:rFonts w:ascii="Times New Roman" w:cs="Times New Roman" w:eastAsia="Times New Roman" w:hAnsi="Times New Roman"/>
                  <w:sz w:val="23"/>
                  <w:szCs w:val="23"/>
                  <w:highlight w:val="white"/>
                  <w:rtl w:val="0"/>
                </w:rPr>
                <w:t xml:space="preserve">денежной наличности</w:t>
              </w:r>
            </w:hyperlink>
            <w:r w:rsidDel="00000000" w:rsidR="00000000" w:rsidRPr="00000000">
              <w:rPr>
                <w:rtl w:val="0"/>
              </w:rPr>
            </w:r>
          </w:p>
        </w:tc>
      </w:tr>
      <w:tr>
        <w:trPr>
          <w:cantSplit w:val="0"/>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Менеджер</w:t>
            </w: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3"/>
                <w:szCs w:val="23"/>
                <w:highlight w:val="white"/>
                <w:rtl w:val="0"/>
              </w:rPr>
              <w:t xml:space="preserve">Специалист, занятый управлением процессами и </w:t>
            </w:r>
            <w:hyperlink r:id="rId8">
              <w:r w:rsidDel="00000000" w:rsidR="00000000" w:rsidRPr="00000000">
                <w:rPr>
                  <w:rFonts w:ascii="Times New Roman" w:cs="Times New Roman" w:eastAsia="Times New Roman" w:hAnsi="Times New Roman"/>
                  <w:sz w:val="23"/>
                  <w:szCs w:val="23"/>
                  <w:highlight w:val="white"/>
                  <w:rtl w:val="0"/>
                </w:rPr>
                <w:t xml:space="preserve">персоналом</w:t>
              </w:r>
            </w:hyperlink>
            <w:r w:rsidDel="00000000" w:rsidR="00000000" w:rsidRPr="00000000">
              <w:rPr>
                <w:rFonts w:ascii="Times New Roman" w:cs="Times New Roman" w:eastAsia="Times New Roman" w:hAnsi="Times New Roman"/>
                <w:sz w:val="23"/>
                <w:szCs w:val="23"/>
                <w:highlight w:val="white"/>
                <w:rtl w:val="0"/>
              </w:rPr>
              <w:t xml:space="preserve"> на определённом участке </w:t>
            </w:r>
            <w:hyperlink r:id="rId9">
              <w:r w:rsidDel="00000000" w:rsidR="00000000" w:rsidRPr="00000000">
                <w:rPr>
                  <w:rFonts w:ascii="Times New Roman" w:cs="Times New Roman" w:eastAsia="Times New Roman" w:hAnsi="Times New Roman"/>
                  <w:sz w:val="23"/>
                  <w:szCs w:val="23"/>
                  <w:highlight w:val="white"/>
                  <w:rtl w:val="0"/>
                </w:rPr>
                <w:t xml:space="preserve">предприятия</w:t>
              </w:r>
            </w:hyperlink>
            <w:r w:rsidDel="00000000" w:rsidR="00000000" w:rsidRPr="00000000">
              <w:rPr>
                <w:rFonts w:ascii="Times New Roman" w:cs="Times New Roman" w:eastAsia="Times New Roman" w:hAnsi="Times New Roman"/>
                <w:sz w:val="23"/>
                <w:szCs w:val="23"/>
                <w:highlight w:val="white"/>
                <w:rtl w:val="0"/>
              </w:rPr>
              <w:t xml:space="preserve">, </w:t>
            </w:r>
            <w:hyperlink r:id="rId10">
              <w:r w:rsidDel="00000000" w:rsidR="00000000" w:rsidRPr="00000000">
                <w:rPr>
                  <w:rFonts w:ascii="Times New Roman" w:cs="Times New Roman" w:eastAsia="Times New Roman" w:hAnsi="Times New Roman"/>
                  <w:sz w:val="23"/>
                  <w:szCs w:val="23"/>
                  <w:highlight w:val="white"/>
                  <w:rtl w:val="0"/>
                </w:rPr>
                <w:t xml:space="preserve">организации</w:t>
              </w:r>
            </w:hyperlink>
            <w:r w:rsidDel="00000000" w:rsidR="00000000" w:rsidRPr="00000000">
              <w:rPr>
                <w:rtl w:val="0"/>
              </w:rPr>
            </w:r>
          </w:p>
        </w:tc>
      </w:tr>
      <w:tr>
        <w:trPr>
          <w:cantSplit w:val="0"/>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Покупатель</w:t>
            </w: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3"/>
                <w:szCs w:val="23"/>
                <w:highlight w:val="white"/>
                <w:rtl w:val="0"/>
              </w:rPr>
              <w:t xml:space="preserve">Человек, осуществляющий </w:t>
            </w:r>
            <w:hyperlink r:id="rId11">
              <w:r w:rsidDel="00000000" w:rsidR="00000000" w:rsidRPr="00000000">
                <w:rPr>
                  <w:rFonts w:ascii="Times New Roman" w:cs="Times New Roman" w:eastAsia="Times New Roman" w:hAnsi="Times New Roman"/>
                  <w:sz w:val="23"/>
                  <w:szCs w:val="23"/>
                  <w:highlight w:val="white"/>
                  <w:rtl w:val="0"/>
                </w:rPr>
                <w:t xml:space="preserve">оплату</w:t>
              </w:r>
            </w:hyperlink>
            <w:r w:rsidDel="00000000" w:rsidR="00000000" w:rsidRPr="00000000">
              <w:rPr>
                <w:rFonts w:ascii="Times New Roman" w:cs="Times New Roman" w:eastAsia="Times New Roman" w:hAnsi="Times New Roman"/>
                <w:sz w:val="23"/>
                <w:szCs w:val="23"/>
                <w:highlight w:val="white"/>
                <w:rtl w:val="0"/>
              </w:rPr>
              <w:t xml:space="preserve"> деньгами и являющийся </w:t>
            </w:r>
            <w:hyperlink r:id="rId12">
              <w:r w:rsidDel="00000000" w:rsidR="00000000" w:rsidRPr="00000000">
                <w:rPr>
                  <w:rFonts w:ascii="Times New Roman" w:cs="Times New Roman" w:eastAsia="Times New Roman" w:hAnsi="Times New Roman"/>
                  <w:sz w:val="23"/>
                  <w:szCs w:val="23"/>
                  <w:highlight w:val="white"/>
                  <w:rtl w:val="0"/>
                </w:rPr>
                <w:t xml:space="preserve">приобретателем</w:t>
              </w:r>
            </w:hyperlink>
            <w:r w:rsidDel="00000000" w:rsidR="00000000" w:rsidRPr="00000000">
              <w:rPr>
                <w:rFonts w:ascii="Times New Roman" w:cs="Times New Roman" w:eastAsia="Times New Roman" w:hAnsi="Times New Roman"/>
                <w:sz w:val="23"/>
                <w:szCs w:val="23"/>
                <w:highlight w:val="white"/>
                <w:rtl w:val="0"/>
              </w:rPr>
              <w:t xml:space="preserve"> </w:t>
            </w:r>
            <w:hyperlink r:id="rId13">
              <w:r w:rsidDel="00000000" w:rsidR="00000000" w:rsidRPr="00000000">
                <w:rPr>
                  <w:rFonts w:ascii="Times New Roman" w:cs="Times New Roman" w:eastAsia="Times New Roman" w:hAnsi="Times New Roman"/>
                  <w:sz w:val="23"/>
                  <w:szCs w:val="23"/>
                  <w:highlight w:val="white"/>
                  <w:rtl w:val="0"/>
                </w:rPr>
                <w:t xml:space="preserve">товара</w:t>
              </w:r>
            </w:hyperlink>
            <w:r w:rsidDel="00000000" w:rsidR="00000000" w:rsidRPr="00000000">
              <w:rPr>
                <w:rFonts w:ascii="Times New Roman" w:cs="Times New Roman" w:eastAsia="Times New Roman" w:hAnsi="Times New Roman"/>
                <w:sz w:val="23"/>
                <w:szCs w:val="23"/>
                <w:highlight w:val="white"/>
                <w:rtl w:val="0"/>
              </w:rPr>
              <w:t xml:space="preserve"> или </w:t>
            </w:r>
            <w:hyperlink r:id="rId14">
              <w:r w:rsidDel="00000000" w:rsidR="00000000" w:rsidRPr="00000000">
                <w:rPr>
                  <w:rFonts w:ascii="Times New Roman" w:cs="Times New Roman" w:eastAsia="Times New Roman" w:hAnsi="Times New Roman"/>
                  <w:sz w:val="23"/>
                  <w:szCs w:val="23"/>
                  <w:highlight w:val="white"/>
                  <w:rtl w:val="0"/>
                </w:rPr>
                <w:t xml:space="preserve">услуги</w:t>
              </w:r>
            </w:hyperlink>
            <w:r w:rsidDel="00000000" w:rsidR="00000000" w:rsidRPr="00000000">
              <w:rPr>
                <w:rtl w:val="0"/>
              </w:rPr>
            </w:r>
          </w:p>
        </w:tc>
      </w:tr>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БД</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База данных</w:t>
            </w:r>
            <w:r w:rsidDel="00000000" w:rsidR="00000000" w:rsidRPr="00000000">
              <w:rPr>
                <w:rtl w:val="0"/>
              </w:rPr>
            </w:r>
          </w:p>
        </w:tc>
      </w:tr>
      <w:tr>
        <w:trPr>
          <w:cantSplit w:val="0"/>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Клиент-сервер</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color w:val="202122"/>
                <w:sz w:val="24"/>
                <w:szCs w:val="24"/>
                <w:highlight w:val="white"/>
                <w:rtl w:val="0"/>
              </w:rPr>
              <w:t xml:space="preserve">Вычислительная или сетевая архитектура, в которой задания или сетевая нагрузка распределены между поставщиками услуг, называемыми серверами, и заказчиками услуг, называемыми клиентами</w:t>
            </w:r>
            <w:r w:rsidDel="00000000" w:rsidR="00000000" w:rsidRPr="00000000">
              <w:rPr>
                <w:rtl w:val="0"/>
              </w:rPr>
            </w:r>
          </w:p>
        </w:tc>
      </w:tr>
      <w:tr>
        <w:trPr>
          <w:cantSplit w:val="0"/>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ИС</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Информационная система</w:t>
            </w:r>
            <w:r w:rsidDel="00000000" w:rsidR="00000000" w:rsidRPr="00000000">
              <w:rPr>
                <w:rtl w:val="0"/>
              </w:rPr>
            </w:r>
          </w:p>
        </w:tc>
      </w:tr>
      <w:tr>
        <w:trPr>
          <w:cantSplit w:val="0"/>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3">
      <w:pPr>
        <w:pStyle w:val="Heading2"/>
        <w:keepNext w:val="1"/>
        <w:numPr>
          <w:ilvl w:val="1"/>
          <w:numId w:val="6"/>
        </w:numPr>
        <w:spacing w:before="360" w:lineRule="auto"/>
        <w:ind w:left="709" w:hanging="709"/>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Ссылки</w:t>
      </w:r>
    </w:p>
    <w:tbl>
      <w:tblPr>
        <w:tblStyle w:val="Table3"/>
        <w:tblW w:w="9400.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4"/>
        <w:gridCol w:w="4706"/>
        <w:tblGridChange w:id="0">
          <w:tblGrid>
            <w:gridCol w:w="4694"/>
            <w:gridCol w:w="4706"/>
          </w:tblGrid>
        </w:tblGridChange>
      </w:tblGrid>
      <w:tr>
        <w:trPr>
          <w:cantSplit w:val="0"/>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Обозначение</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Расшифровка</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[IEEE-830]</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IEEE Std 830-1998</w:t>
            </w:r>
          </w:p>
        </w:tc>
      </w:tr>
    </w:tbl>
    <w:p w:rsidR="00000000" w:rsidDel="00000000" w:rsidP="00000000" w:rsidRDefault="00000000" w:rsidRPr="00000000" w14:paraId="00000068">
      <w:pPr>
        <w:pStyle w:val="Heading2"/>
        <w:keepNext w:val="1"/>
        <w:numPr>
          <w:ilvl w:val="1"/>
          <w:numId w:val="6"/>
        </w:numPr>
        <w:spacing w:before="360" w:lineRule="auto"/>
        <w:ind w:left="709" w:hanging="709"/>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Краткий обзор</w:t>
      </w:r>
    </w:p>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Данный документ структурирован согласно [IEEE-830].</w:t>
      </w:r>
    </w:p>
    <w:p w:rsidR="00000000" w:rsidDel="00000000" w:rsidP="00000000" w:rsidRDefault="00000000" w:rsidRPr="00000000" w14:paraId="0000006A">
      <w:pPr>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Раздел 2 содержит описание поставляемой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r w:rsidDel="00000000" w:rsidR="00000000" w:rsidRPr="00000000">
        <w:rPr>
          <w:rtl w:val="0"/>
        </w:rPr>
      </w:r>
    </w:p>
    <w:p w:rsidR="00000000" w:rsidDel="00000000" w:rsidP="00000000" w:rsidRDefault="00000000" w:rsidRPr="00000000" w14:paraId="0000006B">
      <w:pPr>
        <w:pStyle w:val="Heading1"/>
        <w:keepNext w:val="1"/>
        <w:numPr>
          <w:ilvl w:val="0"/>
          <w:numId w:val="6"/>
        </w:numPr>
        <w:ind w:left="709" w:hanging="709"/>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Общее описание</w:t>
      </w:r>
      <w:r w:rsidDel="00000000" w:rsidR="00000000" w:rsidRPr="00000000">
        <w:rPr>
          <w:rtl w:val="0"/>
        </w:rPr>
      </w:r>
    </w:p>
    <w:p w:rsidR="00000000" w:rsidDel="00000000" w:rsidP="00000000" w:rsidRDefault="00000000" w:rsidRPr="00000000" w14:paraId="0000006C">
      <w:pPr>
        <w:pStyle w:val="Heading2"/>
        <w:numPr>
          <w:ilvl w:val="1"/>
          <w:numId w:val="6"/>
        </w:numPr>
        <w:ind w:left="0" w:firstLine="0"/>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Описание изделия</w:t>
      </w:r>
      <w:r w:rsidDel="00000000" w:rsidR="00000000" w:rsidRPr="00000000">
        <w:rPr>
          <w:rtl w:val="0"/>
        </w:rPr>
      </w:r>
    </w:p>
    <w:p w:rsidR="00000000" w:rsidDel="00000000" w:rsidP="00000000" w:rsidRDefault="00000000" w:rsidRPr="00000000" w14:paraId="0000006D">
      <w:pPr>
        <w:pStyle w:val="Heading3"/>
        <w:numPr>
          <w:ilvl w:val="2"/>
          <w:numId w:val="6"/>
        </w:numPr>
        <w:ind w:left="0" w:firstLine="0"/>
        <w:rPr>
          <w:rFonts w:ascii="Times New Roman" w:cs="Times New Roman" w:eastAsia="Times New Roman" w:hAnsi="Times New Roman"/>
        </w:rPr>
      </w:pPr>
      <w:bookmarkStart w:colFirst="0" w:colLast="0" w:name="_heading=h.26in1rg" w:id="11"/>
      <w:bookmarkEnd w:id="11"/>
      <w:r w:rsidDel="00000000" w:rsidR="00000000" w:rsidRPr="00000000">
        <w:rPr>
          <w:rFonts w:ascii="Times New Roman" w:cs="Times New Roman" w:eastAsia="Times New Roman" w:hAnsi="Times New Roman"/>
          <w:rtl w:val="0"/>
        </w:rPr>
        <w:t xml:space="preserve">Интерфейсы пользователя</w:t>
      </w:r>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Пользовательский интерфейс представлен двумя приложениями:</w:t>
      </w:r>
    </w:p>
    <w:p w:rsidR="00000000" w:rsidDel="00000000" w:rsidP="00000000" w:rsidRDefault="00000000" w:rsidRPr="00000000" w14:paraId="0000006F">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Приложение для компьютера,встроенного в кассу, предоставляющее пользователям следующие возможности работы:</w:t>
      </w:r>
    </w:p>
    <w:p w:rsidR="00000000" w:rsidDel="00000000" w:rsidP="00000000" w:rsidRDefault="00000000" w:rsidRPr="00000000" w14:paraId="00000070">
      <w:pPr>
        <w:numPr>
          <w:ilvl w:val="1"/>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добавление данных о новых пользователях;</w:t>
      </w:r>
    </w:p>
    <w:p w:rsidR="00000000" w:rsidDel="00000000" w:rsidP="00000000" w:rsidRDefault="00000000" w:rsidRPr="00000000" w14:paraId="00000071">
      <w:pPr>
        <w:numPr>
          <w:ilvl w:val="1"/>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автоматическая работа с чековой лентой - начисление бонусных баллов при покупке товаров, списание бонусных баллов при оплате товаров бонусами и пересчет чека;</w:t>
      </w:r>
    </w:p>
    <w:p w:rsidR="00000000" w:rsidDel="00000000" w:rsidP="00000000" w:rsidRDefault="00000000" w:rsidRPr="00000000" w14:paraId="00000072">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Десктопное приложение для компьютера менеджера, предоставляющее пользователям следующие возможности работы:</w:t>
      </w:r>
    </w:p>
    <w:p w:rsidR="00000000" w:rsidDel="00000000" w:rsidP="00000000" w:rsidRDefault="00000000" w:rsidRPr="00000000" w14:paraId="00000073">
      <w:pPr>
        <w:numPr>
          <w:ilvl w:val="1"/>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занесение данных об участниках программы лояльности в базу данных;</w:t>
      </w:r>
    </w:p>
    <w:p w:rsidR="00000000" w:rsidDel="00000000" w:rsidP="00000000" w:rsidRDefault="00000000" w:rsidRPr="00000000" w14:paraId="00000074">
      <w:pPr>
        <w:numPr>
          <w:ilvl w:val="1"/>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изменения каталога товаров и базы данных покупателей.</w:t>
      </w:r>
    </w:p>
    <w:p w:rsidR="00000000" w:rsidDel="00000000" w:rsidP="00000000" w:rsidRDefault="00000000" w:rsidRPr="00000000" w14:paraId="00000075">
      <w:pPr>
        <w:pStyle w:val="Heading3"/>
        <w:numPr>
          <w:ilvl w:val="2"/>
          <w:numId w:val="6"/>
        </w:numPr>
        <w:ind w:left="0" w:firstLine="0"/>
        <w:rPr>
          <w:rFonts w:ascii="Times New Roman" w:cs="Times New Roman" w:eastAsia="Times New Roman" w:hAnsi="Times New Roman"/>
        </w:rPr>
      </w:pPr>
      <w:bookmarkStart w:colFirst="0" w:colLast="0" w:name="_heading=h.lnxbz9" w:id="12"/>
      <w:bookmarkEnd w:id="12"/>
      <w:r w:rsidDel="00000000" w:rsidR="00000000" w:rsidRPr="00000000">
        <w:rPr>
          <w:rFonts w:ascii="Times New Roman" w:cs="Times New Roman" w:eastAsia="Times New Roman" w:hAnsi="Times New Roman"/>
          <w:rtl w:val="0"/>
        </w:rPr>
        <w:t xml:space="preserve">Интерфейсы аппаратных средств ЭВМ</w:t>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корректной работы необходимо наличие архитектуры "клиент-сервер". Наличие локальной вычислительной сети является обязательным условием работы ИС с архитектурой “клиент-сервер”. Сеть состоит и из сервера и подключенных к сети рабочих станций. Рекомендуемое расположение компьютеров, кабелей и других компонентов сети должно быть характерно для топологии сети типа "Звезда". ИС будет распределена на одном компьютере-сервере и некотором количестве компьютерах-клиентах. Компьютер-сервер необходим для хранения баз данных информационной системы, выполнения запросов пользователей к ним и прочих вычислительных операций. На компьютер-сервер устанавливается система управления базами данных MySQL. </w:t>
      </w:r>
    </w:p>
    <w:p w:rsidR="00000000" w:rsidDel="00000000" w:rsidP="00000000" w:rsidRDefault="00000000" w:rsidRPr="00000000" w14:paraId="0000007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Сервер должен отвечать следующим минимальным требованиям к техническим характеристикам:</w:t>
      </w:r>
    </w:p>
    <w:p w:rsidR="00000000" w:rsidDel="00000000" w:rsidP="00000000" w:rsidRDefault="00000000" w:rsidRPr="00000000" w14:paraId="00000078">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ОС: Windows Server 2008, Windows Server 2012, Windows Server 2016; </w:t>
      </w:r>
    </w:p>
    <w:p w:rsidR="00000000" w:rsidDel="00000000" w:rsidP="00000000" w:rsidRDefault="00000000" w:rsidRPr="00000000" w14:paraId="00000079">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Процессор: двухъядерный с частотой 2.5 ГГц; ГБ оперативной памяти (ОЗУ); </w:t>
      </w:r>
    </w:p>
    <w:p w:rsidR="00000000" w:rsidDel="00000000" w:rsidP="00000000" w:rsidRDefault="00000000" w:rsidRPr="00000000" w14:paraId="0000007A">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ГБ свободного места на жестком диске на этапе запуска ИС.</w:t>
      </w:r>
    </w:p>
    <w:p w:rsidR="00000000" w:rsidDel="00000000" w:rsidP="00000000" w:rsidRDefault="00000000" w:rsidRPr="00000000" w14:paraId="0000007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Компьютер-клиент необходим для нормального функционирования и работы с информационной системой. </w:t>
      </w:r>
    </w:p>
    <w:p w:rsidR="00000000" w:rsidDel="00000000" w:rsidP="00000000" w:rsidRDefault="00000000" w:rsidRPr="00000000" w14:paraId="0000007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Минимальные аппаратные требования рабочей станции для сотрудников организации:</w:t>
      </w:r>
    </w:p>
    <w:p w:rsidR="00000000" w:rsidDel="00000000" w:rsidP="00000000" w:rsidRDefault="00000000" w:rsidRPr="00000000" w14:paraId="0000007D">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ОС: Microsoft Windows - Win 7, Win 8, Win 8.1, Win10;</w:t>
      </w:r>
    </w:p>
    <w:p w:rsidR="00000000" w:rsidDel="00000000" w:rsidP="00000000" w:rsidRDefault="00000000" w:rsidRPr="00000000" w14:paraId="0000007E">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Дисплей с разрешением экрана 1280х720 точек и выше;</w:t>
      </w:r>
    </w:p>
    <w:p w:rsidR="00000000" w:rsidDel="00000000" w:rsidP="00000000" w:rsidRDefault="00000000" w:rsidRPr="00000000" w14:paraId="0000007F">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Процессор с минимальной частотой 2 ГГц;</w:t>
      </w:r>
    </w:p>
    <w:p w:rsidR="00000000" w:rsidDel="00000000" w:rsidP="00000000" w:rsidRDefault="00000000" w:rsidRPr="00000000" w14:paraId="00000080">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ГБ оперативной памяти (ОЗУ);</w:t>
      </w:r>
    </w:p>
    <w:p w:rsidR="00000000" w:rsidDel="00000000" w:rsidP="00000000" w:rsidRDefault="00000000" w:rsidRPr="00000000" w14:paraId="00000081">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МБ свободного места на жестком диске; </w:t>
      </w:r>
    </w:p>
    <w:p w:rsidR="00000000" w:rsidDel="00000000" w:rsidP="00000000" w:rsidRDefault="00000000" w:rsidRPr="00000000" w14:paraId="00000082">
      <w:pPr>
        <w:spacing w:line="276" w:lineRule="auto"/>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Системы также должны иметь устройства ввода с клавиатуры и мышь.</w:t>
      </w:r>
      <w:r w:rsidDel="00000000" w:rsidR="00000000" w:rsidRPr="00000000">
        <w:rPr>
          <w:rtl w:val="0"/>
        </w:rPr>
      </w:r>
    </w:p>
    <w:p w:rsidR="00000000" w:rsidDel="00000000" w:rsidP="00000000" w:rsidRDefault="00000000" w:rsidRPr="00000000" w14:paraId="00000083">
      <w:pPr>
        <w:pStyle w:val="Heading3"/>
        <w:numPr>
          <w:ilvl w:val="2"/>
          <w:numId w:val="6"/>
        </w:numPr>
        <w:ind w:left="0" w:firstLine="0"/>
        <w:rPr>
          <w:rFonts w:ascii="Times New Roman" w:cs="Times New Roman" w:eastAsia="Times New Roman" w:hAnsi="Times New Roman"/>
        </w:rPr>
      </w:pPr>
      <w:bookmarkStart w:colFirst="0" w:colLast="0" w:name="_heading=h.35nkun2" w:id="13"/>
      <w:bookmarkEnd w:id="13"/>
      <w:r w:rsidDel="00000000" w:rsidR="00000000" w:rsidRPr="00000000">
        <w:rPr>
          <w:rFonts w:ascii="Times New Roman" w:cs="Times New Roman" w:eastAsia="Times New Roman" w:hAnsi="Times New Roman"/>
          <w:rtl w:val="0"/>
        </w:rPr>
        <w:t xml:space="preserve">Интерфейсы программного обеспечения</w:t>
      </w:r>
    </w:p>
    <w:p w:rsidR="00000000" w:rsidDel="00000000" w:rsidP="00000000" w:rsidRDefault="00000000" w:rsidRPr="00000000" w14:paraId="0000008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включает в себя работу с базами данных. </w:t>
      </w:r>
    </w:p>
    <w:p w:rsidR="00000000" w:rsidDel="00000000" w:rsidP="00000000" w:rsidRDefault="00000000" w:rsidRPr="00000000" w14:paraId="00000085">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Информация</w:t>
      </w:r>
      <w:r w:rsidDel="00000000" w:rsidR="00000000" w:rsidRPr="00000000">
        <w:rPr>
          <w:rFonts w:ascii="Times New Roman" w:cs="Times New Roman" w:eastAsia="Times New Roman" w:hAnsi="Times New Roman"/>
          <w:sz w:val="24"/>
          <w:szCs w:val="24"/>
          <w:rtl w:val="0"/>
        </w:rPr>
        <w:t xml:space="preserve"> о владельце карты после анкетирования заносится в базу данных. </w:t>
      </w:r>
    </w:p>
    <w:p w:rsidR="00000000" w:rsidDel="00000000" w:rsidP="00000000" w:rsidRDefault="00000000" w:rsidRPr="00000000" w14:paraId="00000086">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формировании чековой ленты касса обращается к каталогу товаров, откуда получает наименование продукта, цену, количество баллов, за которое можно купить данный продукт, количество баллов, которое начисляется при покупке данного продукта.</w:t>
      </w:r>
      <w:r w:rsidDel="00000000" w:rsidR="00000000" w:rsidRPr="00000000">
        <w:rPr>
          <w:rtl w:val="0"/>
        </w:rPr>
      </w:r>
    </w:p>
    <w:p w:rsidR="00000000" w:rsidDel="00000000" w:rsidP="00000000" w:rsidRDefault="00000000" w:rsidRPr="00000000" w14:paraId="00000087">
      <w:pPr>
        <w:pStyle w:val="Heading3"/>
        <w:numPr>
          <w:ilvl w:val="2"/>
          <w:numId w:val="6"/>
        </w:numPr>
        <w:ind w:left="0" w:firstLine="0"/>
        <w:rPr>
          <w:rFonts w:ascii="Times New Roman" w:cs="Times New Roman" w:eastAsia="Times New Roman" w:hAnsi="Times New Roman"/>
        </w:rPr>
      </w:pPr>
      <w:bookmarkStart w:colFirst="0" w:colLast="0" w:name="_heading=h.44sinio" w:id="14"/>
      <w:bookmarkEnd w:id="14"/>
      <w:r w:rsidDel="00000000" w:rsidR="00000000" w:rsidRPr="00000000">
        <w:rPr>
          <w:rFonts w:ascii="Times New Roman" w:cs="Times New Roman" w:eastAsia="Times New Roman" w:hAnsi="Times New Roman"/>
          <w:rtl w:val="0"/>
        </w:rPr>
        <w:t xml:space="preserve">Ограничения памяти</w:t>
      </w:r>
    </w:p>
    <w:p w:rsidR="00000000" w:rsidDel="00000000" w:rsidP="00000000" w:rsidRDefault="00000000" w:rsidRPr="00000000" w14:paraId="0000008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Конкретные ограничения на память не указаны, но необходимо учитывать объем памяти, необходимый для хранения базы данных с информацией о владельцах карт лояльности и каталога товаров. Выделим память объемом </w:t>
      </w:r>
      <w:r w:rsidDel="00000000" w:rsidR="00000000" w:rsidRPr="00000000">
        <w:rPr>
          <w:rFonts w:ascii="Times New Roman" w:cs="Times New Roman" w:eastAsia="Times New Roman" w:hAnsi="Times New Roman"/>
          <w:i w:val="1"/>
          <w:sz w:val="24"/>
          <w:szCs w:val="24"/>
          <w:rtl w:val="0"/>
        </w:rPr>
        <w:t xml:space="preserve">1ГБ </w:t>
      </w:r>
      <w:r w:rsidDel="00000000" w:rsidR="00000000" w:rsidRPr="00000000">
        <w:rPr>
          <w:rFonts w:ascii="Times New Roman" w:cs="Times New Roman" w:eastAsia="Times New Roman" w:hAnsi="Times New Roman"/>
          <w:sz w:val="24"/>
          <w:szCs w:val="24"/>
          <w:rtl w:val="0"/>
        </w:rPr>
        <w:t xml:space="preserve">для хранения базы данных с каталогом товаров и </w:t>
      </w:r>
      <w:r w:rsidDel="00000000" w:rsidR="00000000" w:rsidRPr="00000000">
        <w:rPr>
          <w:rFonts w:ascii="Times New Roman" w:cs="Times New Roman" w:eastAsia="Times New Roman" w:hAnsi="Times New Roman"/>
          <w:i w:val="1"/>
          <w:sz w:val="24"/>
          <w:szCs w:val="24"/>
          <w:rtl w:val="0"/>
        </w:rPr>
        <w:t xml:space="preserve">500 МБ </w:t>
      </w:r>
      <w:r w:rsidDel="00000000" w:rsidR="00000000" w:rsidRPr="00000000">
        <w:rPr>
          <w:rFonts w:ascii="Times New Roman" w:cs="Times New Roman" w:eastAsia="Times New Roman" w:hAnsi="Times New Roman"/>
          <w:sz w:val="24"/>
          <w:szCs w:val="24"/>
          <w:rtl w:val="0"/>
        </w:rPr>
        <w:t xml:space="preserve">для хранения базы данных с информацией о покупателях.</w:t>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Style w:val="Heading3"/>
        <w:numPr>
          <w:ilvl w:val="2"/>
          <w:numId w:val="6"/>
        </w:numPr>
        <w:ind w:left="0" w:firstLine="0"/>
        <w:rPr>
          <w:rFonts w:ascii="Times New Roman" w:cs="Times New Roman" w:eastAsia="Times New Roman" w:hAnsi="Times New Roman"/>
        </w:rPr>
      </w:pPr>
      <w:bookmarkStart w:colFirst="0" w:colLast="0" w:name="_heading=h.z337ya" w:id="15"/>
      <w:bookmarkEnd w:id="15"/>
      <w:r w:rsidDel="00000000" w:rsidR="00000000" w:rsidRPr="00000000">
        <w:rPr>
          <w:rFonts w:ascii="Times New Roman" w:cs="Times New Roman" w:eastAsia="Times New Roman" w:hAnsi="Times New Roman"/>
          <w:rtl w:val="0"/>
        </w:rPr>
        <w:t xml:space="preserve">Требования настройки рабочих мест</w:t>
      </w:r>
    </w:p>
    <w:p w:rsidR="00000000" w:rsidDel="00000000" w:rsidP="00000000" w:rsidRDefault="00000000" w:rsidRPr="00000000" w14:paraId="0000008B">
      <w:pPr>
        <w:ind w:left="720" w:firstLine="0"/>
        <w:rPr>
          <w:rFonts w:ascii="Times New Roman" w:cs="Times New Roman" w:eastAsia="Times New Roman" w:hAnsi="Times New Roman"/>
          <w:color w:val="1a1919"/>
          <w:sz w:val="24"/>
          <w:szCs w:val="24"/>
          <w:highlight w:val="white"/>
        </w:rPr>
      </w:pPr>
      <w:r w:rsidDel="00000000" w:rsidR="00000000" w:rsidRPr="00000000">
        <w:rPr>
          <w:rFonts w:ascii="Times New Roman" w:cs="Times New Roman" w:eastAsia="Times New Roman" w:hAnsi="Times New Roman"/>
          <w:color w:val="1a1919"/>
          <w:sz w:val="24"/>
          <w:szCs w:val="24"/>
          <w:highlight w:val="white"/>
          <w:rtl w:val="0"/>
        </w:rPr>
        <w:t xml:space="preserve">Рабочее место должно состоять из следующих элементов: </w:t>
      </w:r>
    </w:p>
    <w:p w:rsidR="00000000" w:rsidDel="00000000" w:rsidP="00000000" w:rsidRDefault="00000000" w:rsidRPr="00000000" w14:paraId="0000008C">
      <w:pPr>
        <w:numPr>
          <w:ilvl w:val="0"/>
          <w:numId w:val="7"/>
        </w:numPr>
        <w:ind w:left="1440" w:hanging="360"/>
        <w:rPr>
          <w:rFonts w:ascii="Times New Roman" w:cs="Times New Roman" w:eastAsia="Times New Roman" w:hAnsi="Times New Roman"/>
          <w:color w:val="1a1919"/>
          <w:sz w:val="24"/>
          <w:szCs w:val="24"/>
          <w:highlight w:val="white"/>
        </w:rPr>
      </w:pPr>
      <w:r w:rsidDel="00000000" w:rsidR="00000000" w:rsidRPr="00000000">
        <w:rPr>
          <w:rFonts w:ascii="Times New Roman" w:cs="Times New Roman" w:eastAsia="Times New Roman" w:hAnsi="Times New Roman"/>
          <w:color w:val="1a1919"/>
          <w:sz w:val="24"/>
          <w:szCs w:val="24"/>
          <w:highlight w:val="white"/>
          <w:rtl w:val="0"/>
        </w:rPr>
        <w:t xml:space="preserve">Компьютер с клавиатурой и мышью; </w:t>
      </w:r>
    </w:p>
    <w:p w:rsidR="00000000" w:rsidDel="00000000" w:rsidP="00000000" w:rsidRDefault="00000000" w:rsidRPr="00000000" w14:paraId="0000008D">
      <w:pPr>
        <w:numPr>
          <w:ilvl w:val="0"/>
          <w:numId w:val="7"/>
        </w:numPr>
        <w:ind w:left="1440" w:hanging="360"/>
        <w:rPr>
          <w:rFonts w:ascii="Times New Roman" w:cs="Times New Roman" w:eastAsia="Times New Roman" w:hAnsi="Times New Roman"/>
          <w:color w:val="1a1919"/>
          <w:sz w:val="24"/>
          <w:szCs w:val="24"/>
          <w:highlight w:val="white"/>
        </w:rPr>
      </w:pPr>
      <w:r w:rsidDel="00000000" w:rsidR="00000000" w:rsidRPr="00000000">
        <w:rPr>
          <w:rFonts w:ascii="Times New Roman" w:cs="Times New Roman" w:eastAsia="Times New Roman" w:hAnsi="Times New Roman"/>
          <w:color w:val="1a1919"/>
          <w:sz w:val="24"/>
          <w:szCs w:val="24"/>
          <w:highlight w:val="white"/>
          <w:rtl w:val="0"/>
        </w:rPr>
        <w:t xml:space="preserve">Кассовое программное обеспечение с сенсорным дисплеем;</w:t>
      </w:r>
    </w:p>
    <w:p w:rsidR="00000000" w:rsidDel="00000000" w:rsidP="00000000" w:rsidRDefault="00000000" w:rsidRPr="00000000" w14:paraId="0000008E">
      <w:pPr>
        <w:numPr>
          <w:ilvl w:val="0"/>
          <w:numId w:val="7"/>
        </w:numPr>
        <w:ind w:left="1440" w:hanging="360"/>
        <w:rPr>
          <w:rFonts w:ascii="Times New Roman" w:cs="Times New Roman" w:eastAsia="Times New Roman" w:hAnsi="Times New Roman"/>
          <w:color w:val="1a1919"/>
          <w:sz w:val="24"/>
          <w:szCs w:val="24"/>
          <w:highlight w:val="white"/>
        </w:rPr>
      </w:pPr>
      <w:r w:rsidDel="00000000" w:rsidR="00000000" w:rsidRPr="00000000">
        <w:rPr>
          <w:rFonts w:ascii="Times New Roman" w:cs="Times New Roman" w:eastAsia="Times New Roman" w:hAnsi="Times New Roman"/>
          <w:color w:val="1a1919"/>
          <w:sz w:val="24"/>
          <w:szCs w:val="24"/>
          <w:highlight w:val="white"/>
          <w:rtl w:val="0"/>
        </w:rPr>
        <w:t xml:space="preserve">Платёжный POS-терминал для расчётов с помощью карт; </w:t>
      </w:r>
    </w:p>
    <w:p w:rsidR="00000000" w:rsidDel="00000000" w:rsidP="00000000" w:rsidRDefault="00000000" w:rsidRPr="00000000" w14:paraId="0000008F">
      <w:pPr>
        <w:numPr>
          <w:ilvl w:val="0"/>
          <w:numId w:val="7"/>
        </w:numPr>
        <w:ind w:left="1440" w:hanging="360"/>
        <w:rPr>
          <w:rFonts w:ascii="Times New Roman" w:cs="Times New Roman" w:eastAsia="Times New Roman" w:hAnsi="Times New Roman"/>
          <w:color w:val="1a1919"/>
          <w:sz w:val="24"/>
          <w:szCs w:val="24"/>
          <w:highlight w:val="white"/>
        </w:rPr>
      </w:pPr>
      <w:r w:rsidDel="00000000" w:rsidR="00000000" w:rsidRPr="00000000">
        <w:rPr>
          <w:rFonts w:ascii="Times New Roman" w:cs="Times New Roman" w:eastAsia="Times New Roman" w:hAnsi="Times New Roman"/>
          <w:color w:val="1a1919"/>
          <w:sz w:val="24"/>
          <w:szCs w:val="24"/>
          <w:highlight w:val="white"/>
          <w:rtl w:val="0"/>
        </w:rPr>
        <w:t xml:space="preserve">Дисплей покупателя. </w:t>
      </w:r>
      <w:r w:rsidDel="00000000" w:rsidR="00000000" w:rsidRPr="00000000">
        <w:rPr>
          <w:rtl w:val="0"/>
        </w:rPr>
      </w:r>
    </w:p>
    <w:p w:rsidR="00000000" w:rsidDel="00000000" w:rsidP="00000000" w:rsidRDefault="00000000" w:rsidRPr="00000000" w14:paraId="00000090">
      <w:pPr>
        <w:pStyle w:val="Heading2"/>
        <w:numPr>
          <w:ilvl w:val="1"/>
          <w:numId w:val="6"/>
        </w:numPr>
        <w:ind w:left="0" w:firstLine="0"/>
        <w:rPr>
          <w:rFonts w:ascii="Times New Roman" w:cs="Times New Roman" w:eastAsia="Times New Roman" w:hAnsi="Times New Roman"/>
        </w:rPr>
      </w:pPr>
      <w:bookmarkStart w:colFirst="0" w:colLast="0" w:name="_heading=h.3j2qqm3" w:id="16"/>
      <w:bookmarkEnd w:id="16"/>
      <w:r w:rsidDel="00000000" w:rsidR="00000000" w:rsidRPr="00000000">
        <w:rPr>
          <w:rFonts w:ascii="Times New Roman" w:cs="Times New Roman" w:eastAsia="Times New Roman" w:hAnsi="Times New Roman"/>
          <w:rtl w:val="0"/>
        </w:rPr>
        <w:t xml:space="preserve">Функции изделия </w:t>
      </w:r>
    </w:p>
    <w:p w:rsidR="00000000" w:rsidDel="00000000" w:rsidP="00000000" w:rsidRDefault="00000000" w:rsidRPr="00000000" w14:paraId="000000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Поддерживаемые функции:</w:t>
      </w:r>
    </w:p>
    <w:p w:rsidR="00000000" w:rsidDel="00000000" w:rsidP="00000000" w:rsidRDefault="00000000" w:rsidRPr="00000000" w14:paraId="00000092">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Поддержка работы с базами данных и возможности их изменения;</w:t>
      </w:r>
    </w:p>
    <w:p w:rsidR="00000000" w:rsidDel="00000000" w:rsidP="00000000" w:rsidRDefault="00000000" w:rsidRPr="00000000" w14:paraId="00000093">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Добавление в базу данных клиентов информации о новом владельце карты;</w:t>
      </w:r>
    </w:p>
    <w:p w:rsidR="00000000" w:rsidDel="00000000" w:rsidP="00000000" w:rsidRDefault="00000000" w:rsidRPr="00000000" w14:paraId="00000094">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Хранение данных о покупателе (пол, год рождения, социальное положение);</w:t>
      </w:r>
    </w:p>
    <w:p w:rsidR="00000000" w:rsidDel="00000000" w:rsidP="00000000" w:rsidRDefault="00000000" w:rsidRPr="00000000" w14:paraId="00000095">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Начисление бонусных баллов владельцам карты лояльности при покупке продуктов;</w:t>
      </w:r>
    </w:p>
    <w:p w:rsidR="00000000" w:rsidDel="00000000" w:rsidP="00000000" w:rsidRDefault="00000000" w:rsidRPr="00000000" w14:paraId="00000096">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Поддержка возможности оплаты конкретных товаров баллами и их списание с карты лояльности; </w:t>
      </w:r>
    </w:p>
    <w:p w:rsidR="00000000" w:rsidDel="00000000" w:rsidP="00000000" w:rsidRDefault="00000000" w:rsidRPr="00000000" w14:paraId="00000097">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Обработка информации о стоимости продуктов.</w:t>
      </w:r>
    </w:p>
    <w:sdt>
      <w:sdtPr>
        <w:tag w:val="goog_rdk_0"/>
      </w:sdtPr>
      <w:sdtContent>
        <w:p w:rsidR="00000000" w:rsidDel="00000000" w:rsidP="00000000" w:rsidRDefault="00000000" w:rsidRPr="00000000" w14:paraId="00000098">
          <w:pPr>
            <w:pStyle w:val="Heading2"/>
            <w:ind w:left="720" w:firstLine="0"/>
            <w:rPr>
              <w:rFonts w:ascii="Times New Roman" w:cs="Times New Roman" w:eastAsia="Times New Roman" w:hAnsi="Times New Roman"/>
              <w:b w:val="0"/>
              <w:sz w:val="24"/>
              <w:szCs w:val="24"/>
            </w:rPr>
          </w:pPr>
          <w:bookmarkStart w:colFirst="0" w:colLast="0" w:name="_heading=h.p07pqseo8hig" w:id="17"/>
          <w:bookmarkEnd w:id="17"/>
          <w:r w:rsidDel="00000000" w:rsidR="00000000" w:rsidRPr="00000000">
            <w:rPr>
              <w:rFonts w:ascii="Times New Roman" w:cs="Times New Roman" w:eastAsia="Times New Roman" w:hAnsi="Times New Roman"/>
              <w:b w:val="0"/>
              <w:sz w:val="24"/>
              <w:szCs w:val="24"/>
              <w:rtl w:val="0"/>
            </w:rPr>
            <w:t xml:space="preserve">Неподдерживаемые функции:</w:t>
          </w:r>
        </w:p>
      </w:sdtContent>
    </w:sdt>
    <w:p w:rsidR="00000000" w:rsidDel="00000000" w:rsidP="00000000" w:rsidRDefault="00000000" w:rsidRPr="00000000" w14:paraId="00000099">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предназначена для хранения и работы с существующими покупателями, а также добавления нового покупателя в систему, но не отвечает за создание реальных карт лояльности.</w:t>
      </w:r>
    </w:p>
    <w:p w:rsidR="00000000" w:rsidDel="00000000" w:rsidP="00000000" w:rsidRDefault="00000000" w:rsidRPr="00000000" w14:paraId="0000009A">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предполагает возможность хранения только не персональных данных пользователей и не располагает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мерами безопасности</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защиты личных данных. </w:t>
      </w:r>
    </w:p>
    <w:p w:rsidR="00000000" w:rsidDel="00000000" w:rsidP="00000000" w:rsidRDefault="00000000" w:rsidRPr="00000000" w14:paraId="0000009B">
      <w:pPr>
        <w:pStyle w:val="Heading2"/>
        <w:numPr>
          <w:ilvl w:val="1"/>
          <w:numId w:val="6"/>
        </w:numPr>
        <w:ind w:left="0" w:firstLine="0"/>
        <w:rPr>
          <w:rFonts w:ascii="Times New Roman" w:cs="Times New Roman" w:eastAsia="Times New Roman" w:hAnsi="Times New Roman"/>
        </w:rPr>
      </w:pPr>
      <w:bookmarkStart w:colFirst="0" w:colLast="0" w:name="_heading=h.1y810tw" w:id="18"/>
      <w:bookmarkEnd w:id="18"/>
      <w:r w:rsidDel="00000000" w:rsidR="00000000" w:rsidRPr="00000000">
        <w:rPr>
          <w:rFonts w:ascii="Times New Roman" w:cs="Times New Roman" w:eastAsia="Times New Roman" w:hAnsi="Times New Roman"/>
          <w:rtl w:val="0"/>
        </w:rPr>
        <w:t xml:space="preserve">Характеристики пользователей</w:t>
      </w:r>
    </w:p>
    <w:p w:rsidR="00000000" w:rsidDel="00000000" w:rsidP="00000000" w:rsidRDefault="00000000" w:rsidRPr="00000000" w14:paraId="0000009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Предполагаются два типа пользователей: кассиры и менеджеры</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tbl>
      <w:tblPr>
        <w:tblStyle w:val="Table4"/>
        <w:tblW w:w="80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5760"/>
        <w:tblGridChange w:id="0">
          <w:tblGrid>
            <w:gridCol w:w="2295"/>
            <w:gridCol w:w="5760"/>
          </w:tblGrid>
        </w:tblGridChange>
      </w:tblGrid>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8425196850357"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Пользователь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8425196850357"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Функции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8425196850357"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Кассир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8425196850357"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Добавление нового клиента, работа с кассой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8425196850357"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8425196850357"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Добавление нового клиента, возможность изменения данных каталога товаров или анкет пользователей</w:t>
            </w:r>
          </w:p>
        </w:tc>
      </w:tr>
    </w:tbl>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Предполагаемые пользователи системы являются активными участниками программных проектов. Члены этой категории по определению обладают определенным уровнем технических знаний и четко определенным образованием. Система не предназначена для людей, не имеющих опыта общего использования компьютера.</w:t>
      </w:r>
    </w:p>
    <w:p w:rsidR="00000000" w:rsidDel="00000000" w:rsidP="00000000" w:rsidRDefault="00000000" w:rsidRPr="00000000" w14:paraId="000000A6">
      <w:pPr>
        <w:pStyle w:val="Heading2"/>
        <w:numPr>
          <w:ilvl w:val="1"/>
          <w:numId w:val="6"/>
        </w:numPr>
        <w:ind w:left="0" w:firstLine="0"/>
        <w:rPr>
          <w:rFonts w:ascii="Times New Roman" w:cs="Times New Roman" w:eastAsia="Times New Roman" w:hAnsi="Times New Roman"/>
        </w:rPr>
      </w:pPr>
      <w:bookmarkStart w:colFirst="0" w:colLast="0" w:name="_heading=h.4i7ojhp" w:id="19"/>
      <w:bookmarkEnd w:id="19"/>
      <w:r w:rsidDel="00000000" w:rsidR="00000000" w:rsidRPr="00000000">
        <w:rPr>
          <w:rFonts w:ascii="Times New Roman" w:cs="Times New Roman" w:eastAsia="Times New Roman" w:hAnsi="Times New Roman"/>
          <w:rtl w:val="0"/>
        </w:rPr>
        <w:t xml:space="preserve">Ограничения</w:t>
      </w:r>
      <w:r w:rsidDel="00000000" w:rsidR="00000000" w:rsidRPr="00000000">
        <w:rPr>
          <w:rtl w:val="0"/>
        </w:rPr>
      </w:r>
    </w:p>
    <w:p w:rsidR="00000000" w:rsidDel="00000000" w:rsidP="00000000" w:rsidRDefault="00000000" w:rsidRPr="00000000" w14:paraId="000000A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системе предъявляются следующие требования и ограничения:</w:t>
      </w:r>
    </w:p>
    <w:p w:rsidR="00000000" w:rsidDel="00000000" w:rsidP="00000000" w:rsidRDefault="00000000" w:rsidRPr="00000000" w14:paraId="000000A8">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должна обеспечивать параллельный доступ к базам данных со всех касс и устройств;</w:t>
      </w:r>
    </w:p>
    <w:p w:rsidR="00000000" w:rsidDel="00000000" w:rsidP="00000000" w:rsidRDefault="00000000" w:rsidRPr="00000000" w14:paraId="000000A9">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должна обеспечивать быстрый отклик при расчете чека</w:t>
      </w: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pStyle w:val="Heading1"/>
        <w:keepNext w:val="1"/>
        <w:numPr>
          <w:ilvl w:val="0"/>
          <w:numId w:val="6"/>
        </w:numPr>
        <w:ind w:left="709" w:hanging="709"/>
        <w:rPr>
          <w:rFonts w:ascii="Times New Roman" w:cs="Times New Roman" w:eastAsia="Times New Roman" w:hAnsi="Times New Roman"/>
        </w:rPr>
      </w:pPr>
      <w:bookmarkStart w:colFirst="0" w:colLast="0" w:name="_heading=h.3whwml4" w:id="20"/>
      <w:bookmarkEnd w:id="20"/>
      <w:r w:rsidDel="00000000" w:rsidR="00000000" w:rsidRPr="00000000">
        <w:rPr>
          <w:rFonts w:ascii="Times New Roman" w:cs="Times New Roman" w:eastAsia="Times New Roman" w:hAnsi="Times New Roman"/>
          <w:rtl w:val="0"/>
        </w:rPr>
        <w:t xml:space="preserve">Детальные требования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This section of 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SRS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should contain all the software requirements to a level of detail sufficient to enable designers to design a system to satisfy those requirements, and testers to test that the system satisfies those requirements.  When using use-case modelling, these requirements are captured in the Use-Cases and the applicable supplementary specifications.]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34"/>
          <w:tab w:val="left" w:pos="3402"/>
          <w:tab w:val="left" w:pos="5670"/>
          <w:tab w:val="left" w:pos="7938"/>
        </w:tabs>
        <w:spacing w:after="0" w:before="0" w:line="240" w:lineRule="auto"/>
        <w:ind w:left="851"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pStyle w:val="Heading2"/>
        <w:numPr>
          <w:ilvl w:val="1"/>
          <w:numId w:val="6"/>
        </w:numPr>
        <w:ind w:left="0" w:firstLine="0"/>
        <w:rPr>
          <w:rFonts w:ascii="Times New Roman" w:cs="Times New Roman" w:eastAsia="Times New Roman" w:hAnsi="Times New Roman"/>
        </w:rPr>
      </w:pPr>
      <w:bookmarkStart w:colFirst="0" w:colLast="0" w:name="_heading=h.2bn6wsx" w:id="21"/>
      <w:bookmarkEnd w:id="21"/>
      <w:r w:rsidDel="00000000" w:rsidR="00000000" w:rsidRPr="00000000">
        <w:rPr>
          <w:rFonts w:ascii="Times New Roman" w:cs="Times New Roman" w:eastAsia="Times New Roman" w:hAnsi="Times New Roman"/>
          <w:rtl w:val="0"/>
        </w:rPr>
        <w:t xml:space="preserve">Функциональные требования</w:t>
      </w:r>
      <w:r w:rsidDel="00000000" w:rsidR="00000000" w:rsidRPr="00000000">
        <w:rPr>
          <w:rtl w:val="0"/>
        </w:rPr>
      </w:r>
    </w:p>
    <w:p w:rsidR="00000000" w:rsidDel="00000000" w:rsidP="00000000" w:rsidRDefault="00000000" w:rsidRPr="00000000" w14:paraId="000000AF">
      <w:pPr>
        <w:pStyle w:val="Heading3"/>
        <w:numPr>
          <w:ilvl w:val="2"/>
          <w:numId w:val="6"/>
        </w:numPr>
        <w:spacing w:after="120" w:before="300" w:lineRule="auto"/>
        <w:ind w:left="709" w:hanging="709"/>
        <w:rPr>
          <w:rFonts w:ascii="Times New Roman" w:cs="Times New Roman" w:eastAsia="Times New Roman" w:hAnsi="Times New Roman"/>
        </w:rPr>
      </w:pPr>
      <w:bookmarkStart w:colFirst="0" w:colLast="0" w:name="_heading=h.qsh70q" w:id="22"/>
      <w:bookmarkEnd w:id="22"/>
      <w:r w:rsidDel="00000000" w:rsidR="00000000" w:rsidRPr="00000000">
        <w:rPr>
          <w:rFonts w:ascii="Times New Roman" w:cs="Times New Roman" w:eastAsia="Times New Roman" w:hAnsi="Times New Roman"/>
          <w:rtl w:val="0"/>
        </w:rPr>
        <w:t xml:space="preserve">&lt;Functional Requirement One&gt;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requirement description.]</w:t>
      </w:r>
    </w:p>
    <w:p w:rsidR="00000000" w:rsidDel="00000000" w:rsidP="00000000" w:rsidRDefault="00000000" w:rsidRPr="00000000" w14:paraId="000000B1">
      <w:pPr>
        <w:pStyle w:val="Heading2"/>
        <w:keepNext w:val="1"/>
        <w:numPr>
          <w:ilvl w:val="1"/>
          <w:numId w:val="6"/>
        </w:numPr>
        <w:spacing w:before="360" w:lineRule="auto"/>
        <w:ind w:left="709" w:hanging="709"/>
        <w:rPr>
          <w:rFonts w:ascii="Times New Roman" w:cs="Times New Roman" w:eastAsia="Times New Roman" w:hAnsi="Times New Roman"/>
        </w:rPr>
      </w:pPr>
      <w:bookmarkStart w:colFirst="0" w:colLast="0" w:name="_heading=h.3as4poj" w:id="23"/>
      <w:bookmarkEnd w:id="23"/>
      <w:r w:rsidDel="00000000" w:rsidR="00000000" w:rsidRPr="00000000">
        <w:rPr>
          <w:rFonts w:ascii="Times New Roman" w:cs="Times New Roman" w:eastAsia="Times New Roman" w:hAnsi="Times New Roman"/>
          <w:rtl w:val="0"/>
        </w:rPr>
        <w:t xml:space="preserve">Надежность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[Requirements for reliability of the system should be specified here. Some suggestions follow:</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tab/>
        <w:t xml:space="preserve">Availability—specify the percentage of time available ( xx.xx%), hours of use, maintenance access, degraded mode operations, etc.</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tab/>
        <w:t xml:space="preserve">Mean Time Between Failures (MTBF) — this is usually specified in hours, but it could also be specified in terms of days, months or years.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tab/>
        <w:t xml:space="preserve">Mean Time To Repair (MTTR)—how long is the system allowed to be out of operation after it has failed?</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tab/>
        <w:t xml:space="preserve">Accuracy—specify precision (resolution) and accuracy (by some known standard) that is required in the system’s output.</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tab/>
        <w:t xml:space="preserve">Maximum Bugs or Defect Rate—usually expressed in terms of bugs per thousand of lines of code (bugs/KLOC) or bugs per function-point( bugs/function-point).</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tab/>
        <w:t xml:space="preserve">Bugs or Defect Rate—categorized in terms of minor, significant, and critical bugs: the requirement(s) must define what is meant by a “critical” bug; for example, complete loss of data or a complete inability to use certain parts of the system’s functionality.]</w:t>
      </w:r>
    </w:p>
    <w:p w:rsidR="00000000" w:rsidDel="00000000" w:rsidP="00000000" w:rsidRDefault="00000000" w:rsidRPr="00000000" w14:paraId="000000B9">
      <w:pPr>
        <w:pStyle w:val="Heading3"/>
        <w:numPr>
          <w:ilvl w:val="2"/>
          <w:numId w:val="6"/>
        </w:numPr>
        <w:spacing w:after="120" w:before="300" w:lineRule="auto"/>
        <w:ind w:left="720" w:hanging="720"/>
        <w:rPr>
          <w:rFonts w:ascii="Times New Roman" w:cs="Times New Roman" w:eastAsia="Times New Roman" w:hAnsi="Times New Roman"/>
        </w:rPr>
      </w:pPr>
      <w:bookmarkStart w:colFirst="0" w:colLast="0" w:name="_heading=h.1pxezwc" w:id="24"/>
      <w:bookmarkEnd w:id="24"/>
      <w:r w:rsidDel="00000000" w:rsidR="00000000" w:rsidRPr="00000000">
        <w:rPr>
          <w:rFonts w:ascii="Times New Roman" w:cs="Times New Roman" w:eastAsia="Times New Roman" w:hAnsi="Times New Roman"/>
          <w:rtl w:val="0"/>
        </w:rPr>
        <w:t xml:space="preserve">&lt;Reliability Requirement One&gt;</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requirement description.]</w:t>
      </w:r>
    </w:p>
    <w:p w:rsidR="00000000" w:rsidDel="00000000" w:rsidP="00000000" w:rsidRDefault="00000000" w:rsidRPr="00000000" w14:paraId="000000BB">
      <w:pPr>
        <w:pStyle w:val="Heading2"/>
        <w:keepNext w:val="1"/>
        <w:numPr>
          <w:ilvl w:val="1"/>
          <w:numId w:val="6"/>
        </w:numPr>
        <w:spacing w:before="360" w:lineRule="auto"/>
        <w:ind w:left="709" w:hanging="709"/>
        <w:rPr>
          <w:rFonts w:ascii="Times New Roman" w:cs="Times New Roman" w:eastAsia="Times New Roman" w:hAnsi="Times New Roman"/>
        </w:rPr>
      </w:pPr>
      <w:bookmarkStart w:colFirst="0" w:colLast="0" w:name="_heading=h.49x2ik5" w:id="25"/>
      <w:bookmarkEnd w:id="25"/>
      <w:r w:rsidDel="00000000" w:rsidR="00000000" w:rsidRPr="00000000">
        <w:rPr>
          <w:rFonts w:ascii="Times New Roman" w:cs="Times New Roman" w:eastAsia="Times New Roman" w:hAnsi="Times New Roman"/>
          <w:rtl w:val="0"/>
        </w:rPr>
        <w:t xml:space="preserve">Производительность</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system’s performance characteristics should be outlined in this section. Include specific response times. Where applicable, reference related Use Cases by name.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tab/>
        <w:t xml:space="preserve">response time for a transaction (average, maximum)</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tab/>
        <w:t xml:space="preserve">throughput, for example, transactions per second</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tab/>
        <w:t xml:space="preserve">capacity, for example, the number of customers or transactions the system can accommodate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tab/>
        <w:t xml:space="preserve">degradation modes (what is the acceptable mode of operation when the system has been degraded in some manner)</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tab/>
        <w:t xml:space="preserve">resource utilization, such as memory, disk, communications, etc.</w:t>
      </w:r>
    </w:p>
    <w:p w:rsidR="00000000" w:rsidDel="00000000" w:rsidP="00000000" w:rsidRDefault="00000000" w:rsidRPr="00000000" w14:paraId="000000C2">
      <w:pPr>
        <w:pStyle w:val="Heading3"/>
        <w:numPr>
          <w:ilvl w:val="2"/>
          <w:numId w:val="6"/>
        </w:numPr>
        <w:spacing w:after="120" w:before="300" w:lineRule="auto"/>
        <w:ind w:left="720" w:hanging="720"/>
        <w:rPr>
          <w:rFonts w:ascii="Times New Roman" w:cs="Times New Roman" w:eastAsia="Times New Roman" w:hAnsi="Times New Roman"/>
        </w:rPr>
      </w:pPr>
      <w:bookmarkStart w:colFirst="0" w:colLast="0" w:name="_heading=h.2p2csry" w:id="26"/>
      <w:bookmarkEnd w:id="26"/>
      <w:r w:rsidDel="00000000" w:rsidR="00000000" w:rsidRPr="00000000">
        <w:rPr>
          <w:rFonts w:ascii="Times New Roman" w:cs="Times New Roman" w:eastAsia="Times New Roman" w:hAnsi="Times New Roman"/>
          <w:rtl w:val="0"/>
        </w:rPr>
        <w:t xml:space="preserve">&lt;Performance Requirement One&gt;</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requirement description goes here.]</w:t>
      </w:r>
    </w:p>
    <w:p w:rsidR="00000000" w:rsidDel="00000000" w:rsidP="00000000" w:rsidRDefault="00000000" w:rsidRPr="00000000" w14:paraId="000000C4">
      <w:pPr>
        <w:pStyle w:val="Heading2"/>
        <w:keepNext w:val="1"/>
        <w:numPr>
          <w:ilvl w:val="1"/>
          <w:numId w:val="6"/>
        </w:numPr>
        <w:spacing w:before="360" w:lineRule="auto"/>
        <w:ind w:left="709" w:hanging="709"/>
        <w:rPr>
          <w:rFonts w:ascii="Times New Roman" w:cs="Times New Roman" w:eastAsia="Times New Roman" w:hAnsi="Times New Roman"/>
        </w:rPr>
      </w:pPr>
      <w:bookmarkStart w:colFirst="0" w:colLast="0" w:name="_heading=h.147n2zr" w:id="27"/>
      <w:bookmarkEnd w:id="27"/>
      <w:r w:rsidDel="00000000" w:rsidR="00000000" w:rsidRPr="00000000">
        <w:rPr>
          <w:rFonts w:ascii="Times New Roman" w:cs="Times New Roman" w:eastAsia="Times New Roman" w:hAnsi="Times New Roman"/>
          <w:rtl w:val="0"/>
        </w:rPr>
        <w:t xml:space="preserve">Ремонтопригодность</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[This section indicates any requirements that will enhance the maintainability of the system being built, including coding standards, naming conventions, class libraries, maintenance access, maintenance utilities.]</w:t>
      </w:r>
    </w:p>
    <w:p w:rsidR="00000000" w:rsidDel="00000000" w:rsidP="00000000" w:rsidRDefault="00000000" w:rsidRPr="00000000" w14:paraId="000000C6">
      <w:pPr>
        <w:pStyle w:val="Heading3"/>
        <w:numPr>
          <w:ilvl w:val="2"/>
          <w:numId w:val="6"/>
        </w:numPr>
        <w:spacing w:after="120" w:before="300" w:lineRule="auto"/>
        <w:ind w:left="720" w:hanging="720"/>
        <w:rPr>
          <w:rFonts w:ascii="Times New Roman" w:cs="Times New Roman" w:eastAsia="Times New Roman" w:hAnsi="Times New Roman"/>
        </w:rPr>
      </w:pPr>
      <w:bookmarkStart w:colFirst="0" w:colLast="0" w:name="_heading=h.3o7alnk" w:id="28"/>
      <w:bookmarkEnd w:id="28"/>
      <w:r w:rsidDel="00000000" w:rsidR="00000000" w:rsidRPr="00000000">
        <w:rPr>
          <w:rFonts w:ascii="Times New Roman" w:cs="Times New Roman" w:eastAsia="Times New Roman" w:hAnsi="Times New Roman"/>
          <w:rtl w:val="0"/>
        </w:rPr>
        <w:t xml:space="preserve">&lt;Maintainability Requirement One&gt;</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requirement description goes here.]</w:t>
      </w:r>
    </w:p>
    <w:p w:rsidR="00000000" w:rsidDel="00000000" w:rsidP="00000000" w:rsidRDefault="00000000" w:rsidRPr="00000000" w14:paraId="000000C8">
      <w:pPr>
        <w:pStyle w:val="Heading2"/>
        <w:keepNext w:val="1"/>
        <w:numPr>
          <w:ilvl w:val="1"/>
          <w:numId w:val="6"/>
        </w:numPr>
        <w:spacing w:before="360" w:lineRule="auto"/>
        <w:ind w:left="709" w:hanging="709"/>
        <w:rPr>
          <w:rFonts w:ascii="Times New Roman" w:cs="Times New Roman" w:eastAsia="Times New Roman" w:hAnsi="Times New Roman"/>
        </w:rPr>
      </w:pPr>
      <w:bookmarkStart w:colFirst="0" w:colLast="0" w:name="_heading=h.23ckvvd" w:id="29"/>
      <w:bookmarkEnd w:id="29"/>
      <w:r w:rsidDel="00000000" w:rsidR="00000000" w:rsidRPr="00000000">
        <w:rPr>
          <w:rFonts w:ascii="Times New Roman" w:cs="Times New Roman" w:eastAsia="Times New Roman" w:hAnsi="Times New Roman"/>
          <w:rtl w:val="0"/>
        </w:rPr>
        <w:t xml:space="preserve">Ограничения проекта</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000000" w:rsidDel="00000000" w:rsidP="00000000" w:rsidRDefault="00000000" w:rsidRPr="00000000" w14:paraId="000000CA">
      <w:pPr>
        <w:pStyle w:val="Heading3"/>
        <w:numPr>
          <w:ilvl w:val="2"/>
          <w:numId w:val="6"/>
        </w:numPr>
        <w:spacing w:after="120" w:before="300" w:lineRule="auto"/>
        <w:ind w:left="720" w:hanging="720"/>
        <w:rPr>
          <w:rFonts w:ascii="Times New Roman" w:cs="Times New Roman" w:eastAsia="Times New Roman" w:hAnsi="Times New Roman"/>
        </w:rPr>
      </w:pPr>
      <w:bookmarkStart w:colFirst="0" w:colLast="0" w:name="_heading=h.ihv636" w:id="30"/>
      <w:bookmarkEnd w:id="30"/>
      <w:r w:rsidDel="00000000" w:rsidR="00000000" w:rsidRPr="00000000">
        <w:rPr>
          <w:rFonts w:ascii="Times New Roman" w:cs="Times New Roman" w:eastAsia="Times New Roman" w:hAnsi="Times New Roman"/>
          <w:rtl w:val="0"/>
        </w:rPr>
        <w:t xml:space="preserve">&lt;Design Constraint One&gt;</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requirement description goes here.]</w:t>
      </w:r>
    </w:p>
    <w:p w:rsidR="00000000" w:rsidDel="00000000" w:rsidP="00000000" w:rsidRDefault="00000000" w:rsidRPr="00000000" w14:paraId="000000CC">
      <w:pPr>
        <w:pStyle w:val="Heading2"/>
        <w:keepNext w:val="1"/>
        <w:numPr>
          <w:ilvl w:val="1"/>
          <w:numId w:val="6"/>
        </w:numPr>
        <w:spacing w:before="360" w:lineRule="auto"/>
        <w:ind w:left="709" w:hanging="709"/>
        <w:rPr>
          <w:rFonts w:ascii="Times New Roman" w:cs="Times New Roman" w:eastAsia="Times New Roman" w:hAnsi="Times New Roman"/>
        </w:rPr>
      </w:pPr>
      <w:bookmarkStart w:colFirst="0" w:colLast="0" w:name="_heading=h.32hioqz" w:id="31"/>
      <w:bookmarkEnd w:id="31"/>
      <w:r w:rsidDel="00000000" w:rsidR="00000000" w:rsidRPr="00000000">
        <w:rPr>
          <w:rFonts w:ascii="Times New Roman" w:cs="Times New Roman" w:eastAsia="Times New Roman" w:hAnsi="Times New Roman"/>
          <w:rtl w:val="0"/>
        </w:rPr>
        <w:t xml:space="preserve">Требования к пользовательской документации</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[Describes the requirements, if any, for on-line user documentation, help systems, help about notices, etc.]</w:t>
      </w:r>
    </w:p>
    <w:p w:rsidR="00000000" w:rsidDel="00000000" w:rsidP="00000000" w:rsidRDefault="00000000" w:rsidRPr="00000000" w14:paraId="000000CE">
      <w:pPr>
        <w:pStyle w:val="Heading2"/>
        <w:keepNext w:val="1"/>
        <w:numPr>
          <w:ilvl w:val="1"/>
          <w:numId w:val="6"/>
        </w:numPr>
        <w:spacing w:before="360" w:lineRule="auto"/>
        <w:ind w:left="709" w:hanging="709"/>
        <w:rPr>
          <w:rFonts w:ascii="Times New Roman" w:cs="Times New Roman" w:eastAsia="Times New Roman" w:hAnsi="Times New Roman"/>
        </w:rPr>
      </w:pPr>
      <w:bookmarkStart w:colFirst="0" w:colLast="0" w:name="_heading=h.1hmsyys" w:id="32"/>
      <w:bookmarkEnd w:id="32"/>
      <w:r w:rsidDel="00000000" w:rsidR="00000000" w:rsidRPr="00000000">
        <w:rPr>
          <w:rFonts w:ascii="Times New Roman" w:cs="Times New Roman" w:eastAsia="Times New Roman" w:hAnsi="Times New Roman"/>
          <w:rtl w:val="0"/>
        </w:rPr>
        <w:t xml:space="preserve">Используемые приобретаемые компоненты</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[This section describes any purchased components to be used with the system, any applicable licensing or usage restrictions, and any associated compatibility and interoperability or interface standards.]</w:t>
      </w:r>
    </w:p>
    <w:p w:rsidR="00000000" w:rsidDel="00000000" w:rsidP="00000000" w:rsidRDefault="00000000" w:rsidRPr="00000000" w14:paraId="000000D0">
      <w:pPr>
        <w:pStyle w:val="Heading2"/>
        <w:keepNext w:val="1"/>
        <w:numPr>
          <w:ilvl w:val="1"/>
          <w:numId w:val="6"/>
        </w:numPr>
        <w:spacing w:before="360" w:lineRule="auto"/>
        <w:ind w:left="709" w:hanging="709"/>
        <w:rPr>
          <w:rFonts w:ascii="Times New Roman" w:cs="Times New Roman" w:eastAsia="Times New Roman" w:hAnsi="Times New Roman"/>
        </w:rPr>
      </w:pPr>
      <w:bookmarkStart w:colFirst="0" w:colLast="0" w:name="_heading=h.41mghml" w:id="33"/>
      <w:bookmarkEnd w:id="33"/>
      <w:r w:rsidDel="00000000" w:rsidR="00000000" w:rsidRPr="00000000">
        <w:rPr>
          <w:rFonts w:ascii="Times New Roman" w:cs="Times New Roman" w:eastAsia="Times New Roman" w:hAnsi="Times New Roman"/>
          <w:rtl w:val="0"/>
        </w:rPr>
        <w:t xml:space="preserve">Интерфейсы</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[This section defines the interfaces that must be supported by the application. It should contain adequate specificity, protocols, ports and logical addresses, etc. so that the software can be developed and verified against the interface requirements.]</w:t>
      </w:r>
    </w:p>
    <w:p w:rsidR="00000000" w:rsidDel="00000000" w:rsidP="00000000" w:rsidRDefault="00000000" w:rsidRPr="00000000" w14:paraId="000000D2">
      <w:pPr>
        <w:pStyle w:val="Heading3"/>
        <w:numPr>
          <w:ilvl w:val="2"/>
          <w:numId w:val="6"/>
        </w:numPr>
        <w:spacing w:after="120" w:before="300" w:lineRule="auto"/>
        <w:ind w:left="720" w:hanging="720"/>
        <w:rPr>
          <w:rFonts w:ascii="Times New Roman" w:cs="Times New Roman" w:eastAsia="Times New Roman" w:hAnsi="Times New Roman"/>
        </w:rPr>
      </w:pPr>
      <w:bookmarkStart w:colFirst="0" w:colLast="0" w:name="_heading=h.2grqrue" w:id="34"/>
      <w:bookmarkEnd w:id="34"/>
      <w:r w:rsidDel="00000000" w:rsidR="00000000" w:rsidRPr="00000000">
        <w:rPr>
          <w:rFonts w:ascii="Times New Roman" w:cs="Times New Roman" w:eastAsia="Times New Roman" w:hAnsi="Times New Roman"/>
          <w:rtl w:val="0"/>
        </w:rPr>
        <w:t xml:space="preserve">Интерфейс пользователя</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[Describe the user interfaces that are to be implemented by the software.]</w:t>
      </w:r>
    </w:p>
    <w:p w:rsidR="00000000" w:rsidDel="00000000" w:rsidP="00000000" w:rsidRDefault="00000000" w:rsidRPr="00000000" w14:paraId="000000D4">
      <w:pPr>
        <w:pStyle w:val="Heading3"/>
        <w:numPr>
          <w:ilvl w:val="2"/>
          <w:numId w:val="6"/>
        </w:numPr>
        <w:spacing w:after="120" w:before="300" w:lineRule="auto"/>
        <w:ind w:left="720" w:hanging="720"/>
        <w:rPr>
          <w:rFonts w:ascii="Times New Roman" w:cs="Times New Roman" w:eastAsia="Times New Roman" w:hAnsi="Times New Roman"/>
        </w:rPr>
      </w:pPr>
      <w:bookmarkStart w:colFirst="0" w:colLast="0" w:name="_heading=h.vx1227" w:id="35"/>
      <w:bookmarkEnd w:id="35"/>
      <w:r w:rsidDel="00000000" w:rsidR="00000000" w:rsidRPr="00000000">
        <w:rPr>
          <w:rFonts w:ascii="Times New Roman" w:cs="Times New Roman" w:eastAsia="Times New Roman" w:hAnsi="Times New Roman"/>
          <w:rtl w:val="0"/>
        </w:rPr>
        <w:t xml:space="preserve">Аппаратные интерфейсы</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[This section defines any hardware interfaces that are to be supported by the software, including logical structure, physical addresses, expected behaviour, etc. ]</w:t>
      </w:r>
    </w:p>
    <w:p w:rsidR="00000000" w:rsidDel="00000000" w:rsidP="00000000" w:rsidRDefault="00000000" w:rsidRPr="00000000" w14:paraId="000000D6">
      <w:pPr>
        <w:pStyle w:val="Heading3"/>
        <w:numPr>
          <w:ilvl w:val="2"/>
          <w:numId w:val="6"/>
        </w:numPr>
        <w:spacing w:after="120" w:before="300" w:lineRule="auto"/>
        <w:ind w:left="720" w:hanging="720"/>
        <w:rPr>
          <w:rFonts w:ascii="Times New Roman" w:cs="Times New Roman" w:eastAsia="Times New Roman" w:hAnsi="Times New Roman"/>
        </w:rPr>
      </w:pPr>
      <w:bookmarkStart w:colFirst="0" w:colLast="0" w:name="_heading=h.3fwokq0" w:id="36"/>
      <w:bookmarkEnd w:id="36"/>
      <w:r w:rsidDel="00000000" w:rsidR="00000000" w:rsidRPr="00000000">
        <w:rPr>
          <w:rFonts w:ascii="Times New Roman" w:cs="Times New Roman" w:eastAsia="Times New Roman" w:hAnsi="Times New Roman"/>
          <w:rtl w:val="0"/>
        </w:rPr>
        <w:t xml:space="preserve">Программные интерфейсы</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[This section describes software interfaces to other components of the software system. These may be purchased components, components reused from another application or components being developed for subsystems outside of the scope of this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SRS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but with which this software application must interact.]</w:t>
      </w:r>
    </w:p>
    <w:p w:rsidR="00000000" w:rsidDel="00000000" w:rsidP="00000000" w:rsidRDefault="00000000" w:rsidRPr="00000000" w14:paraId="000000D8">
      <w:pPr>
        <w:pStyle w:val="Heading3"/>
        <w:numPr>
          <w:ilvl w:val="2"/>
          <w:numId w:val="6"/>
        </w:numPr>
        <w:spacing w:after="120" w:before="300" w:lineRule="auto"/>
        <w:ind w:left="720" w:hanging="720"/>
        <w:rPr>
          <w:rFonts w:ascii="Times New Roman" w:cs="Times New Roman" w:eastAsia="Times New Roman" w:hAnsi="Times New Roman"/>
        </w:rPr>
      </w:pPr>
      <w:bookmarkStart w:colFirst="0" w:colLast="0" w:name="_heading=h.1v1yuxt" w:id="37"/>
      <w:bookmarkEnd w:id="37"/>
      <w:r w:rsidDel="00000000" w:rsidR="00000000" w:rsidRPr="00000000">
        <w:rPr>
          <w:rFonts w:ascii="Times New Roman" w:cs="Times New Roman" w:eastAsia="Times New Roman" w:hAnsi="Times New Roman"/>
          <w:rtl w:val="0"/>
        </w:rPr>
        <w:t xml:space="preserve">Интерфейсы коммуникаций</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[Describe any communications interfaces to other systems or devices such as local area networks, remote serial devices, etc.]</w:t>
      </w:r>
    </w:p>
    <w:p w:rsidR="00000000" w:rsidDel="00000000" w:rsidP="00000000" w:rsidRDefault="00000000" w:rsidRPr="00000000" w14:paraId="000000DA">
      <w:pPr>
        <w:pStyle w:val="Heading2"/>
        <w:keepNext w:val="1"/>
        <w:numPr>
          <w:ilvl w:val="1"/>
          <w:numId w:val="6"/>
        </w:numPr>
        <w:spacing w:before="360" w:lineRule="auto"/>
        <w:ind w:left="709" w:hanging="709"/>
        <w:rPr>
          <w:rFonts w:ascii="Times New Roman" w:cs="Times New Roman" w:eastAsia="Times New Roman" w:hAnsi="Times New Roman"/>
        </w:rPr>
      </w:pPr>
      <w:bookmarkStart w:colFirst="0" w:colLast="0" w:name="_heading=h.4f1mdlm" w:id="38"/>
      <w:bookmarkEnd w:id="38"/>
      <w:r w:rsidDel="00000000" w:rsidR="00000000" w:rsidRPr="00000000">
        <w:rPr>
          <w:rFonts w:ascii="Times New Roman" w:cs="Times New Roman" w:eastAsia="Times New Roman" w:hAnsi="Times New Roman"/>
          <w:rtl w:val="0"/>
        </w:rPr>
        <w:t xml:space="preserve">Требования лицензирования</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[Defines any licensing enforcement requirements or other usage restriction requirements that are to be exhibited by the software.]</w:t>
      </w:r>
    </w:p>
    <w:p w:rsidR="00000000" w:rsidDel="00000000" w:rsidP="00000000" w:rsidRDefault="00000000" w:rsidRPr="00000000" w14:paraId="000000DC">
      <w:pPr>
        <w:pStyle w:val="Heading2"/>
        <w:keepNext w:val="1"/>
        <w:numPr>
          <w:ilvl w:val="1"/>
          <w:numId w:val="6"/>
        </w:numPr>
        <w:spacing w:before="360" w:lineRule="auto"/>
        <w:ind w:left="709" w:hanging="709"/>
        <w:rPr>
          <w:rFonts w:ascii="Times New Roman" w:cs="Times New Roman" w:eastAsia="Times New Roman" w:hAnsi="Times New Roman"/>
        </w:rPr>
      </w:pPr>
      <w:bookmarkStart w:colFirst="0" w:colLast="0" w:name="_heading=h.2u6wntf" w:id="39"/>
      <w:bookmarkEnd w:id="39"/>
      <w:r w:rsidDel="00000000" w:rsidR="00000000" w:rsidRPr="00000000">
        <w:rPr>
          <w:rFonts w:ascii="Times New Roman" w:cs="Times New Roman" w:eastAsia="Times New Roman" w:hAnsi="Times New Roman"/>
          <w:rtl w:val="0"/>
        </w:rPr>
        <w:t xml:space="preserve">Применимые стандарты</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765"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safety, security,  etc.]</w:t>
      </w:r>
    </w:p>
    <w:p w:rsidR="00000000" w:rsidDel="00000000" w:rsidP="00000000" w:rsidRDefault="00000000" w:rsidRPr="00000000" w14:paraId="000000DE">
      <w:pPr>
        <w:pStyle w:val="Heading1"/>
        <w:keepNext w:val="1"/>
        <w:ind w:left="851" w:hanging="851"/>
        <w:rPr>
          <w:rFonts w:ascii="Times New Roman" w:cs="Times New Roman" w:eastAsia="Times New Roman" w:hAnsi="Times New Roman"/>
        </w:rPr>
      </w:pPr>
      <w:bookmarkStart w:colFirst="0" w:colLast="0" w:name="_heading=h.19c6y18" w:id="40"/>
      <w:bookmarkEnd w:id="40"/>
      <w:r w:rsidDel="00000000" w:rsidR="00000000" w:rsidRPr="00000000">
        <w:rPr>
          <w:rFonts w:ascii="Times New Roman" w:cs="Times New Roman" w:eastAsia="Times New Roman" w:hAnsi="Times New Roman"/>
          <w:rtl w:val="0"/>
        </w:rPr>
        <w:t xml:space="preserve">Индекс</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sectPr>
      <w:headerReference r:id="rId15" w:type="default"/>
      <w:headerReference r:id="rId16" w:type="first"/>
      <w:footerReference r:id="rId17" w:type="first"/>
      <w:pgSz w:h="16838" w:w="11906" w:orient="portrait"/>
      <w:pgMar w:bottom="1440" w:top="1106" w:left="1304" w:right="567" w:header="510" w:footer="56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right" w:pos="9923"/>
      </w:tabs>
      <w:spacing w:after="0" w:before="12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2" name=""/>
              <a:graphic>
                <a:graphicData uri="http://schemas.microsoft.com/office/word/2010/wordprocessingShape">
                  <wps:wsp>
                    <wps:cNvSpPr/>
                    <wps:cNvPr id="2" name="Shape 2"/>
                    <wps:spPr>
                      <a:xfrm>
                        <a:off x="5347270" y="3761585"/>
                        <a:ext cx="630301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986.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70"/>
      <w:gridCol w:w="4477"/>
      <w:gridCol w:w="2639"/>
      <w:tblGridChange w:id="0">
        <w:tblGrid>
          <w:gridCol w:w="2870"/>
          <w:gridCol w:w="4477"/>
          <w:gridCol w:w="2639"/>
        </w:tblGrid>
      </w:tblGridChange>
    </w:tblGrid>
    <w:tr>
      <w:trPr>
        <w:cantSplit w:val="0"/>
        <w:trHeight w:val="2000" w:hRule="atLeast"/>
        <w:tblHeader w:val="0"/>
      </w:trPr>
      <w:tc>
        <w:tcPr/>
        <w:p w:rsidR="00000000" w:rsidDel="00000000" w:rsidP="00000000" w:rsidRDefault="00000000" w:rsidRPr="00000000" w14:paraId="000000E1">
          <w:pPr>
            <w:spacing w:before="80" w:lineRule="auto"/>
            <w:jc w:val="center"/>
            <w:rPr/>
          </w:pPr>
          <w:r w:rsidDel="00000000" w:rsidR="00000000" w:rsidRPr="00000000">
            <w:rPr/>
            <w:drawing>
              <wp:inline distB="0" distT="0" distL="0" distR="0">
                <wp:extent cx="1086771" cy="1086771"/>
                <wp:effectExtent b="0" l="0" r="0" t="0"/>
                <wp:docPr descr="file.php?id=2&amp;sid=539ef8ec972c96b413bd1c44d7335c71" id="3" name="image1.png"/>
                <a:graphic>
                  <a:graphicData uri="http://schemas.openxmlformats.org/drawingml/2006/picture">
                    <pic:pic>
                      <pic:nvPicPr>
                        <pic:cNvPr descr="file.php?id=2&amp;sid=539ef8ec972c96b413bd1c44d7335c71" id="0" name="image1.png"/>
                        <pic:cNvPicPr preferRelativeResize="0"/>
                      </pic:nvPicPr>
                      <pic:blipFill>
                        <a:blip r:embed="rId1"/>
                        <a:srcRect b="0" l="0" r="0" t="0"/>
                        <a:stretch>
                          <a:fillRect/>
                        </a:stretch>
                      </pic:blipFill>
                      <pic:spPr>
                        <a:xfrm>
                          <a:off x="0" y="0"/>
                          <a:ext cx="1086771" cy="1086771"/>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before="80" w:lineRule="auto"/>
            <w:rPr/>
          </w:pPr>
          <w:r w:rsidDel="00000000" w:rsidR="00000000" w:rsidRPr="00000000">
            <w:rPr>
              <w:rtl w:val="0"/>
            </w:rPr>
          </w:r>
        </w:p>
      </w:tc>
      <w:tc>
        <w:tcPr/>
        <w:p w:rsidR="00000000" w:rsidDel="00000000" w:rsidP="00000000" w:rsidRDefault="00000000" w:rsidRPr="00000000" w14:paraId="000000E3">
          <w:pPr>
            <w:jc w:val="center"/>
            <w:rPr>
              <w:i w:val="1"/>
            </w:rPr>
          </w:pPr>
          <w:r w:rsidDel="00000000" w:rsidR="00000000" w:rsidRPr="00000000">
            <w:rPr>
              <w:rtl w:val="0"/>
            </w:rPr>
          </w:r>
        </w:p>
        <w:p w:rsidR="00000000" w:rsidDel="00000000" w:rsidP="00000000" w:rsidRDefault="00000000" w:rsidRPr="00000000" w14:paraId="000000E4">
          <w:pPr>
            <w:jc w:val="center"/>
            <w:rPr/>
          </w:pPr>
          <w:r w:rsidDel="00000000" w:rsidR="00000000" w:rsidRPr="00000000">
            <w:rPr>
              <w:rtl w:val="0"/>
            </w:rPr>
          </w:r>
        </w:p>
        <w:p w:rsidR="00000000" w:rsidDel="00000000" w:rsidP="00000000" w:rsidRDefault="00000000" w:rsidRPr="00000000" w14:paraId="000000E5">
          <w:pPr>
            <w:spacing w:before="120" w:lineRule="auto"/>
            <w:jc w:val="center"/>
            <w:rPr>
              <w:i w:val="1"/>
            </w:rPr>
          </w:pPr>
          <w:r w:rsidDel="00000000" w:rsidR="00000000" w:rsidRPr="00000000">
            <w:rPr>
              <w:b w:val="1"/>
              <w:rtl w:val="0"/>
            </w:rPr>
            <w:t xml:space="preserve">Спецификация требований к программному обеспечению для Проекта </w:t>
          </w:r>
          <w:r w:rsidDel="00000000" w:rsidR="00000000" w:rsidRPr="00000000">
            <w:rPr>
              <w:b w:val="1"/>
              <w:rtl w:val="0"/>
            </w:rPr>
            <w:t xml:space="preserve">5</w:t>
          </w: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right" w:pos="2481"/>
            </w:tabs>
            <w:spacing w:after="0" w:before="140"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Автор:</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2"/>
              <w:szCs w:val="22"/>
              <w:u w:val="none"/>
              <w:vertAlign w:val="baseline"/>
              <w:rtl w:val="0"/>
            </w:rPr>
            <w:t xml:space="preserve">TEAM</w:t>
          </w:r>
          <w:r w:rsidDel="00000000" w:rsidR="00000000" w:rsidRPr="00000000">
            <w:rPr>
              <w:smallCaps w:val="1"/>
              <w:rtl w:val="0"/>
            </w:rPr>
            <w:t xml:space="preserve">5</w:t>
          </w:r>
          <w:r w:rsidDel="00000000" w:rsidR="00000000" w:rsidRPr="00000000">
            <w:rPr>
              <w:rtl w:val="0"/>
            </w:rPr>
          </w:r>
        </w:p>
        <w:p w:rsidR="00000000" w:rsidDel="00000000" w:rsidP="00000000" w:rsidRDefault="00000000" w:rsidRPr="00000000" w14:paraId="000000E7">
          <w:pPr>
            <w:tabs>
              <w:tab w:val="right" w:pos="2481"/>
            </w:tabs>
            <w:spacing w:before="180" w:lineRule="auto"/>
            <w:jc w:val="right"/>
            <w:rPr/>
          </w:pPr>
          <w:r w:rsidDel="00000000" w:rsidR="00000000" w:rsidRPr="00000000">
            <w:rPr>
              <w:sz w:val="18"/>
              <w:szCs w:val="18"/>
              <w:rtl w:val="0"/>
            </w:rPr>
            <w:t xml:space="preserve">№ документа:</w:t>
          </w:r>
          <w:r w:rsidDel="00000000" w:rsidR="00000000" w:rsidRPr="00000000">
            <w:rPr>
              <w:rtl w:val="0"/>
            </w:rPr>
            <w:t xml:space="preserve"> </w:t>
            <w:tab/>
          </w:r>
          <w:r w:rsidDel="00000000" w:rsidR="00000000" w:rsidRPr="00000000">
            <w:rPr>
              <w:rtl w:val="0"/>
            </w:rPr>
            <w:t xml:space="preserve">TEAM5-1</w:t>
          </w:r>
        </w:p>
        <w:p w:rsidR="00000000" w:rsidDel="00000000" w:rsidP="00000000" w:rsidRDefault="00000000" w:rsidRPr="00000000" w14:paraId="000000E8">
          <w:pPr>
            <w:tabs>
              <w:tab w:val="right" w:pos="2481"/>
            </w:tabs>
            <w:spacing w:before="180" w:lineRule="auto"/>
            <w:rPr/>
          </w:pPr>
          <w:r w:rsidDel="00000000" w:rsidR="00000000" w:rsidRPr="00000000">
            <w:rPr>
              <w:sz w:val="18"/>
              <w:szCs w:val="18"/>
              <w:rtl w:val="0"/>
            </w:rPr>
            <w:t xml:space="preserve">Дата:</w:t>
          </w:r>
          <w:r w:rsidDel="00000000" w:rsidR="00000000" w:rsidRPr="00000000">
            <w:rPr>
              <w:rtl w:val="0"/>
            </w:rPr>
            <w:t xml:space="preserve"> </w:t>
            <w:tab/>
            <w:t xml:space="preserve">2022-10-15</w:t>
          </w:r>
        </w:p>
        <w:p w:rsidR="00000000" w:rsidDel="00000000" w:rsidP="00000000" w:rsidRDefault="00000000" w:rsidRPr="00000000" w14:paraId="000000E9">
          <w:pPr>
            <w:tabs>
              <w:tab w:val="right" w:pos="2481"/>
            </w:tabs>
            <w:spacing w:before="180" w:lineRule="auto"/>
            <w:rPr/>
          </w:pPr>
          <w:r w:rsidDel="00000000" w:rsidR="00000000" w:rsidRPr="00000000">
            <w:rPr>
              <w:sz w:val="18"/>
              <w:szCs w:val="18"/>
              <w:rtl w:val="0"/>
            </w:rPr>
            <w:t xml:space="preserve">Страниц:</w:t>
          </w:r>
          <w:r w:rsidDel="00000000" w:rsidR="00000000" w:rsidRPr="00000000">
            <w:rPr>
              <w:rtl w:val="0"/>
            </w:rPr>
            <w:t xml:space="preserve"> </w:t>
            <w:tab/>
            <w:t xml:space="preserve">9</w:t>
          </w:r>
        </w:p>
      </w:tc>
    </w:tr>
  </w:tb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pos="4536"/>
        <w:tab w:val="right" w:pos="9072"/>
        <w:tab w:val="right" w:pos="9923"/>
      </w:tabs>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Страница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360" w:lineRule="auto"/>
      <w:ind w:left="851" w:hanging="851"/>
    </w:pPr>
    <w:rPr>
      <w:b w:val="1"/>
      <w:color w:val="000000"/>
      <w:sz w:val="30"/>
      <w:szCs w:val="30"/>
    </w:rPr>
  </w:style>
  <w:style w:type="paragraph" w:styleId="Heading2">
    <w:name w:val="heading 2"/>
    <w:basedOn w:val="Normal"/>
    <w:next w:val="Normal"/>
    <w:pPr>
      <w:spacing w:after="120" w:before="300" w:lineRule="auto"/>
      <w:ind w:left="851" w:hanging="851"/>
    </w:pPr>
    <w:rPr>
      <w:b w:val="1"/>
      <w:color w:val="000000"/>
      <w:sz w:val="26"/>
      <w:szCs w:val="26"/>
    </w:rPr>
  </w:style>
  <w:style w:type="paragraph" w:styleId="Heading3">
    <w:name w:val="heading 3"/>
    <w:basedOn w:val="Normal"/>
    <w:next w:val="Normal"/>
    <w:pPr>
      <w:keepNext w:val="1"/>
      <w:spacing w:after="60" w:before="240" w:lineRule="auto"/>
      <w:ind w:left="0" w:firstLine="0"/>
    </w:pPr>
    <w:rPr>
      <w:b w:val="1"/>
      <w:color w:val="000000"/>
      <w:sz w:val="24"/>
      <w:szCs w:val="24"/>
    </w:rPr>
  </w:style>
  <w:style w:type="paragraph" w:styleId="Heading4">
    <w:name w:val="heading 4"/>
    <w:basedOn w:val="Normal"/>
    <w:next w:val="Normal"/>
    <w:pPr>
      <w:spacing w:after="60" w:before="240" w:lineRule="auto"/>
      <w:ind w:left="851" w:hanging="851"/>
    </w:pPr>
    <w:rPr>
      <w:b w:val="1"/>
      <w:color w:val="000000"/>
    </w:rPr>
  </w:style>
  <w:style w:type="paragraph" w:styleId="Heading5">
    <w:name w:val="heading 5"/>
    <w:basedOn w:val="Normal"/>
    <w:next w:val="Normal"/>
    <w:pPr>
      <w:spacing w:after="60" w:before="240" w:lineRule="auto"/>
      <w:ind w:left="0" w:firstLine="0"/>
    </w:pPr>
    <w:rPr>
      <w:color w:val="000000"/>
    </w:rPr>
  </w:style>
  <w:style w:type="paragraph" w:styleId="Heading6">
    <w:name w:val="heading 6"/>
    <w:basedOn w:val="Normal"/>
    <w:next w:val="Normal"/>
    <w:pPr>
      <w:spacing w:after="60" w:before="240" w:lineRule="auto"/>
      <w:ind w:left="0" w:firstLine="0"/>
    </w:pPr>
    <w:rPr>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C8732B"/>
    <w:rPr>
      <w:rFonts w:ascii="Arial" w:hAnsi="Arial"/>
      <w:sz w:val="22"/>
      <w:lang w:eastAsia="de-CH" w:val="de-DE"/>
    </w:rPr>
  </w:style>
  <w:style w:type="paragraph" w:styleId="1">
    <w:name w:val="heading 1"/>
    <w:basedOn w:val="a"/>
    <w:next w:val="1Einrckung"/>
    <w:qFormat w:val="1"/>
    <w:rsid w:val="00C8732B"/>
    <w:pPr>
      <w:numPr>
        <w:numId w:val="1"/>
      </w:numPr>
      <w:spacing w:after="120" w:before="360"/>
      <w:ind w:left="851" w:hanging="851"/>
      <w:outlineLvl w:val="0"/>
    </w:pPr>
    <w:rPr>
      <w:b w:val="1"/>
      <w:color w:val="000000"/>
      <w:kern w:val="28"/>
      <w:sz w:val="30"/>
    </w:rPr>
  </w:style>
  <w:style w:type="paragraph" w:styleId="2">
    <w:name w:val="heading 2"/>
    <w:basedOn w:val="a"/>
    <w:next w:val="1Einrckung"/>
    <w:qFormat w:val="1"/>
    <w:rsid w:val="00C8732B"/>
    <w:pPr>
      <w:numPr>
        <w:ilvl w:val="1"/>
        <w:numId w:val="1"/>
      </w:numPr>
      <w:spacing w:after="120" w:before="300"/>
      <w:ind w:left="851" w:hanging="851"/>
      <w:outlineLvl w:val="1"/>
    </w:pPr>
    <w:rPr>
      <w:b w:val="1"/>
      <w:color w:val="000000"/>
      <w:sz w:val="26"/>
    </w:rPr>
  </w:style>
  <w:style w:type="paragraph" w:styleId="3">
    <w:name w:val="heading 3"/>
    <w:basedOn w:val="a"/>
    <w:next w:val="a"/>
    <w:qFormat w:val="1"/>
    <w:rsid w:val="00F60032"/>
    <w:pPr>
      <w:keepNext w:val="1"/>
      <w:numPr>
        <w:ilvl w:val="2"/>
        <w:numId w:val="1"/>
      </w:numPr>
      <w:spacing w:after="60" w:before="240"/>
      <w:outlineLvl w:val="2"/>
    </w:pPr>
    <w:rPr>
      <w:b w:val="1"/>
      <w:color w:val="000000"/>
      <w:sz w:val="24"/>
    </w:rPr>
  </w:style>
  <w:style w:type="paragraph" w:styleId="4">
    <w:name w:val="heading 4"/>
    <w:basedOn w:val="a"/>
    <w:next w:val="a"/>
    <w:qFormat w:val="1"/>
    <w:rsid w:val="00C8732B"/>
    <w:pPr>
      <w:numPr>
        <w:ilvl w:val="3"/>
        <w:numId w:val="1"/>
      </w:numPr>
      <w:spacing w:after="60" w:before="240"/>
      <w:ind w:left="851" w:hanging="851"/>
      <w:outlineLvl w:val="3"/>
    </w:pPr>
    <w:rPr>
      <w:b w:val="1"/>
      <w:color w:val="000000"/>
    </w:rPr>
  </w:style>
  <w:style w:type="paragraph" w:styleId="5">
    <w:name w:val="heading 5"/>
    <w:basedOn w:val="a"/>
    <w:next w:val="a"/>
    <w:qFormat w:val="1"/>
    <w:rsid w:val="00C8732B"/>
    <w:pPr>
      <w:numPr>
        <w:ilvl w:val="4"/>
        <w:numId w:val="1"/>
      </w:numPr>
      <w:spacing w:after="60" w:before="240"/>
      <w:outlineLvl w:val="4"/>
    </w:pPr>
    <w:rPr>
      <w:color w:val="000000"/>
    </w:rPr>
  </w:style>
  <w:style w:type="paragraph" w:styleId="6">
    <w:name w:val="heading 6"/>
    <w:basedOn w:val="a"/>
    <w:next w:val="a"/>
    <w:qFormat w:val="1"/>
    <w:rsid w:val="00C8732B"/>
    <w:pPr>
      <w:numPr>
        <w:ilvl w:val="5"/>
        <w:numId w:val="1"/>
      </w:numPr>
      <w:spacing w:after="60" w:before="240"/>
      <w:outlineLvl w:val="5"/>
    </w:pPr>
    <w:rPr>
      <w:i w:val="1"/>
    </w:rPr>
  </w:style>
  <w:style w:type="paragraph" w:styleId="7">
    <w:name w:val="heading 7"/>
    <w:basedOn w:val="a"/>
    <w:next w:val="a"/>
    <w:qFormat w:val="1"/>
    <w:rsid w:val="00C8732B"/>
    <w:pPr>
      <w:numPr>
        <w:ilvl w:val="6"/>
        <w:numId w:val="1"/>
      </w:numPr>
      <w:spacing w:after="60" w:before="240"/>
      <w:outlineLvl w:val="6"/>
    </w:pPr>
    <w:rPr>
      <w:sz w:val="20"/>
    </w:rPr>
  </w:style>
  <w:style w:type="paragraph" w:styleId="8">
    <w:name w:val="heading 8"/>
    <w:basedOn w:val="a"/>
    <w:next w:val="a"/>
    <w:qFormat w:val="1"/>
    <w:rsid w:val="00C8732B"/>
    <w:pPr>
      <w:numPr>
        <w:ilvl w:val="7"/>
        <w:numId w:val="1"/>
      </w:numPr>
      <w:spacing w:after="60" w:before="240"/>
      <w:outlineLvl w:val="7"/>
    </w:pPr>
    <w:rPr>
      <w:i w:val="1"/>
      <w:sz w:val="20"/>
    </w:rPr>
  </w:style>
  <w:style w:type="paragraph" w:styleId="9">
    <w:name w:val="heading 9"/>
    <w:basedOn w:val="a"/>
    <w:next w:val="a"/>
    <w:qFormat w:val="1"/>
    <w:rsid w:val="00C8732B"/>
    <w:pPr>
      <w:numPr>
        <w:ilvl w:val="8"/>
        <w:numId w:val="1"/>
      </w:numPr>
      <w:spacing w:after="60" w:before="240"/>
      <w:outlineLvl w:val="8"/>
    </w:pPr>
    <w:rPr>
      <w:i w:val="1"/>
      <w:sz w:val="1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1Einrckung" w:customStyle="1">
    <w:name w:val="1 Einrückung"/>
    <w:basedOn w:val="a"/>
    <w:rsid w:val="00C8732B"/>
    <w:pPr>
      <w:tabs>
        <w:tab w:val="left" w:pos="1134"/>
        <w:tab w:val="left" w:pos="3402"/>
        <w:tab w:val="left" w:pos="5670"/>
        <w:tab w:val="left" w:pos="7938"/>
      </w:tabs>
      <w:ind w:left="851"/>
    </w:pPr>
    <w:rPr>
      <w:color w:val="000000"/>
    </w:rPr>
  </w:style>
  <w:style w:type="paragraph" w:styleId="2Einrckung" w:customStyle="1">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eastAsia="de-CH" w:val="de-DE"/>
    </w:rPr>
  </w:style>
  <w:style w:type="paragraph" w:styleId="3Einrckung" w:customStyle="1">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eastAsia="de-CH" w:val="de-DE"/>
    </w:rPr>
  </w:style>
  <w:style w:type="paragraph" w:styleId="Bullet1Einrckung" w:customStyle="1">
    <w:name w:val="Bullet 1 Einrückung"/>
    <w:basedOn w:val="a"/>
    <w:rsid w:val="00C8732B"/>
    <w:pPr>
      <w:keepNext w:val="1"/>
      <w:keepLines w:val="1"/>
      <w:tabs>
        <w:tab w:val="left" w:pos="1134"/>
        <w:tab w:val="left" w:pos="3402"/>
        <w:tab w:val="left" w:pos="5670"/>
        <w:tab w:val="left" w:pos="7938"/>
      </w:tabs>
      <w:ind w:left="1134" w:hanging="283"/>
    </w:pPr>
    <w:rPr>
      <w:color w:val="000000"/>
    </w:rPr>
  </w:style>
  <w:style w:type="paragraph" w:styleId="Bullet2Einrchung" w:customStyle="1">
    <w:name w:val="Bullet 2 Einrüchung"/>
    <w:basedOn w:val="a"/>
    <w:rsid w:val="00C8732B"/>
    <w:pPr>
      <w:tabs>
        <w:tab w:val="left" w:pos="1134"/>
        <w:tab w:val="left" w:pos="3402"/>
        <w:tab w:val="left" w:pos="5670"/>
        <w:tab w:val="left" w:pos="7938"/>
      </w:tabs>
      <w:ind w:left="1417" w:hanging="283"/>
    </w:pPr>
    <w:rPr>
      <w:color w:val="000000"/>
    </w:rPr>
  </w:style>
  <w:style w:type="paragraph" w:styleId="Bullet3Einrckung" w:customStyle="1">
    <w:name w:val="Bullet 3 Einrückung"/>
    <w:next w:val="a"/>
    <w:rsid w:val="00C8732B"/>
    <w:pPr>
      <w:tabs>
        <w:tab w:val="left" w:pos="1134"/>
        <w:tab w:val="left" w:pos="3402"/>
        <w:tab w:val="left" w:pos="5670"/>
        <w:tab w:val="left" w:pos="7938"/>
      </w:tabs>
      <w:ind w:left="1418"/>
    </w:pPr>
    <w:rPr>
      <w:rFonts w:ascii="Arial MT" w:hAnsi="Arial MT"/>
      <w:color w:val="000000"/>
      <w:sz w:val="22"/>
      <w:lang w:eastAsia="de-CH" w:val="de-DE"/>
    </w:rPr>
  </w:style>
  <w:style w:type="paragraph" w:styleId="BulletText" w:customStyle="1">
    <w:name w:val="Bullet Text"/>
    <w:basedOn w:val="a"/>
    <w:rsid w:val="00C8732B"/>
    <w:pPr>
      <w:tabs>
        <w:tab w:val="left" w:pos="1134"/>
        <w:tab w:val="left" w:pos="3402"/>
        <w:tab w:val="left" w:pos="5670"/>
        <w:tab w:val="left" w:pos="7938"/>
      </w:tabs>
      <w:ind w:left="283" w:hanging="283"/>
    </w:pPr>
    <w:rPr>
      <w:color w:val="000000"/>
    </w:rPr>
  </w:style>
  <w:style w:type="paragraph" w:styleId="Nummeriert1Einrckung" w:customStyle="1">
    <w:name w:val="Nummeriert 1 Einrückung"/>
    <w:basedOn w:val="a"/>
    <w:rsid w:val="00C8732B"/>
    <w:pPr>
      <w:ind w:left="1135" w:hanging="284"/>
    </w:pPr>
  </w:style>
  <w:style w:type="paragraph" w:styleId="Nummeriert2Einrckung" w:customStyle="1">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styleId="Bullet1" w:customStyle="1">
    <w:name w:val="Bullet 1"/>
    <w:basedOn w:val="a"/>
    <w:rsid w:val="00C8732B"/>
    <w:pPr>
      <w:keepNext w:val="1"/>
      <w:keepLines w:val="1"/>
      <w:tabs>
        <w:tab w:val="num" w:pos="284"/>
        <w:tab w:val="left" w:pos="1134"/>
        <w:tab w:val="left" w:pos="3402"/>
        <w:tab w:val="left" w:pos="5670"/>
        <w:tab w:val="left" w:pos="7938"/>
      </w:tabs>
      <w:ind w:left="284" w:hanging="284"/>
    </w:pPr>
    <w:rPr>
      <w:color w:val="000000"/>
    </w:rPr>
  </w:style>
  <w:style w:type="paragraph" w:styleId="Style1" w:customStyle="1">
    <w:name w:val="Style1"/>
    <w:basedOn w:val="a3"/>
    <w:next w:val="30"/>
    <w:rsid w:val="00C8732B"/>
    <w:pPr>
      <w:tabs>
        <w:tab w:val="clear" w:pos="4536"/>
        <w:tab w:val="clear" w:pos="9072"/>
        <w:tab w:val="center" w:leader="dot" w:pos="9923"/>
      </w:tabs>
    </w:pPr>
    <w:rPr>
      <w:noProof w:val="1"/>
    </w:rPr>
  </w:style>
  <w:style w:type="paragraph" w:styleId="30">
    <w:name w:val="toc 3"/>
    <w:basedOn w:val="a"/>
    <w:uiPriority w:val="39"/>
    <w:rsid w:val="00C8732B"/>
    <w:pPr>
      <w:tabs>
        <w:tab w:val="left" w:pos="1134"/>
        <w:tab w:val="right" w:leader="dot" w:pos="10035"/>
      </w:tabs>
      <w:ind w:left="397"/>
    </w:pPr>
  </w:style>
  <w:style w:type="paragraph" w:styleId="Bullet2" w:customStyle="1">
    <w:name w:val="Bullet 2"/>
    <w:rsid w:val="00C8732B"/>
    <w:pPr>
      <w:tabs>
        <w:tab w:val="left" w:pos="284"/>
        <w:tab w:val="num" w:pos="360"/>
        <w:tab w:val="left" w:pos="3402"/>
        <w:tab w:val="left" w:pos="5670"/>
        <w:tab w:val="left" w:pos="7938"/>
      </w:tabs>
      <w:ind w:left="284" w:hanging="284"/>
    </w:pPr>
    <w:rPr>
      <w:rFonts w:ascii="Arial" w:hAnsi="Arial"/>
      <w:color w:val="000000"/>
      <w:sz w:val="22"/>
      <w:lang w:eastAsia="de-CH" w:val="de-DE"/>
    </w:rPr>
  </w:style>
  <w:style w:type="paragraph" w:styleId="Nummeriert" w:customStyle="1">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val="1"/>
    </w:rPr>
  </w:style>
  <w:style w:type="paragraph" w:styleId="20">
    <w:name w:val="toc 2"/>
    <w:basedOn w:val="a"/>
    <w:uiPriority w:val="39"/>
    <w:rsid w:val="00C8732B"/>
    <w:pPr>
      <w:tabs>
        <w:tab w:val="right" w:leader="dot" w:pos="10035"/>
      </w:tabs>
      <w:ind w:left="198"/>
    </w:pPr>
  </w:style>
  <w:style w:type="paragraph" w:styleId="40">
    <w:name w:val="toc 4"/>
    <w:basedOn w:val="a"/>
    <w:semiHidden w:val="1"/>
    <w:rsid w:val="00C8732B"/>
    <w:pPr>
      <w:tabs>
        <w:tab w:val="left" w:pos="1474"/>
        <w:tab w:val="right" w:leader="dot" w:pos="10035"/>
      </w:tabs>
      <w:ind w:left="601"/>
    </w:pPr>
    <w:rPr>
      <w:sz w:val="20"/>
    </w:rPr>
  </w:style>
  <w:style w:type="paragraph" w:styleId="50">
    <w:name w:val="toc 5"/>
    <w:basedOn w:val="a"/>
    <w:semiHidden w:val="1"/>
    <w:rsid w:val="00C8732B"/>
    <w:pPr>
      <w:tabs>
        <w:tab w:val="right" w:leader="dot" w:pos="10035"/>
      </w:tabs>
      <w:ind w:left="794"/>
    </w:pPr>
    <w:rPr>
      <w:sz w:val="20"/>
    </w:rPr>
  </w:style>
  <w:style w:type="paragraph" w:styleId="60">
    <w:name w:val="toc 6"/>
    <w:basedOn w:val="a"/>
    <w:semiHidden w:val="1"/>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val="1"/>
    </w:rPr>
  </w:style>
  <w:style w:type="character" w:styleId="a5">
    <w:name w:val="annotation reference"/>
    <w:basedOn w:val="a0"/>
    <w:semiHidden w:val="1"/>
    <w:rsid w:val="00C8732B"/>
    <w:rPr>
      <w:sz w:val="16"/>
    </w:rPr>
  </w:style>
  <w:style w:type="paragraph" w:styleId="a6">
    <w:name w:val="annotation text"/>
    <w:basedOn w:val="a"/>
    <w:semiHidden w:val="1"/>
    <w:rsid w:val="00C8732B"/>
    <w:rPr>
      <w:sz w:val="20"/>
    </w:rPr>
  </w:style>
  <w:style w:type="paragraph" w:styleId="70">
    <w:name w:val="toc 7"/>
    <w:basedOn w:val="a"/>
    <w:semiHidden w:val="1"/>
    <w:rsid w:val="00C8732B"/>
    <w:pPr>
      <w:tabs>
        <w:tab w:val="left" w:pos="2552"/>
        <w:tab w:val="right" w:leader="dot" w:pos="10035"/>
      </w:tabs>
      <w:ind w:left="1320"/>
    </w:pPr>
    <w:rPr>
      <w:sz w:val="20"/>
    </w:rPr>
  </w:style>
  <w:style w:type="paragraph" w:styleId="80">
    <w:name w:val="toc 8"/>
    <w:basedOn w:val="a"/>
    <w:next w:val="8"/>
    <w:semiHidden w:val="1"/>
    <w:rsid w:val="00C8732B"/>
    <w:pPr>
      <w:tabs>
        <w:tab w:val="left" w:pos="2977"/>
        <w:tab w:val="right" w:leader="dot" w:pos="10035"/>
      </w:tabs>
      <w:ind w:left="1540"/>
    </w:pPr>
    <w:rPr>
      <w:sz w:val="20"/>
    </w:rPr>
  </w:style>
  <w:style w:type="paragraph" w:styleId="90">
    <w:name w:val="toc 9"/>
    <w:basedOn w:val="a"/>
    <w:next w:val="9"/>
    <w:semiHidden w:val="1"/>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styleId="Tabletext" w:customStyle="1">
    <w:name w:val="Tabletext"/>
    <w:basedOn w:val="a"/>
    <w:rsid w:val="007823B5"/>
    <w:pPr>
      <w:keepLines w:val="1"/>
      <w:widowControl w:val="0"/>
      <w:spacing w:after="20" w:before="40" w:line="240" w:lineRule="atLeast"/>
      <w:ind w:left="57" w:right="57"/>
    </w:pPr>
    <w:rPr>
      <w:sz w:val="20"/>
      <w:lang w:val="en-US"/>
    </w:rPr>
  </w:style>
  <w:style w:type="paragraph" w:styleId="a8">
    <w:name w:val="caption"/>
    <w:basedOn w:val="a"/>
    <w:next w:val="a"/>
    <w:qFormat w:val="1"/>
    <w:rsid w:val="007823B5"/>
    <w:pPr>
      <w:widowControl w:val="0"/>
      <w:spacing w:line="240" w:lineRule="atLeast"/>
      <w:jc w:val="center"/>
    </w:pPr>
    <w:rPr>
      <w:b w:val="1"/>
      <w:sz w:val="36"/>
      <w:lang w:val="en-US"/>
    </w:rPr>
  </w:style>
  <w:style w:type="paragraph" w:styleId="table" w:customStyle="1">
    <w:name w:val="table"/>
    <w:basedOn w:val="Tabletext"/>
    <w:rsid w:val="007823B5"/>
    <w:pPr>
      <w:spacing w:after="0" w:before="20"/>
    </w:pPr>
  </w:style>
  <w:style w:type="paragraph" w:styleId="InfoBlue" w:customStyle="1">
    <w:name w:val="InfoBlue"/>
    <w:basedOn w:val="a"/>
    <w:next w:val="a7"/>
    <w:autoRedefine w:val="1"/>
    <w:rsid w:val="007823B5"/>
    <w:pPr>
      <w:spacing w:after="120" w:before="240"/>
      <w:ind w:left="765"/>
    </w:pPr>
    <w:rPr>
      <w:i w:val="1"/>
      <w:vanish w:val="1"/>
      <w:color w:val="0000ff"/>
      <w:lang w:val="en-GB"/>
    </w:rPr>
  </w:style>
  <w:style w:type="paragraph" w:styleId="a9">
    <w:name w:val="Document Map"/>
    <w:basedOn w:val="a"/>
    <w:link w:val="aa"/>
    <w:rsid w:val="00BF4D12"/>
    <w:rPr>
      <w:rFonts w:ascii="Tahoma" w:cs="Tahoma" w:hAnsi="Tahoma"/>
      <w:sz w:val="16"/>
      <w:szCs w:val="16"/>
    </w:rPr>
  </w:style>
  <w:style w:type="character" w:styleId="aa" w:customStyle="1">
    <w:name w:val="Схема документа Знак"/>
    <w:basedOn w:val="a0"/>
    <w:link w:val="a9"/>
    <w:rsid w:val="00BF4D12"/>
    <w:rPr>
      <w:rFonts w:ascii="Tahoma" w:cs="Tahoma" w:hAnsi="Tahoma"/>
      <w:sz w:val="16"/>
      <w:szCs w:val="16"/>
      <w:lang w:eastAsia="de-CH" w:val="de-DE"/>
    </w:rPr>
  </w:style>
  <w:style w:type="paragraph" w:styleId="ab">
    <w:name w:val="Balloon Text"/>
    <w:basedOn w:val="a"/>
    <w:link w:val="ac"/>
    <w:rsid w:val="00A62982"/>
    <w:rPr>
      <w:rFonts w:ascii="Tahoma" w:cs="Tahoma" w:hAnsi="Tahoma"/>
      <w:sz w:val="16"/>
      <w:szCs w:val="16"/>
    </w:rPr>
  </w:style>
  <w:style w:type="character" w:styleId="ac" w:customStyle="1">
    <w:name w:val="Текст выноски Знак"/>
    <w:basedOn w:val="a0"/>
    <w:link w:val="ab"/>
    <w:rsid w:val="00A62982"/>
    <w:rPr>
      <w:rFonts w:ascii="Tahoma" w:cs="Tahoma" w:hAnsi="Tahoma"/>
      <w:sz w:val="16"/>
      <w:szCs w:val="16"/>
      <w:lang w:eastAsia="de-CH" w:val="de-DE"/>
    </w:rPr>
  </w:style>
  <w:style w:type="table" w:styleId="ad">
    <w:name w:val="Table Grid"/>
    <w:basedOn w:val="a1"/>
    <w:rsid w:val="00A62FA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e">
    <w:name w:val="List Paragraph"/>
    <w:basedOn w:val="a"/>
    <w:uiPriority w:val="34"/>
    <w:qFormat w:val="1"/>
    <w:rsid w:val="00B83CA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71.0" w:type="dxa"/>
        <w:bottom w:w="0.0" w:type="dxa"/>
        <w:right w:w="71.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u.wikipedia.org/wiki/%D0%9E%D0%BF%D0%BB%D0%B0%D1%82%D0%B0" TargetMode="External"/><Relationship Id="rId10" Type="http://schemas.openxmlformats.org/officeDocument/2006/relationships/hyperlink" Target="https://ru.wikipedia.org/wiki/%D0%9E%D1%80%D0%B3%D0%B0%D0%BD%D0%B8%D0%B7%D0%B0%D1%86%D0%B8%D1%8F" TargetMode="External"/><Relationship Id="rId13" Type="http://schemas.openxmlformats.org/officeDocument/2006/relationships/hyperlink" Target="https://ru.wikipedia.org/wiki/%D0%A2%D0%BE%D0%B2%D0%B0%D1%80" TargetMode="External"/><Relationship Id="rId12" Type="http://schemas.openxmlformats.org/officeDocument/2006/relationships/hyperlink" Target="https://ru.wikipedia.org/wiki/%D0%92%D0%BB%D0%B0%D0%B4%D0%B5%D0%BB%D0%B5%D1%8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wikipedia.org/wiki/%D0%9F%D1%80%D0%B5%D0%B4%D0%BF%D1%80%D0%B8%D1%8F%D1%82%D0%B8%D0%B5" TargetMode="External"/><Relationship Id="rId15" Type="http://schemas.openxmlformats.org/officeDocument/2006/relationships/header" Target="header2.xml"/><Relationship Id="rId14" Type="http://schemas.openxmlformats.org/officeDocument/2006/relationships/hyperlink" Target="https://ru.wikipedia.org/wiki/%D0%A3%D1%81%D0%BB%D1%83%D0%B3%D0%B0"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u.wikipedia.org/wiki/%D0%9D%D0%B0%D0%BB%D0%B8%D1%87%D0%BD%D1%8B%D0%B5_%D0%B4%D0%B5%D0%BD%D1%8C%D0%B3%D0%B8" TargetMode="External"/><Relationship Id="rId8" Type="http://schemas.openxmlformats.org/officeDocument/2006/relationships/hyperlink" Target="https://ru.wikipedia.org/wiki/%D0%9F%D0%B5%D1%80%D1%81%D0%BE%D0%BD%D0%B0%D0%B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pKf4bg1PsOUXMQo+2JL5IFTgBQ==">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2010-10-29T20:35:00Z</dcterms:created>
  <dc:creator>P. Kolb</dc:creator>
</cp:coreProperties>
</file>